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A875A4" w14:paraId="57457F83" w14:textId="77777777" w:rsidTr="00A1007D">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171E47F7" w14:textId="77777777" w:rsidR="00A875A4" w:rsidRPr="00506B9B" w:rsidRDefault="00A875A4" w:rsidP="00A100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bookmarkStart w:id="0" w:name="_Hlk164708956"/>
            <w:bookmarkEnd w:id="0"/>
            <w:r>
              <w:rPr>
                <w:noProof/>
                <w:bdr w:val="none" w:sz="0" w:space="0" w:color="auto"/>
              </w:rPr>
              <w:drawing>
                <wp:anchor distT="0" distB="0" distL="114300" distR="114300" simplePos="0" relativeHeight="251658241" behindDoc="0" locked="0" layoutInCell="1" allowOverlap="1" wp14:anchorId="7FBE3F44" wp14:editId="129549D3">
                  <wp:simplePos x="0" y="0"/>
                  <wp:positionH relativeFrom="margin">
                    <wp:align>right</wp:align>
                  </wp:positionH>
                  <wp:positionV relativeFrom="margin">
                    <wp:align>top</wp:align>
                  </wp:positionV>
                  <wp:extent cx="1210945" cy="482600"/>
                  <wp:effectExtent l="0" t="0" r="8255" b="0"/>
                  <wp:wrapSquare wrapText="bothSides"/>
                  <wp:docPr id="5"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6B9B">
              <w:rPr>
                <w:b/>
                <w:bCs/>
                <w:i/>
                <w:iCs/>
                <w:color w:val="auto"/>
                <w:sz w:val="32"/>
                <w:szCs w:val="32"/>
              </w:rPr>
              <w:t>Berufssprache Deutsch</w:t>
            </w:r>
          </w:p>
          <w:p w14:paraId="7FBB80B4" w14:textId="77777777" w:rsidR="00A875A4" w:rsidRDefault="00A875A4" w:rsidP="00A1007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r w:rsidRPr="00506B9B">
              <w:rPr>
                <w:b/>
                <w:bCs/>
                <w:color w:val="auto"/>
                <w:sz w:val="32"/>
                <w:szCs w:val="32"/>
              </w:rPr>
              <w:t>für Jugendliche in Ausbildung</w:t>
            </w:r>
            <w:r w:rsidR="00F11443">
              <w:rPr>
                <w:rStyle w:val="Funotenzeichen"/>
                <w:b/>
                <w:bCs/>
                <w:color w:val="auto"/>
                <w:sz w:val="32"/>
                <w:szCs w:val="32"/>
              </w:rPr>
              <w:footnoteReference w:id="2"/>
            </w:r>
          </w:p>
        </w:tc>
      </w:tr>
    </w:tbl>
    <w:p w14:paraId="2039A3D3" w14:textId="77777777" w:rsidR="00A875A4" w:rsidRDefault="00A875A4" w:rsidP="00A875A4">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A875A4" w:rsidRPr="00BE5ED7" w14:paraId="0AE8EF5F" w14:textId="77777777" w:rsidTr="00A1007D">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E4EAA52" w14:textId="77777777" w:rsidR="00A875A4" w:rsidRPr="00EE7E5C" w:rsidRDefault="00A875A4" w:rsidP="00A1007D">
            <w:pPr>
              <w:pStyle w:val="berschrift1"/>
              <w:shd w:val="clear" w:color="auto" w:fill="DAEEF3"/>
              <w:rPr>
                <w:color w:val="auto"/>
              </w:rPr>
            </w:pPr>
            <w:r w:rsidRPr="00EE7E5C">
              <w:rPr>
                <w:rFonts w:eastAsia="Arial Unicode MS"/>
                <w:color w:val="auto"/>
              </w:rPr>
              <w:t>Grundlegende Informationen zur Unterrichtseinheit</w:t>
            </w:r>
          </w:p>
        </w:tc>
      </w:tr>
      <w:tr w:rsidR="00A875A4" w:rsidRPr="00BE5ED7" w14:paraId="7C933A1A" w14:textId="77777777" w:rsidTr="00A1007D">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33D25A" w14:textId="77777777" w:rsidR="00A875A4" w:rsidRPr="00BE5ED7" w:rsidRDefault="00A875A4" w:rsidP="00A1007D">
            <w:pPr>
              <w:spacing w:before="120" w:after="120" w:line="240" w:lineRule="auto"/>
              <w:rPr>
                <w:color w:val="auto"/>
              </w:rPr>
            </w:pPr>
            <w:r w:rsidRPr="00BE5ED7">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97B12" w14:textId="77777777" w:rsidR="00A875A4" w:rsidRPr="00BE5ED7" w:rsidRDefault="00A875A4" w:rsidP="00A1007D">
            <w:pPr>
              <w:spacing w:before="120" w:after="120" w:line="240" w:lineRule="auto"/>
              <w:rPr>
                <w:color w:val="auto"/>
              </w:rPr>
            </w:pPr>
            <w:r>
              <w:t>Fachkraft für Lagerlogisti</w:t>
            </w:r>
            <w:r w:rsidR="00CD2825">
              <w:t>k</w:t>
            </w:r>
          </w:p>
        </w:tc>
      </w:tr>
      <w:tr w:rsidR="00A875A4" w:rsidRPr="00BE5ED7" w14:paraId="1055B8EC" w14:textId="77777777" w:rsidTr="00A1007D">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28EC1C" w14:textId="77777777" w:rsidR="00A875A4" w:rsidRPr="00BE5ED7" w:rsidRDefault="00A875A4" w:rsidP="00A1007D">
            <w:pPr>
              <w:spacing w:before="120" w:after="120" w:line="240" w:lineRule="auto"/>
              <w:rPr>
                <w:color w:val="auto"/>
              </w:rPr>
            </w:pPr>
            <w:r w:rsidRPr="00BE5ED7">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6C0F8" w14:textId="77777777" w:rsidR="00A875A4" w:rsidRPr="00BE5ED7" w:rsidRDefault="00A875A4" w:rsidP="00A1007D">
            <w:pPr>
              <w:spacing w:before="120" w:after="120" w:line="240" w:lineRule="auto"/>
              <w:rPr>
                <w:color w:val="auto"/>
              </w:rPr>
            </w:pPr>
            <w:r>
              <w:rPr>
                <w:color w:val="auto"/>
              </w:rPr>
              <w:t>10</w:t>
            </w:r>
          </w:p>
        </w:tc>
      </w:tr>
      <w:tr w:rsidR="00A875A4" w:rsidRPr="00BE5ED7" w14:paraId="7617B975" w14:textId="77777777" w:rsidTr="00A1007D">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3EC82" w14:textId="77777777" w:rsidR="00A875A4" w:rsidRPr="00BE5ED7" w:rsidRDefault="00A875A4" w:rsidP="00A875A4">
            <w:pPr>
              <w:spacing w:before="120" w:after="120" w:line="240" w:lineRule="auto"/>
              <w:rPr>
                <w:color w:val="auto"/>
              </w:rPr>
            </w:pPr>
            <w:r w:rsidRPr="00BE5ED7">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B5089A" w14:textId="77777777" w:rsidR="00A875A4" w:rsidRPr="00BE5ED7" w:rsidRDefault="00A875A4" w:rsidP="00A875A4">
            <w:pPr>
              <w:spacing w:after="0" w:line="240" w:lineRule="auto"/>
              <w:rPr>
                <w:color w:val="auto"/>
              </w:rPr>
            </w:pPr>
            <w:r w:rsidRPr="00D92BA0">
              <w:t>Güter a</w:t>
            </w:r>
            <w:r>
              <w:t>nnehmen und kontrollieren</w:t>
            </w:r>
          </w:p>
        </w:tc>
      </w:tr>
      <w:tr w:rsidR="00A875A4" w:rsidRPr="00BE5ED7" w14:paraId="091B5C0D" w14:textId="77777777" w:rsidTr="002E0D60">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0732C295" w14:textId="77777777" w:rsidR="00A875A4" w:rsidRPr="00BE5ED7" w:rsidRDefault="00A875A4" w:rsidP="00A875A4">
            <w:pPr>
              <w:spacing w:before="120" w:after="120" w:line="240" w:lineRule="auto"/>
              <w:rPr>
                <w:color w:val="auto"/>
              </w:rPr>
            </w:pPr>
            <w:r w:rsidRPr="00BE5ED7">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415F8919" w14:textId="77777777" w:rsidR="00A875A4" w:rsidRPr="002E0D60" w:rsidRDefault="00A875A4" w:rsidP="00A875A4">
            <w:pPr>
              <w:spacing w:before="120" w:after="120" w:line="240" w:lineRule="auto"/>
              <w:rPr>
                <w:color w:val="009999"/>
              </w:rPr>
            </w:pPr>
            <w:r w:rsidRPr="002E0D60">
              <w:rPr>
                <w:color w:val="009999"/>
              </w:rPr>
              <w:t xml:space="preserve">Wareneingangskontrolle </w:t>
            </w:r>
            <w:r w:rsidR="00870276" w:rsidRPr="002E0D60">
              <w:rPr>
                <w:color w:val="009999"/>
              </w:rPr>
              <w:t xml:space="preserve">selbständig </w:t>
            </w:r>
            <w:r w:rsidRPr="002E0D60">
              <w:rPr>
                <w:color w:val="009999"/>
              </w:rPr>
              <w:t>durchführen</w:t>
            </w:r>
          </w:p>
        </w:tc>
      </w:tr>
      <w:tr w:rsidR="00A875A4" w:rsidRPr="00BE5ED7" w14:paraId="0C269C25" w14:textId="77777777" w:rsidTr="00F11443">
        <w:trPr>
          <w:trHeight w:val="1683"/>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71BA3" w14:textId="77777777" w:rsidR="00A875A4" w:rsidRDefault="00A875A4" w:rsidP="00A875A4">
            <w:pPr>
              <w:spacing w:before="120" w:after="120" w:line="240" w:lineRule="auto"/>
              <w:rPr>
                <w:b/>
              </w:rPr>
            </w:pPr>
            <w:r w:rsidRPr="00465F26">
              <w:rPr>
                <w:b/>
              </w:rPr>
              <w:t>Kernkompetenz des Lernfeldes</w:t>
            </w:r>
            <w:r w:rsidRPr="0057118C">
              <w:rPr>
                <w:b/>
              </w:rPr>
              <w:t>:</w:t>
            </w:r>
          </w:p>
          <w:p w14:paraId="1ADC2FE8" w14:textId="77777777" w:rsidR="00764A91" w:rsidRPr="00F11443" w:rsidRDefault="00A875A4" w:rsidP="00764A91">
            <w:pPr>
              <w:spacing w:before="240" w:after="240"/>
            </w:pPr>
            <w:r w:rsidRPr="00645A0A">
              <w:t xml:space="preserve">Die Schülerinnen und Schüler </w:t>
            </w:r>
            <w:r w:rsidR="004238B4">
              <w:t>„kennen die Arbeitsabläufe im Wareneingang. Sie führen entsprechende Belegprüfungen durch, kontrollieren die eingehenden Packstücke und beurteilen das Ergebnis. Sie dokumentieren den ordnungsgemäßen Empfang.</w:t>
            </w:r>
            <w:r w:rsidR="00CD2825">
              <w:t>“</w:t>
            </w:r>
          </w:p>
        </w:tc>
      </w:tr>
      <w:tr w:rsidR="00A875A4" w:rsidRPr="00BE5ED7" w14:paraId="3EF3341B" w14:textId="77777777" w:rsidTr="00A1007D">
        <w:trPr>
          <w:trHeight w:val="2124"/>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0E825" w14:textId="77777777" w:rsidR="00A875A4" w:rsidRDefault="00A875A4" w:rsidP="00A875A4">
            <w:pPr>
              <w:spacing w:before="120" w:after="120" w:line="240" w:lineRule="auto"/>
            </w:pPr>
            <w:r w:rsidRPr="00C05466">
              <w:rPr>
                <w:b/>
              </w:rPr>
              <w:t>Ausgewählte Te</w:t>
            </w:r>
            <w:r>
              <w:rPr>
                <w:b/>
              </w:rPr>
              <w:t>ilkompetenzen des Lernszenarios:</w:t>
            </w:r>
          </w:p>
          <w:p w14:paraId="1516AFD5" w14:textId="77777777" w:rsidR="00A875A4" w:rsidRDefault="00A875A4" w:rsidP="00A875A4">
            <w:pPr>
              <w:spacing w:before="120" w:after="120" w:line="240" w:lineRule="auto"/>
            </w:pPr>
            <w:r w:rsidRPr="00645A0A">
              <w:t xml:space="preserve">Die </w:t>
            </w:r>
            <w:r>
              <w:t>Schülerinnen und Schüler …</w:t>
            </w:r>
          </w:p>
          <w:p w14:paraId="2264306F" w14:textId="77777777" w:rsidR="00A875A4" w:rsidRDefault="00A875A4" w:rsidP="002E0D60">
            <w:pPr>
              <w:pStyle w:val="Listenabsatz"/>
              <w:numPr>
                <w:ilvl w:val="0"/>
                <w:numId w:val="35"/>
              </w:numPr>
              <w:spacing w:before="120" w:after="120" w:line="240" w:lineRule="auto"/>
              <w:ind w:left="261" w:hanging="284"/>
            </w:pPr>
            <w:r>
              <w:t>führen die Wareneingangskontrolle in Gegenwart des Frachtführers</w:t>
            </w:r>
            <w:r w:rsidR="00764A91">
              <w:t xml:space="preserve"> </w:t>
            </w:r>
            <w:r w:rsidR="00C969DF">
              <w:t>(</w:t>
            </w:r>
            <w:r>
              <w:t xml:space="preserve">Anlieferungskontrolle) durch und dokumentieren ihr Ergebnis. </w:t>
            </w:r>
          </w:p>
          <w:p w14:paraId="78A2D2AF" w14:textId="77777777" w:rsidR="00A875A4" w:rsidRDefault="00A875A4" w:rsidP="002E0D60">
            <w:pPr>
              <w:pStyle w:val="Listenabsatz"/>
              <w:numPr>
                <w:ilvl w:val="0"/>
                <w:numId w:val="35"/>
              </w:numPr>
              <w:ind w:left="261" w:hanging="284"/>
            </w:pPr>
            <w:r>
              <w:t>führen die Mengen- und Qualitätskontrolle durch und dokumentieren ihr Ergebnis.</w:t>
            </w:r>
          </w:p>
          <w:p w14:paraId="197984E7" w14:textId="77777777" w:rsidR="004B258A" w:rsidRDefault="001E18A9" w:rsidP="002E0D60">
            <w:pPr>
              <w:pStyle w:val="Listenabsatz"/>
              <w:numPr>
                <w:ilvl w:val="0"/>
                <w:numId w:val="35"/>
              </w:numPr>
              <w:ind w:left="261" w:hanging="284"/>
            </w:pPr>
            <w:r>
              <w:t xml:space="preserve">nutzen </w:t>
            </w:r>
            <w:r w:rsidR="005F7C1D">
              <w:t xml:space="preserve">digitale Möglichkeiten inkl. </w:t>
            </w:r>
            <w:r>
              <w:t>KI-Systeme</w:t>
            </w:r>
            <w:r w:rsidR="0088224B">
              <w:t>n</w:t>
            </w:r>
            <w:r>
              <w:t xml:space="preserve"> </w:t>
            </w:r>
            <w:r w:rsidR="00C10FD3">
              <w:t xml:space="preserve">gezielt </w:t>
            </w:r>
            <w:r>
              <w:t xml:space="preserve">zur </w:t>
            </w:r>
            <w:r w:rsidR="00EA45D1">
              <w:t xml:space="preserve">Klärung unbekannter Fachbegriffe. </w:t>
            </w:r>
          </w:p>
          <w:p w14:paraId="65EC592C" w14:textId="77777777" w:rsidR="009E4975" w:rsidRDefault="0077078E" w:rsidP="002E0D60">
            <w:pPr>
              <w:pStyle w:val="Listenabsatz"/>
              <w:numPr>
                <w:ilvl w:val="0"/>
                <w:numId w:val="35"/>
              </w:numPr>
              <w:ind w:left="261" w:hanging="284"/>
            </w:pPr>
            <w:r>
              <w:t xml:space="preserve">ordnen </w:t>
            </w:r>
            <w:r w:rsidR="0034452B">
              <w:t xml:space="preserve">digital </w:t>
            </w:r>
            <w:r>
              <w:t xml:space="preserve">Informationen und </w:t>
            </w:r>
            <w:r w:rsidR="0034452B">
              <w:t xml:space="preserve">strukturieren diese </w:t>
            </w:r>
            <w:r>
              <w:t xml:space="preserve">für die selbständige Verwendung. </w:t>
            </w:r>
          </w:p>
          <w:p w14:paraId="3725E339" w14:textId="77777777" w:rsidR="0077078E" w:rsidRDefault="005B285C" w:rsidP="002E0D60">
            <w:pPr>
              <w:pStyle w:val="Listenabsatz"/>
              <w:numPr>
                <w:ilvl w:val="0"/>
                <w:numId w:val="35"/>
              </w:numPr>
              <w:ind w:left="261" w:hanging="284"/>
            </w:pPr>
            <w:r>
              <w:t xml:space="preserve">führen ein fachlich angemessenes </w:t>
            </w:r>
            <w:r w:rsidR="00E8318E">
              <w:t xml:space="preserve">Gespräch zur Anlieferungskontrolle. </w:t>
            </w:r>
          </w:p>
          <w:p w14:paraId="438ACD4F" w14:textId="77777777" w:rsidR="00CD2825" w:rsidRPr="004B258A" w:rsidRDefault="009E4975" w:rsidP="002E0D60">
            <w:pPr>
              <w:pStyle w:val="Listenabsatz"/>
              <w:numPr>
                <w:ilvl w:val="0"/>
                <w:numId w:val="35"/>
              </w:numPr>
              <w:ind w:left="261" w:hanging="284"/>
            </w:pPr>
            <w:r>
              <w:t>reflektieren die Rolle von Qualitätsmanagement bei Abläufen im Betrieb</w:t>
            </w:r>
            <w:r w:rsidR="00B93B87">
              <w:t xml:space="preserve"> und für Sie als Fachkraft der Lagerlogistik.</w:t>
            </w:r>
          </w:p>
        </w:tc>
      </w:tr>
    </w:tbl>
    <w:p w14:paraId="1322B293" w14:textId="77777777" w:rsidR="00A875A4" w:rsidRPr="00657D7D" w:rsidRDefault="00A875A4" w:rsidP="00A875A4">
      <w:pPr>
        <w:spacing w:after="0" w:line="240" w:lineRule="auto"/>
        <w:rPr>
          <w:sz w:val="2"/>
          <w:szCs w:val="2"/>
        </w:rPr>
      </w:pPr>
    </w:p>
    <w:p w14:paraId="35295ECF" w14:textId="77777777" w:rsidR="00A875A4" w:rsidRDefault="00A875A4" w:rsidP="00A875A4">
      <w:pPr>
        <w:pStyle w:val="KeinLeerraum"/>
      </w:pPr>
      <w:r>
        <w:br w:type="page"/>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072"/>
      </w:tblGrid>
      <w:tr w:rsidR="00A875A4" w:rsidRPr="0035067E" w14:paraId="67665D63" w14:textId="77777777" w:rsidTr="00EE4F37">
        <w:trPr>
          <w:trHeight w:val="282"/>
        </w:trPr>
        <w:tc>
          <w:tcPr>
            <w:tcW w:w="9072"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F2707E4" w14:textId="77777777" w:rsidR="00A875A4" w:rsidRPr="0035067E" w:rsidRDefault="00A875A4" w:rsidP="00A1007D">
            <w:pPr>
              <w:pStyle w:val="berschrift1"/>
              <w:shd w:val="clear" w:color="auto" w:fill="DAEEF3"/>
            </w:pPr>
            <w:r w:rsidRPr="0035067E">
              <w:lastRenderedPageBreak/>
              <w:br w:type="page"/>
            </w:r>
            <w:r w:rsidRPr="0035067E">
              <w:rPr>
                <w:rFonts w:eastAsia="Arial Unicode MS"/>
              </w:rPr>
              <w:t>Lernsituation</w:t>
            </w:r>
          </w:p>
        </w:tc>
      </w:tr>
      <w:tr w:rsidR="00A875A4" w:rsidRPr="0035067E" w14:paraId="124D7190" w14:textId="77777777" w:rsidTr="00EE4F37">
        <w:trPr>
          <w:trHeight w:val="976"/>
        </w:trPr>
        <w:tc>
          <w:tcPr>
            <w:tcW w:w="9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99B92" w14:textId="77777777" w:rsidR="0025722A" w:rsidRDefault="00A875A4" w:rsidP="002E0D60">
            <w:pPr>
              <w:spacing w:before="240" w:after="0"/>
            </w:pPr>
            <w:bookmarkStart w:id="1" w:name="_Hlk164588139"/>
            <w:bookmarkStart w:id="2" w:name="_Hlk164934536"/>
            <w:r>
              <w:t>Sie arbeiten bei der Frischedienst Böhm GmbH</w:t>
            </w:r>
            <w:r w:rsidR="00022FA3">
              <w:t xml:space="preserve"> und sind </w:t>
            </w:r>
            <w:r w:rsidR="0025722A">
              <w:t xml:space="preserve">heute das </w:t>
            </w:r>
            <w:r w:rsidR="00B7072A">
              <w:t xml:space="preserve">1. </w:t>
            </w:r>
            <w:r w:rsidR="0025722A">
              <w:t xml:space="preserve">Mal </w:t>
            </w:r>
            <w:r w:rsidR="00022FA3">
              <w:t xml:space="preserve">für die Wareneingangskontrolle zuständig. </w:t>
            </w:r>
          </w:p>
          <w:p w14:paraId="3A720C80" w14:textId="77777777" w:rsidR="0083323B" w:rsidRDefault="00022FA3" w:rsidP="002E0D60">
            <w:pPr>
              <w:spacing w:before="240" w:after="0"/>
            </w:pPr>
            <w:bookmarkStart w:id="3" w:name="_Hlk164710737"/>
            <w:r>
              <w:t>Sie erhalten folgende Ware</w:t>
            </w:r>
            <w:r w:rsidR="0083323B">
              <w:t xml:space="preserve">: </w:t>
            </w:r>
          </w:p>
          <w:p w14:paraId="445669E2" w14:textId="77777777" w:rsidR="00E8318E" w:rsidRDefault="00E8318E" w:rsidP="00E8318E">
            <w:pPr>
              <w:spacing w:after="0"/>
              <w:ind w:left="771"/>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7"/>
            </w:tblGrid>
            <w:tr w:rsidR="00E8318E" w:rsidRPr="00A875A4" w14:paraId="2144EFCD" w14:textId="77777777" w:rsidTr="00B43537">
              <w:trPr>
                <w:trHeight w:val="3983"/>
              </w:trPr>
              <w:tc>
                <w:tcPr>
                  <w:tcW w:w="8367" w:type="dxa"/>
                  <w:shd w:val="clear" w:color="auto" w:fill="auto"/>
                </w:tcPr>
                <w:bookmarkEnd w:id="3"/>
                <w:p w14:paraId="4228E5B5"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rPr>
                      <w:rFonts w:eastAsia="Calibri" w:cs="Times New Roman"/>
                      <w:b/>
                      <w:noProof/>
                      <w:color w:val="auto"/>
                      <w:szCs w:val="22"/>
                      <w:bdr w:val="none" w:sz="0" w:space="0" w:color="auto"/>
                    </w:rPr>
                  </w:pPr>
                  <w:r w:rsidRPr="00A875A4">
                    <w:rPr>
                      <w:rFonts w:eastAsia="Calibri" w:cs="Times New Roman"/>
                      <w:noProof/>
                      <w:color w:val="auto"/>
                      <w:szCs w:val="22"/>
                      <w:bdr w:val="none" w:sz="0" w:space="0" w:color="auto"/>
                    </w:rPr>
                    <mc:AlternateContent>
                      <mc:Choice Requires="wps">
                        <w:drawing>
                          <wp:anchor distT="0" distB="0" distL="114300" distR="114300" simplePos="0" relativeHeight="251658250" behindDoc="0" locked="0" layoutInCell="1" allowOverlap="1" wp14:anchorId="24A18869" wp14:editId="63FAEF85">
                            <wp:simplePos x="0" y="0"/>
                            <wp:positionH relativeFrom="column">
                              <wp:posOffset>2691765</wp:posOffset>
                            </wp:positionH>
                            <wp:positionV relativeFrom="paragraph">
                              <wp:posOffset>145415</wp:posOffset>
                            </wp:positionV>
                            <wp:extent cx="2410460" cy="1422400"/>
                            <wp:effectExtent l="0" t="0" r="8890" b="6350"/>
                            <wp:wrapNone/>
                            <wp:docPr id="16049204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1422400"/>
                                    </a:xfrm>
                                    <a:prstGeom prst="rect">
                                      <a:avLst/>
                                    </a:prstGeom>
                                    <a:solidFill>
                                      <a:srgbClr val="FFFFFF"/>
                                    </a:solidFill>
                                    <a:ln w="9525">
                                      <a:noFill/>
                                      <a:miter lim="800000"/>
                                      <a:headEnd/>
                                      <a:tailEnd/>
                                    </a:ln>
                                  </wps:spPr>
                                  <wps:txbx>
                                    <w:txbxContent>
                                      <w:p w14:paraId="710FC625" w14:textId="77777777" w:rsidR="00AF1E0E" w:rsidRPr="00C16F12" w:rsidRDefault="00AF1E0E" w:rsidP="00E8318E">
                                        <w:pPr>
                                          <w:rPr>
                                            <w:b/>
                                            <w:noProof/>
                                          </w:rPr>
                                        </w:pPr>
                                        <w:r w:rsidRPr="00C16F12">
                                          <w:rPr>
                                            <w:b/>
                                            <w:noProof/>
                                          </w:rPr>
                                          <w:t>Kundenreferenz</w:t>
                                        </w:r>
                                        <w:r>
                                          <w:rPr>
                                            <w:b/>
                                            <w:noProof/>
                                          </w:rPr>
                                          <w:t xml:space="preserve">: </w:t>
                                        </w:r>
                                      </w:p>
                                      <w:p w14:paraId="053168CA" w14:textId="77777777" w:rsidR="00AF1E0E" w:rsidRDefault="00AF1E0E" w:rsidP="00E8318E">
                                        <w:pPr>
                                          <w:jc w:val="right"/>
                                        </w:pPr>
                                        <w:r>
                                          <w:rPr>
                                            <w:noProof/>
                                          </w:rPr>
                                          <w:drawing>
                                            <wp:inline distT="0" distB="0" distL="0" distR="0" wp14:anchorId="7FF5482D" wp14:editId="7FDED6E3">
                                              <wp:extent cx="2647950" cy="952500"/>
                                              <wp:effectExtent l="0" t="0" r="0" b="0"/>
                                              <wp:docPr id="21" name="Bild 4" descr="http://barcode.tec-it.com/barcode.ashx?code=Code128&amp;modulewidth=fit&amp;data=1256-897-90&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barcode.tec-it.com/barcode.ashx?code=Code128&amp;modulewidth=fit&amp;data=1256-897-90&amp;dpi=96&amp;imagetype=gif&amp;rotation=0&amp;color=&amp;bgcolor=&amp;fontcolor=&amp;quiet=0&amp;qunit=mm"/>
                                                      <pic:cNvPicPr>
                                                        <a:picLocks noChangeAspect="1" noChangeArrowheads="1"/>
                                                      </pic:cNvPicPr>
                                                    </pic:nvPicPr>
                                                    <pic:blipFill>
                                                      <a:blip r:embed="rId13">
                                                        <a:extLst>
                                                          <a:ext uri="{28A0092B-C50C-407E-A947-70E740481C1C}">
                                                            <a14:useLocalDpi xmlns:a14="http://schemas.microsoft.com/office/drawing/2010/main" val="0"/>
                                                          </a:ext>
                                                        </a:extLst>
                                                      </a:blip>
                                                      <a:srcRect b="17390"/>
                                                      <a:stretch>
                                                        <a:fillRect/>
                                                      </a:stretch>
                                                    </pic:blipFill>
                                                    <pic:spPr bwMode="auto">
                                                      <a:xfrm>
                                                        <a:off x="0" y="0"/>
                                                        <a:ext cx="2647950" cy="952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C822E3F" id="_x0000_t202" coordsize="21600,21600" o:spt="202" path="m,l,21600r21600,l21600,xe">
                            <v:stroke joinstyle="miter"/>
                            <v:path gradientshapeok="t" o:connecttype="rect"/>
                          </v:shapetype>
                          <v:shape id="Textfeld 2" o:spid="_x0000_s1026" type="#_x0000_t202" style="position:absolute;margin-left:211.95pt;margin-top:11.45pt;width:189.8pt;height:11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" stroked="f">
                            <v:textbox>
                              <w:txbxContent>
                                <w:p w:rsidR="00AF1E0E" w:rsidRPr="00C16F12" w:rsidRDefault="00AF1E0E" w:rsidP="00E8318E">
                                  <w:pPr>
                                    <w:rPr>
                                      <w:b/>
                                      <w:noProof/>
                                    </w:rPr>
                                  </w:pPr>
                                  <w:r w:rsidRPr="00C16F12">
                                    <w:rPr>
                                      <w:b/>
                                      <w:noProof/>
                                    </w:rPr>
                                    <w:t>Kundenreferenz</w:t>
                                  </w:r>
                                  <w:r>
                                    <w:rPr>
                                      <w:b/>
                                      <w:noProof/>
                                    </w:rPr>
                                    <w:t xml:space="preserve">: </w:t>
                                  </w:r>
                                </w:p>
                                <w:p w:rsidR="00AF1E0E" w:rsidRDefault="00AF1E0E" w:rsidP="00E8318E">
                                  <w:pPr>
                                    <w:jc w:val="right"/>
                                  </w:pPr>
                                  <w:r>
                                    <w:rPr>
                                      <w:noProof/>
                                    </w:rPr>
                                    <w:drawing>
                                      <wp:inline distT="0" distB="0" distL="0" distR="0" wp14:anchorId="188D9DA0" wp14:editId="0BE4CCC8">
                                        <wp:extent cx="2647950" cy="952500"/>
                                        <wp:effectExtent l="0" t="0" r="0" b="0"/>
                                        <wp:docPr id="21" name="Bild 4" descr="http://barcode.tec-it.com/barcode.ashx?code=Code128&amp;modulewidth=fit&amp;data=1256-897-90&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barcode.tec-it.com/barcode.ashx?code=Code128&amp;modulewidth=fit&amp;data=1256-897-90&amp;dpi=96&amp;imagetype=gif&amp;rotation=0&amp;color=&amp;bgcolor=&amp;fontcolor=&amp;quiet=0&amp;qunit=mm"/>
                                                <pic:cNvPicPr>
                                                  <a:picLocks noChangeAspect="1" noChangeArrowheads="1"/>
                                                </pic:cNvPicPr>
                                              </pic:nvPicPr>
                                              <pic:blipFill>
                                                <a:blip r:embed="rId14">
                                                  <a:extLst>
                                                    <a:ext uri="{28A0092B-C50C-407E-A947-70E740481C1C}">
                                                      <a14:useLocalDpi xmlns:a14="http://schemas.microsoft.com/office/drawing/2010/main" val="0"/>
                                                    </a:ext>
                                                  </a:extLst>
                                                </a:blip>
                                                <a:srcRect b="17390"/>
                                                <a:stretch>
                                                  <a:fillRect/>
                                                </a:stretch>
                                              </pic:blipFill>
                                              <pic:spPr bwMode="auto">
                                                <a:xfrm>
                                                  <a:off x="0" y="0"/>
                                                  <a:ext cx="2647950" cy="952500"/>
                                                </a:xfrm>
                                                <a:prstGeom prst="rect">
                                                  <a:avLst/>
                                                </a:prstGeom>
                                                <a:noFill/>
                                                <a:ln>
                                                  <a:noFill/>
                                                </a:ln>
                                              </pic:spPr>
                                            </pic:pic>
                                          </a:graphicData>
                                        </a:graphic>
                                      </wp:inline>
                                    </w:drawing>
                                  </w:r>
                                </w:p>
                              </w:txbxContent>
                            </v:textbox>
                          </v:shape>
                        </w:pict>
                      </mc:Fallback>
                    </mc:AlternateContent>
                  </w:r>
                  <w:r w:rsidRPr="00A875A4">
                    <w:rPr>
                      <w:rFonts w:eastAsia="Calibri" w:cs="Times New Roman"/>
                      <w:b/>
                      <w:noProof/>
                      <w:color w:val="auto"/>
                      <w:szCs w:val="22"/>
                      <w:bdr w:val="none" w:sz="0" w:space="0" w:color="auto"/>
                    </w:rPr>
                    <w:t>EMPFÄNGER/SHIP TO</w:t>
                  </w:r>
                </w:p>
                <w:p w14:paraId="36012C18"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Calibri" w:cs="Times New Roman"/>
                      <w:noProof/>
                      <w:color w:val="auto"/>
                      <w:szCs w:val="22"/>
                      <w:bdr w:val="none" w:sz="0" w:space="0" w:color="auto"/>
                    </w:rPr>
                  </w:pPr>
                </w:p>
                <w:p w14:paraId="6605584D"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Firma</w:t>
                  </w:r>
                </w:p>
                <w:p w14:paraId="76197C07"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 xml:space="preserve">Frischedienst </w:t>
                  </w:r>
                  <w:r>
                    <w:rPr>
                      <w:rFonts w:eastAsia="Calibri" w:cs="Times New Roman"/>
                      <w:noProof/>
                      <w:color w:val="auto"/>
                      <w:szCs w:val="22"/>
                      <w:bdr w:val="none" w:sz="0" w:space="0" w:color="auto"/>
                    </w:rPr>
                    <w:t xml:space="preserve">Böhm </w:t>
                  </w:r>
                  <w:r w:rsidRPr="00A875A4">
                    <w:rPr>
                      <w:rFonts w:eastAsia="Calibri" w:cs="Times New Roman"/>
                      <w:noProof/>
                      <w:color w:val="auto"/>
                      <w:szCs w:val="22"/>
                      <w:bdr w:val="none" w:sz="0" w:space="0" w:color="auto"/>
                    </w:rPr>
                    <w:t>GmbH</w:t>
                  </w:r>
                </w:p>
                <w:p w14:paraId="4AB814A0"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Blumenstraße 13</w:t>
                  </w:r>
                </w:p>
                <w:p w14:paraId="12FC102D"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color w:val="auto"/>
                      <w:sz w:val="28"/>
                      <w:szCs w:val="28"/>
                      <w:bdr w:val="none" w:sz="0" w:space="0" w:color="auto"/>
                    </w:rPr>
                  </w:pPr>
                  <w:r w:rsidRPr="00A875A4">
                    <w:rPr>
                      <w:rFonts w:eastAsia="Calibri" w:cs="Times New Roman"/>
                      <w:noProof/>
                      <w:color w:val="auto"/>
                      <w:szCs w:val="22"/>
                      <w:bdr w:val="none" w:sz="0" w:space="0" w:color="auto"/>
                    </w:rPr>
                    <w:t>90489 Nürnberg</w:t>
                  </w:r>
                </w:p>
                <w:p w14:paraId="6B053DDA"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p>
                <w:p w14:paraId="4322B42E"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Frankatur:</w:t>
                  </w:r>
                </w:p>
                <w:p w14:paraId="2567166A"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Frei Haus</w:t>
                  </w:r>
                </w:p>
                <w:p w14:paraId="7ED3A1D7"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p>
                <w:p w14:paraId="17F4C44C"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Packstücke:</w:t>
                  </w:r>
                </w:p>
                <w:p w14:paraId="241B4F95"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1 Palette, 2</w:t>
                  </w:r>
                  <w:r>
                    <w:rPr>
                      <w:rFonts w:eastAsia="Calibri" w:cs="Times New Roman"/>
                      <w:noProof/>
                      <w:color w:val="auto"/>
                      <w:szCs w:val="22"/>
                      <w:bdr w:val="none" w:sz="0" w:space="0" w:color="auto"/>
                    </w:rPr>
                    <w:t>7</w:t>
                  </w:r>
                  <w:r w:rsidRPr="00A875A4">
                    <w:rPr>
                      <w:rFonts w:eastAsia="Calibri" w:cs="Times New Roman"/>
                      <w:noProof/>
                      <w:color w:val="auto"/>
                      <w:szCs w:val="22"/>
                      <w:bdr w:val="none" w:sz="0" w:space="0" w:color="auto"/>
                    </w:rPr>
                    <w:t xml:space="preserve"> Kartons</w:t>
                  </w:r>
                </w:p>
                <w:p w14:paraId="46C8D4E8"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p>
                <w:p w14:paraId="219C9097"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Gewicht:</w:t>
                  </w:r>
                </w:p>
                <w:p w14:paraId="0E63AF33" w14:textId="77777777" w:rsidR="00E8318E" w:rsidRPr="00A875A4" w:rsidRDefault="00E8318E" w:rsidP="00E8318E">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427 kg</w:t>
                  </w:r>
                </w:p>
              </w:tc>
            </w:tr>
          </w:tbl>
          <w:p w14:paraId="6CB04EC2" w14:textId="77777777" w:rsidR="00E8318E" w:rsidRDefault="00E8318E" w:rsidP="00144D29">
            <w:pPr>
              <w:spacing w:after="0"/>
              <w:ind w:left="771"/>
            </w:pPr>
          </w:p>
          <w:p w14:paraId="42CA46A9" w14:textId="77777777" w:rsidR="00E8318E" w:rsidRDefault="00E8318E" w:rsidP="00144D29">
            <w:pPr>
              <w:spacing w:after="0"/>
              <w:ind w:left="771"/>
            </w:pPr>
          </w:p>
          <w:p w14:paraId="6505A7AB" w14:textId="77777777" w:rsidR="00251590" w:rsidRDefault="002E0D60" w:rsidP="00144D29">
            <w:pPr>
              <w:spacing w:after="0"/>
              <w:ind w:left="771"/>
            </w:pPr>
            <w:r w:rsidRPr="00A875A4">
              <w:rPr>
                <w:rFonts w:eastAsia="Calibri" w:cs="Times New Roman"/>
                <w:noProof/>
                <w:color w:val="auto"/>
                <w:szCs w:val="22"/>
                <w:bdr w:val="none" w:sz="0" w:space="0" w:color="auto"/>
              </w:rPr>
              <w:drawing>
                <wp:anchor distT="0" distB="0" distL="114300" distR="114300" simplePos="0" relativeHeight="251658249" behindDoc="0" locked="0" layoutInCell="1" allowOverlap="1" wp14:anchorId="2CC3B72E" wp14:editId="6B572ED5">
                  <wp:simplePos x="0" y="0"/>
                  <wp:positionH relativeFrom="margin">
                    <wp:posOffset>198755</wp:posOffset>
                  </wp:positionH>
                  <wp:positionV relativeFrom="paragraph">
                    <wp:posOffset>54610</wp:posOffset>
                  </wp:positionV>
                  <wp:extent cx="5457319" cy="3616960"/>
                  <wp:effectExtent l="0" t="0" r="0" b="2540"/>
                  <wp:wrapNone/>
                  <wp:docPr id="2140379504" name="Grafik 61" descr="Ein Bild, das Karton, Behälter, Verpackungsmaterial, Versandbox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61" descr="Ein Bild, das Karton, Behälter, Verpackungsmaterial, Versandbox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7319" cy="3616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E4901" w14:textId="77777777" w:rsidR="00251590" w:rsidRDefault="00251590" w:rsidP="00144D29">
            <w:pPr>
              <w:spacing w:after="0"/>
              <w:ind w:left="771"/>
            </w:pPr>
          </w:p>
          <w:p w14:paraId="4A4364D5" w14:textId="77777777" w:rsidR="00251590" w:rsidRDefault="00251590" w:rsidP="00144D29">
            <w:pPr>
              <w:spacing w:after="0"/>
              <w:ind w:left="771"/>
            </w:pPr>
          </w:p>
          <w:p w14:paraId="1680256F" w14:textId="77777777" w:rsidR="00251590" w:rsidRDefault="00251590" w:rsidP="00144D29">
            <w:pPr>
              <w:spacing w:after="0"/>
              <w:ind w:left="771"/>
            </w:pPr>
          </w:p>
          <w:p w14:paraId="4D28D5EF" w14:textId="77777777" w:rsidR="00251590" w:rsidRDefault="00251590" w:rsidP="00144D29">
            <w:pPr>
              <w:spacing w:after="0"/>
              <w:ind w:left="771"/>
            </w:pPr>
          </w:p>
          <w:p w14:paraId="32A41E06" w14:textId="77777777" w:rsidR="00251590" w:rsidRDefault="00251590" w:rsidP="00144D29">
            <w:pPr>
              <w:spacing w:after="0"/>
              <w:ind w:left="771"/>
            </w:pPr>
          </w:p>
          <w:p w14:paraId="5D208ABE" w14:textId="77777777" w:rsidR="009A083F" w:rsidRDefault="009A083F" w:rsidP="00144D29">
            <w:pPr>
              <w:spacing w:after="0"/>
              <w:ind w:left="771"/>
            </w:pPr>
          </w:p>
          <w:p w14:paraId="44778E90" w14:textId="77777777" w:rsidR="009A083F" w:rsidRDefault="009A083F" w:rsidP="00144D29">
            <w:pPr>
              <w:spacing w:after="0"/>
              <w:ind w:left="771"/>
            </w:pPr>
          </w:p>
          <w:p w14:paraId="39A50799" w14:textId="77777777" w:rsidR="009A083F" w:rsidRDefault="009A083F" w:rsidP="00144D29">
            <w:pPr>
              <w:spacing w:after="0"/>
              <w:ind w:left="771"/>
            </w:pPr>
          </w:p>
          <w:p w14:paraId="0B2157E5" w14:textId="77777777" w:rsidR="009A083F" w:rsidRDefault="009A083F" w:rsidP="00144D29">
            <w:pPr>
              <w:spacing w:after="0"/>
              <w:ind w:left="771"/>
            </w:pPr>
          </w:p>
          <w:p w14:paraId="1935A178" w14:textId="77777777" w:rsidR="009A083F" w:rsidRDefault="009A083F" w:rsidP="00144D29">
            <w:pPr>
              <w:spacing w:after="0"/>
              <w:ind w:left="771"/>
            </w:pPr>
          </w:p>
          <w:p w14:paraId="398031B1" w14:textId="77777777" w:rsidR="009A083F" w:rsidRDefault="009A083F" w:rsidP="00144D29">
            <w:pPr>
              <w:spacing w:after="0"/>
              <w:ind w:left="771"/>
            </w:pPr>
          </w:p>
          <w:p w14:paraId="05FF1684" w14:textId="77777777" w:rsidR="009A083F" w:rsidRDefault="009A083F" w:rsidP="00144D29">
            <w:pPr>
              <w:spacing w:after="0"/>
              <w:ind w:left="771"/>
            </w:pPr>
          </w:p>
          <w:p w14:paraId="260F76CF" w14:textId="77777777" w:rsidR="009A083F" w:rsidRDefault="009A083F" w:rsidP="00144D29">
            <w:pPr>
              <w:spacing w:after="0"/>
              <w:ind w:left="771"/>
            </w:pPr>
          </w:p>
          <w:p w14:paraId="3A4DA729" w14:textId="77777777" w:rsidR="009A083F" w:rsidRDefault="009A083F" w:rsidP="00144D29">
            <w:pPr>
              <w:spacing w:after="0"/>
              <w:ind w:left="771"/>
            </w:pPr>
          </w:p>
          <w:p w14:paraId="5012A011" w14:textId="77777777" w:rsidR="009A083F" w:rsidRDefault="009A083F" w:rsidP="00144D29">
            <w:pPr>
              <w:spacing w:after="0"/>
              <w:ind w:left="771"/>
            </w:pPr>
          </w:p>
          <w:p w14:paraId="759393A6" w14:textId="77777777" w:rsidR="009A083F" w:rsidRDefault="009A083F" w:rsidP="00144D29">
            <w:pPr>
              <w:spacing w:after="0"/>
              <w:ind w:left="771"/>
            </w:pPr>
          </w:p>
          <w:p w14:paraId="39944197" w14:textId="77777777" w:rsidR="009A083F" w:rsidRDefault="009A083F" w:rsidP="00144D29">
            <w:pPr>
              <w:spacing w:after="0"/>
              <w:ind w:left="771"/>
            </w:pPr>
          </w:p>
          <w:p w14:paraId="07A5021E" w14:textId="77777777" w:rsidR="009A083F" w:rsidRDefault="009A083F" w:rsidP="00144D29">
            <w:pPr>
              <w:spacing w:after="0"/>
              <w:ind w:left="771"/>
            </w:pPr>
          </w:p>
          <w:p w14:paraId="604EFE95" w14:textId="77777777" w:rsidR="009A083F" w:rsidRDefault="009A083F" w:rsidP="00144D29">
            <w:pPr>
              <w:spacing w:after="0"/>
              <w:ind w:left="771"/>
            </w:pPr>
          </w:p>
          <w:p w14:paraId="5189711F" w14:textId="77777777" w:rsidR="009A083F" w:rsidRDefault="009A083F" w:rsidP="00144D29">
            <w:pPr>
              <w:spacing w:after="0"/>
              <w:ind w:left="771"/>
            </w:pPr>
          </w:p>
          <w:p w14:paraId="20C587AF" w14:textId="77777777" w:rsidR="00251590" w:rsidRDefault="00B43537" w:rsidP="00144D29">
            <w:pPr>
              <w:spacing w:after="0"/>
              <w:ind w:left="771"/>
            </w:pPr>
            <w:r>
              <w:rPr>
                <w:noProof/>
                <w:bdr w:val="none" w:sz="0" w:space="0" w:color="auto"/>
              </w:rPr>
              <w:lastRenderedPageBreak/>
              <mc:AlternateContent>
                <mc:Choice Requires="wps">
                  <w:drawing>
                    <wp:anchor distT="0" distB="0" distL="114300" distR="114300" simplePos="0" relativeHeight="251658251" behindDoc="0" locked="0" layoutInCell="1" allowOverlap="1" wp14:anchorId="0AAC9A64" wp14:editId="1AABAF4B">
                      <wp:simplePos x="0" y="0"/>
                      <wp:positionH relativeFrom="column">
                        <wp:posOffset>14605</wp:posOffset>
                      </wp:positionH>
                      <wp:positionV relativeFrom="paragraph">
                        <wp:posOffset>167640</wp:posOffset>
                      </wp:positionV>
                      <wp:extent cx="1805940" cy="2334895"/>
                      <wp:effectExtent l="0" t="0" r="3810" b="8255"/>
                      <wp:wrapNone/>
                      <wp:docPr id="13293401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2334895"/>
                              </a:xfrm>
                              <a:prstGeom prst="rect">
                                <a:avLst/>
                              </a:prstGeom>
                              <a:solidFill>
                                <a:srgbClr val="FFFFFF"/>
                              </a:solidFill>
                              <a:ln w="9525">
                                <a:noFill/>
                                <a:miter lim="800000"/>
                                <a:headEnd/>
                                <a:tailEnd/>
                              </a:ln>
                            </wps:spPr>
                            <wps:txbx>
                              <w:txbxContent>
                                <w:p w14:paraId="7FB98EC3" w14:textId="77777777" w:rsidR="00AF1E0E" w:rsidRDefault="00AF1E0E" w:rsidP="009A083F">
                                  <w:pPr>
                                    <w:pBdr>
                                      <w:top w:val="single" w:sz="18" w:space="1" w:color="auto"/>
                                      <w:left w:val="single" w:sz="18" w:space="4" w:color="auto"/>
                                      <w:bottom w:val="single" w:sz="18" w:space="1" w:color="auto"/>
                                      <w:right w:val="single" w:sz="18" w:space="4" w:color="auto"/>
                                    </w:pBdr>
                                    <w:jc w:val="center"/>
                                    <w:rPr>
                                      <w:noProof/>
                                    </w:rPr>
                                  </w:pPr>
                                  <w:r>
                                    <w:rPr>
                                      <w:noProof/>
                                    </w:rPr>
                                    <w:t>20 x</w:t>
                                  </w:r>
                                </w:p>
                                <w:p w14:paraId="0CA6D9FC" w14:textId="77777777" w:rsidR="00AF1E0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22E6BC13" wp14:editId="08C9F741">
                                        <wp:extent cx="1607553" cy="503009"/>
                                        <wp:effectExtent l="0" t="0" r="0" b="0"/>
                                        <wp:docPr id="32" name="Bild 1" descr="http://barcode.tec-it.com/barcode.ashx?code=Code128&amp;modulewidth=fit&amp;data=OKP%201347%209864&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OKP%201347%209864&amp;dpi=96&amp;imagetype=gif&amp;rotation=0&amp;color=&amp;bgcolor=&amp;fontcolor=&amp;quiet=0&amp;qunit=mm"/>
                                                <pic:cNvPicPr>
                                                  <a:picLocks noChangeAspect="1" noChangeArrowheads="1"/>
                                                </pic:cNvPicPr>
                                              </pic:nvPicPr>
                                              <pic:blipFill>
                                                <a:blip r:embed="rId16">
                                                  <a:extLst>
                                                    <a:ext uri="{28A0092B-C50C-407E-A947-70E740481C1C}">
                                                      <a14:useLocalDpi xmlns:a14="http://schemas.microsoft.com/office/drawing/2010/main" val="0"/>
                                                    </a:ext>
                                                  </a:extLst>
                                                </a:blip>
                                                <a:srcRect b="18182"/>
                                                <a:stretch>
                                                  <a:fillRect/>
                                                </a:stretch>
                                              </pic:blipFill>
                                              <pic:spPr bwMode="auto">
                                                <a:xfrm>
                                                  <a:off x="0" y="0"/>
                                                  <a:ext cx="1612345" cy="504508"/>
                                                </a:xfrm>
                                                <a:prstGeom prst="rect">
                                                  <a:avLst/>
                                                </a:prstGeom>
                                                <a:noFill/>
                                                <a:ln>
                                                  <a:noFill/>
                                                </a:ln>
                                              </pic:spPr>
                                            </pic:pic>
                                          </a:graphicData>
                                        </a:graphic>
                                      </wp:inline>
                                    </w:drawing>
                                  </w:r>
                                </w:p>
                                <w:p w14:paraId="780557DC" w14:textId="77777777"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Office Kopierpapier</w:t>
                                  </w:r>
                                </w:p>
                                <w:p w14:paraId="00087F6C" w14:textId="77777777"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5 Pack à 500 Blatt</w:t>
                                  </w:r>
                                </w:p>
                                <w:p w14:paraId="610D064F" w14:textId="77777777"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80 g/m</w:t>
                                  </w:r>
                                  <w:r w:rsidRPr="0041394E">
                                    <w:rPr>
                                      <w:sz w:val="28"/>
                                      <w:szCs w:val="28"/>
                                      <w:vertAlign w:val="superscript"/>
                                    </w:rPr>
                                    <w:t>2</w:t>
                                  </w:r>
                                  <w:r w:rsidRPr="0041394E">
                                    <w:rPr>
                                      <w:sz w:val="28"/>
                                      <w:szCs w:val="28"/>
                                    </w:rPr>
                                    <w:t>, weiß</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2A314C" id="_x0000_s1027" type="#_x0000_t202" style="position:absolute;left:0;text-align:left;margin-left:1.15pt;margin-top:13.2pt;width:142.2pt;height:183.8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" stroked="f">
                      <v:textbox>
                        <w:txbxContent>
                          <w:p w:rsidR="00AF1E0E" w:rsidRDefault="00AF1E0E" w:rsidP="009A083F">
                            <w:pPr>
                              <w:pBdr>
                                <w:top w:val="single" w:sz="18" w:space="1" w:color="auto"/>
                                <w:left w:val="single" w:sz="18" w:space="4" w:color="auto"/>
                                <w:bottom w:val="single" w:sz="18" w:space="1" w:color="auto"/>
                                <w:right w:val="single" w:sz="18" w:space="4" w:color="auto"/>
                              </w:pBdr>
                              <w:jc w:val="center"/>
                              <w:rPr>
                                <w:noProof/>
                              </w:rPr>
                            </w:pPr>
                            <w:r>
                              <w:rPr>
                                <w:noProof/>
                              </w:rPr>
                              <w:t>20 x</w:t>
                            </w:r>
                          </w:p>
                          <w:p w:rsidR="00AF1E0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6390DD56" wp14:editId="47880D6D">
                                  <wp:extent cx="1607553" cy="503009"/>
                                  <wp:effectExtent l="0" t="0" r="0" b="0"/>
                                  <wp:docPr id="32" name="Bild 1" descr="http://barcode.tec-it.com/barcode.ashx?code=Code128&amp;modulewidth=fit&amp;data=OKP%201347%209864&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OKP%201347%209864&amp;dpi=96&amp;imagetype=gif&amp;rotation=0&amp;color=&amp;bgcolor=&amp;fontcolor=&amp;quiet=0&amp;qunit=mm"/>
                                          <pic:cNvPicPr>
                                            <a:picLocks noChangeAspect="1" noChangeArrowheads="1"/>
                                          </pic:cNvPicPr>
                                        </pic:nvPicPr>
                                        <pic:blipFill>
                                          <a:blip r:embed="rId17">
                                            <a:extLst>
                                              <a:ext uri="{28A0092B-C50C-407E-A947-70E740481C1C}">
                                                <a14:useLocalDpi xmlns:a14="http://schemas.microsoft.com/office/drawing/2010/main" val="0"/>
                                              </a:ext>
                                            </a:extLst>
                                          </a:blip>
                                          <a:srcRect b="18182"/>
                                          <a:stretch>
                                            <a:fillRect/>
                                          </a:stretch>
                                        </pic:blipFill>
                                        <pic:spPr bwMode="auto">
                                          <a:xfrm>
                                            <a:off x="0" y="0"/>
                                            <a:ext cx="1612345" cy="504508"/>
                                          </a:xfrm>
                                          <a:prstGeom prst="rect">
                                            <a:avLst/>
                                          </a:prstGeom>
                                          <a:noFill/>
                                          <a:ln>
                                            <a:noFill/>
                                          </a:ln>
                                        </pic:spPr>
                                      </pic:pic>
                                    </a:graphicData>
                                  </a:graphic>
                                </wp:inline>
                              </w:drawing>
                            </w:r>
                          </w:p>
                          <w:p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Office Kopierpapier</w:t>
                            </w:r>
                          </w:p>
                          <w:p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5 Pack à 500 Blatt</w:t>
                            </w:r>
                          </w:p>
                          <w:p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80 g/m</w:t>
                            </w:r>
                            <w:r w:rsidRPr="0041394E">
                              <w:rPr>
                                <w:sz w:val="28"/>
                                <w:szCs w:val="28"/>
                                <w:vertAlign w:val="superscript"/>
                              </w:rPr>
                              <w:t>2</w:t>
                            </w:r>
                            <w:r w:rsidRPr="0041394E">
                              <w:rPr>
                                <w:sz w:val="28"/>
                                <w:szCs w:val="28"/>
                              </w:rPr>
                              <w:t>, weiß</w:t>
                            </w:r>
                          </w:p>
                        </w:txbxContent>
                      </v:textbox>
                    </v:shape>
                  </w:pict>
                </mc:Fallback>
              </mc:AlternateContent>
            </w:r>
            <w:r>
              <w:rPr>
                <w:noProof/>
                <w:bdr w:val="none" w:sz="0" w:space="0" w:color="auto"/>
              </w:rPr>
              <mc:AlternateContent>
                <mc:Choice Requires="wps">
                  <w:drawing>
                    <wp:anchor distT="0" distB="0" distL="114300" distR="114300" simplePos="0" relativeHeight="251658252" behindDoc="0" locked="0" layoutInCell="1" allowOverlap="1" wp14:anchorId="4770963B" wp14:editId="454021EF">
                      <wp:simplePos x="0" y="0"/>
                      <wp:positionH relativeFrom="column">
                        <wp:posOffset>1873885</wp:posOffset>
                      </wp:positionH>
                      <wp:positionV relativeFrom="paragraph">
                        <wp:posOffset>175260</wp:posOffset>
                      </wp:positionV>
                      <wp:extent cx="1850390" cy="2338705"/>
                      <wp:effectExtent l="0" t="0" r="0" b="4445"/>
                      <wp:wrapNone/>
                      <wp:docPr id="4069178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2338705"/>
                              </a:xfrm>
                              <a:prstGeom prst="rect">
                                <a:avLst/>
                              </a:prstGeom>
                              <a:solidFill>
                                <a:srgbClr val="FFFFFF"/>
                              </a:solidFill>
                              <a:ln w="9525">
                                <a:noFill/>
                                <a:miter lim="800000"/>
                                <a:headEnd/>
                                <a:tailEnd/>
                              </a:ln>
                            </wps:spPr>
                            <wps:txbx>
                              <w:txbxContent>
                                <w:p w14:paraId="6942C388" w14:textId="77777777" w:rsidR="00AF1E0E" w:rsidRDefault="00AF1E0E" w:rsidP="009A083F">
                                  <w:pPr>
                                    <w:pBdr>
                                      <w:top w:val="single" w:sz="18" w:space="1" w:color="auto"/>
                                      <w:left w:val="single" w:sz="18" w:space="4" w:color="auto"/>
                                      <w:bottom w:val="single" w:sz="18" w:space="1" w:color="auto"/>
                                      <w:right w:val="single" w:sz="18" w:space="4" w:color="auto"/>
                                    </w:pBdr>
                                    <w:jc w:val="center"/>
                                    <w:rPr>
                                      <w:noProof/>
                                    </w:rPr>
                                  </w:pPr>
                                  <w:r>
                                    <w:rPr>
                                      <w:noProof/>
                                    </w:rPr>
                                    <w:t>5 x</w:t>
                                  </w:r>
                                </w:p>
                                <w:p w14:paraId="4154323D" w14:textId="77777777" w:rsidR="00AF1E0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471F1DA1" wp14:editId="0FC078FE">
                                        <wp:extent cx="1667376" cy="544349"/>
                                        <wp:effectExtent l="0" t="0" r="9525" b="8255"/>
                                        <wp:docPr id="30" name="Bild 1" descr="http://barcode.tec-it.com/barcode.ashx?code=Code128&amp;modulewidth=fit&amp;data=CO%201347%20874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O%201347%208743&amp;dpi=96&amp;imagetype=gif&amp;rotation=0&amp;color=&amp;bgcolor=&amp;fontcolor=&amp;quiet=0&amp;qunit=mm"/>
                                                <pic:cNvPicPr>
                                                  <a:picLocks noChangeAspect="1" noChangeArrowheads="1"/>
                                                </pic:cNvPicPr>
                                              </pic:nvPicPr>
                                              <pic:blipFill>
                                                <a:blip r:embed="rId18">
                                                  <a:extLst>
                                                    <a:ext uri="{28A0092B-C50C-407E-A947-70E740481C1C}">
                                                      <a14:useLocalDpi xmlns:a14="http://schemas.microsoft.com/office/drawing/2010/main" val="0"/>
                                                    </a:ext>
                                                  </a:extLst>
                                                </a:blip>
                                                <a:srcRect b="15573"/>
                                                <a:stretch>
                                                  <a:fillRect/>
                                                </a:stretch>
                                              </pic:blipFill>
                                              <pic:spPr bwMode="auto">
                                                <a:xfrm>
                                                  <a:off x="0" y="0"/>
                                                  <a:ext cx="1678931" cy="548122"/>
                                                </a:xfrm>
                                                <a:prstGeom prst="rect">
                                                  <a:avLst/>
                                                </a:prstGeom>
                                                <a:noFill/>
                                                <a:ln>
                                                  <a:noFill/>
                                                </a:ln>
                                              </pic:spPr>
                                            </pic:pic>
                                          </a:graphicData>
                                        </a:graphic>
                                      </wp:inline>
                                    </w:drawing>
                                  </w:r>
                                </w:p>
                                <w:p w14:paraId="56183556" w14:textId="77777777" w:rsidR="00AF1E0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 xml:space="preserve"> Casimir Ordner, 80 mm</w:t>
                                  </w:r>
                                </w:p>
                                <w:p w14:paraId="79C302A6" w14:textId="77777777"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20 Stück, blau</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7E217B" id="_x0000_s1028" type="#_x0000_t202" style="position:absolute;left:0;text-align:left;margin-left:147.55pt;margin-top:13.8pt;width:145.7pt;height:184.1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" stroked="f">
                      <v:textbox>
                        <w:txbxContent>
                          <w:p w:rsidR="00AF1E0E" w:rsidRDefault="00AF1E0E" w:rsidP="009A083F">
                            <w:pPr>
                              <w:pBdr>
                                <w:top w:val="single" w:sz="18" w:space="1" w:color="auto"/>
                                <w:left w:val="single" w:sz="18" w:space="4" w:color="auto"/>
                                <w:bottom w:val="single" w:sz="18" w:space="1" w:color="auto"/>
                                <w:right w:val="single" w:sz="18" w:space="4" w:color="auto"/>
                              </w:pBdr>
                              <w:jc w:val="center"/>
                              <w:rPr>
                                <w:noProof/>
                              </w:rPr>
                            </w:pPr>
                            <w:r>
                              <w:rPr>
                                <w:noProof/>
                              </w:rPr>
                              <w:t>5 x</w:t>
                            </w:r>
                          </w:p>
                          <w:p w:rsidR="00AF1E0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4977D8A0" wp14:editId="15BE5DA6">
                                  <wp:extent cx="1667376" cy="544349"/>
                                  <wp:effectExtent l="0" t="0" r="9525" b="8255"/>
                                  <wp:docPr id="30" name="Bild 1" descr="http://barcode.tec-it.com/barcode.ashx?code=Code128&amp;modulewidth=fit&amp;data=CO%201347%20874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O%201347%208743&amp;dpi=96&amp;imagetype=gif&amp;rotation=0&amp;color=&amp;bgcolor=&amp;fontcolor=&amp;quiet=0&amp;qunit=mm"/>
                                          <pic:cNvPicPr>
                                            <a:picLocks noChangeAspect="1" noChangeArrowheads="1"/>
                                          </pic:cNvPicPr>
                                        </pic:nvPicPr>
                                        <pic:blipFill>
                                          <a:blip r:embed="rId19">
                                            <a:extLst>
                                              <a:ext uri="{28A0092B-C50C-407E-A947-70E740481C1C}">
                                                <a14:useLocalDpi xmlns:a14="http://schemas.microsoft.com/office/drawing/2010/main" val="0"/>
                                              </a:ext>
                                            </a:extLst>
                                          </a:blip>
                                          <a:srcRect b="15573"/>
                                          <a:stretch>
                                            <a:fillRect/>
                                          </a:stretch>
                                        </pic:blipFill>
                                        <pic:spPr bwMode="auto">
                                          <a:xfrm>
                                            <a:off x="0" y="0"/>
                                            <a:ext cx="1678931" cy="548122"/>
                                          </a:xfrm>
                                          <a:prstGeom prst="rect">
                                            <a:avLst/>
                                          </a:prstGeom>
                                          <a:noFill/>
                                          <a:ln>
                                            <a:noFill/>
                                          </a:ln>
                                        </pic:spPr>
                                      </pic:pic>
                                    </a:graphicData>
                                  </a:graphic>
                                </wp:inline>
                              </w:drawing>
                            </w:r>
                          </w:p>
                          <w:p w:rsidR="00AF1E0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 xml:space="preserve"> Casimir Ordner, 80 mm</w:t>
                            </w:r>
                          </w:p>
                          <w:p w:rsidR="00AF1E0E" w:rsidRPr="0041394E" w:rsidRDefault="00AF1E0E" w:rsidP="009A083F">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20 Stück, blau</w:t>
                            </w:r>
                          </w:p>
                        </w:txbxContent>
                      </v:textbox>
                    </v:shape>
                  </w:pict>
                </mc:Fallback>
              </mc:AlternateContent>
            </w:r>
            <w:r>
              <w:rPr>
                <w:noProof/>
                <w:bdr w:val="none" w:sz="0" w:space="0" w:color="auto"/>
              </w:rPr>
              <mc:AlternateContent>
                <mc:Choice Requires="wps">
                  <w:drawing>
                    <wp:anchor distT="0" distB="0" distL="114300" distR="114300" simplePos="0" relativeHeight="251658253" behindDoc="0" locked="0" layoutInCell="1" allowOverlap="1" wp14:anchorId="4862B91F" wp14:editId="0E64B84D">
                      <wp:simplePos x="0" y="0"/>
                      <wp:positionH relativeFrom="column">
                        <wp:posOffset>3770630</wp:posOffset>
                      </wp:positionH>
                      <wp:positionV relativeFrom="paragraph">
                        <wp:posOffset>164465</wp:posOffset>
                      </wp:positionV>
                      <wp:extent cx="1867535" cy="2334895"/>
                      <wp:effectExtent l="0" t="0" r="0" b="8255"/>
                      <wp:wrapNone/>
                      <wp:docPr id="5822237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2334895"/>
                              </a:xfrm>
                              <a:prstGeom prst="rect">
                                <a:avLst/>
                              </a:prstGeom>
                              <a:solidFill>
                                <a:srgbClr val="FFFFFF"/>
                              </a:solidFill>
                              <a:ln w="9525">
                                <a:noFill/>
                                <a:miter lim="800000"/>
                                <a:headEnd/>
                                <a:tailEnd/>
                              </a:ln>
                            </wps:spPr>
                            <wps:txbx>
                              <w:txbxContent>
                                <w:p w14:paraId="26F5C7C5" w14:textId="77777777" w:rsidR="00AF1E0E" w:rsidRDefault="00AF1E0E" w:rsidP="006941A9">
                                  <w:pPr>
                                    <w:pBdr>
                                      <w:top w:val="single" w:sz="18" w:space="1" w:color="auto"/>
                                      <w:left w:val="single" w:sz="18" w:space="4" w:color="auto"/>
                                      <w:bottom w:val="single" w:sz="18" w:space="1" w:color="auto"/>
                                      <w:right w:val="single" w:sz="18" w:space="4" w:color="auto"/>
                                    </w:pBdr>
                                    <w:jc w:val="center"/>
                                    <w:rPr>
                                      <w:noProof/>
                                    </w:rPr>
                                  </w:pPr>
                                  <w:r>
                                    <w:rPr>
                                      <w:noProof/>
                                    </w:rPr>
                                    <w:t>2 x</w:t>
                                  </w:r>
                                </w:p>
                                <w:p w14:paraId="3DFD9640" w14:textId="77777777" w:rsidR="00AF1E0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65EE5108" wp14:editId="02A798EB">
                                        <wp:extent cx="1610560" cy="477911"/>
                                        <wp:effectExtent l="0" t="0" r="0" b="0"/>
                                        <wp:docPr id="31" name="Bild 1" descr="http://barcode.tec-it.com/barcode.ashx?code=Code128&amp;modulewidth=fit&amp;data=CKS%201346%20752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KS%201346%207523&amp;dpi=96&amp;imagetype=gif&amp;rotation=0&amp;color=&amp;bgcolor=&amp;fontcolor=&amp;quiet=0&amp;qunit=mm"/>
                                                <pic:cNvPicPr>
                                                  <a:picLocks noChangeAspect="1" noChangeArrowheads="1"/>
                                                </pic:cNvPicPr>
                                              </pic:nvPicPr>
                                              <pic:blipFill>
                                                <a:blip r:embed="rId20">
                                                  <a:extLst>
                                                    <a:ext uri="{28A0092B-C50C-407E-A947-70E740481C1C}">
                                                      <a14:useLocalDpi xmlns:a14="http://schemas.microsoft.com/office/drawing/2010/main" val="0"/>
                                                    </a:ext>
                                                  </a:extLst>
                                                </a:blip>
                                                <a:srcRect b="17699"/>
                                                <a:stretch>
                                                  <a:fillRect/>
                                                </a:stretch>
                                              </pic:blipFill>
                                              <pic:spPr bwMode="auto">
                                                <a:xfrm>
                                                  <a:off x="0" y="0"/>
                                                  <a:ext cx="1622702" cy="481514"/>
                                                </a:xfrm>
                                                <a:prstGeom prst="rect">
                                                  <a:avLst/>
                                                </a:prstGeom>
                                                <a:noFill/>
                                                <a:ln>
                                                  <a:noFill/>
                                                </a:ln>
                                              </pic:spPr>
                                            </pic:pic>
                                          </a:graphicData>
                                        </a:graphic>
                                      </wp:inline>
                                    </w:drawing>
                                  </w:r>
                                </w:p>
                                <w:p w14:paraId="4479EC3E" w14:textId="77777777" w:rsidR="00AF1E0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p>
                                <w:p w14:paraId="1468DBF2" w14:textId="77777777" w:rsidR="00AF1E0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Casimir Klebestifte</w:t>
                                  </w:r>
                                </w:p>
                                <w:p w14:paraId="15CA8917" w14:textId="77777777" w:rsidR="00AF1E0E" w:rsidRPr="0041394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40 g, 100 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CC1DD2" id="_x0000_s1029" type="#_x0000_t202" style="position:absolute;left:0;text-align:left;margin-left:296.9pt;margin-top:12.95pt;width:147.05pt;height:183.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" stroked="f">
                      <v:textbox>
                        <w:txbxContent>
                          <w:p w:rsidR="00AF1E0E" w:rsidRDefault="00AF1E0E" w:rsidP="006941A9">
                            <w:pPr>
                              <w:pBdr>
                                <w:top w:val="single" w:sz="18" w:space="1" w:color="auto"/>
                                <w:left w:val="single" w:sz="18" w:space="4" w:color="auto"/>
                                <w:bottom w:val="single" w:sz="18" w:space="1" w:color="auto"/>
                                <w:right w:val="single" w:sz="18" w:space="4" w:color="auto"/>
                              </w:pBdr>
                              <w:jc w:val="center"/>
                              <w:rPr>
                                <w:noProof/>
                              </w:rPr>
                            </w:pPr>
                            <w:r>
                              <w:rPr>
                                <w:noProof/>
                              </w:rPr>
                              <w:t>2 x</w:t>
                            </w:r>
                          </w:p>
                          <w:p w:rsidR="00AF1E0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431B75E2" wp14:editId="0F862B02">
                                  <wp:extent cx="1610560" cy="477911"/>
                                  <wp:effectExtent l="0" t="0" r="0" b="0"/>
                                  <wp:docPr id="31" name="Bild 1" descr="http://barcode.tec-it.com/barcode.ashx?code=Code128&amp;modulewidth=fit&amp;data=CKS%201346%20752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KS%201346%207523&amp;dpi=96&amp;imagetype=gif&amp;rotation=0&amp;color=&amp;bgcolor=&amp;fontcolor=&amp;quiet=0&amp;qunit=mm"/>
                                          <pic:cNvPicPr>
                                            <a:picLocks noChangeAspect="1" noChangeArrowheads="1"/>
                                          </pic:cNvPicPr>
                                        </pic:nvPicPr>
                                        <pic:blipFill>
                                          <a:blip r:embed="rId21">
                                            <a:extLst>
                                              <a:ext uri="{28A0092B-C50C-407E-A947-70E740481C1C}">
                                                <a14:useLocalDpi xmlns:a14="http://schemas.microsoft.com/office/drawing/2010/main" val="0"/>
                                              </a:ext>
                                            </a:extLst>
                                          </a:blip>
                                          <a:srcRect b="17699"/>
                                          <a:stretch>
                                            <a:fillRect/>
                                          </a:stretch>
                                        </pic:blipFill>
                                        <pic:spPr bwMode="auto">
                                          <a:xfrm>
                                            <a:off x="0" y="0"/>
                                            <a:ext cx="1622702" cy="481514"/>
                                          </a:xfrm>
                                          <a:prstGeom prst="rect">
                                            <a:avLst/>
                                          </a:prstGeom>
                                          <a:noFill/>
                                          <a:ln>
                                            <a:noFill/>
                                          </a:ln>
                                        </pic:spPr>
                                      </pic:pic>
                                    </a:graphicData>
                                  </a:graphic>
                                </wp:inline>
                              </w:drawing>
                            </w:r>
                          </w:p>
                          <w:p w:rsidR="00AF1E0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p>
                          <w:p w:rsidR="00AF1E0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Casimir Klebestifte</w:t>
                            </w:r>
                          </w:p>
                          <w:p w:rsidR="00AF1E0E" w:rsidRPr="0041394E" w:rsidRDefault="00AF1E0E" w:rsidP="006941A9">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40 g, 100 Stück</w:t>
                            </w:r>
                          </w:p>
                        </w:txbxContent>
                      </v:textbox>
                    </v:shape>
                  </w:pict>
                </mc:Fallback>
              </mc:AlternateContent>
            </w:r>
          </w:p>
          <w:p w14:paraId="54F2FABF" w14:textId="77777777" w:rsidR="00251590" w:rsidRDefault="00251590" w:rsidP="00144D29">
            <w:pPr>
              <w:spacing w:after="0"/>
              <w:ind w:left="771"/>
            </w:pPr>
          </w:p>
          <w:p w14:paraId="088A57BE" w14:textId="77777777" w:rsidR="009A083F" w:rsidRDefault="009A083F" w:rsidP="00144D29">
            <w:pPr>
              <w:spacing w:after="0"/>
              <w:ind w:left="771"/>
            </w:pPr>
          </w:p>
          <w:p w14:paraId="3E54CC25" w14:textId="77777777" w:rsidR="009A083F" w:rsidRDefault="009A083F" w:rsidP="00144D29">
            <w:pPr>
              <w:spacing w:after="0"/>
              <w:ind w:left="771"/>
            </w:pPr>
          </w:p>
          <w:p w14:paraId="56288327" w14:textId="77777777" w:rsidR="009A083F" w:rsidRDefault="009A083F" w:rsidP="00144D29">
            <w:pPr>
              <w:spacing w:after="0"/>
              <w:ind w:left="771"/>
            </w:pPr>
          </w:p>
          <w:p w14:paraId="6B3C5598" w14:textId="77777777" w:rsidR="009A083F" w:rsidRDefault="009A083F" w:rsidP="00144D29">
            <w:pPr>
              <w:spacing w:after="0"/>
              <w:ind w:left="771"/>
            </w:pPr>
          </w:p>
          <w:p w14:paraId="04AC8DAD" w14:textId="77777777" w:rsidR="009A083F" w:rsidRDefault="009A083F" w:rsidP="00144D29">
            <w:pPr>
              <w:spacing w:after="0"/>
              <w:ind w:left="771"/>
            </w:pPr>
          </w:p>
          <w:p w14:paraId="6AC3D739" w14:textId="77777777" w:rsidR="009A083F" w:rsidRDefault="009A083F" w:rsidP="00144D29">
            <w:pPr>
              <w:spacing w:after="0"/>
              <w:ind w:left="771"/>
            </w:pPr>
          </w:p>
          <w:p w14:paraId="76249A71" w14:textId="77777777" w:rsidR="009A083F" w:rsidRDefault="009A083F" w:rsidP="00144D29">
            <w:pPr>
              <w:spacing w:after="0"/>
              <w:ind w:left="771"/>
            </w:pPr>
          </w:p>
          <w:p w14:paraId="7545E11A" w14:textId="77777777" w:rsidR="009A083F" w:rsidRDefault="009A083F" w:rsidP="00144D29">
            <w:pPr>
              <w:spacing w:after="0"/>
              <w:ind w:left="771"/>
            </w:pPr>
          </w:p>
          <w:p w14:paraId="14D98C9F" w14:textId="77777777" w:rsidR="009A083F" w:rsidRDefault="009A083F" w:rsidP="00144D29">
            <w:pPr>
              <w:spacing w:after="0"/>
              <w:ind w:left="771"/>
            </w:pPr>
          </w:p>
          <w:p w14:paraId="78F47212" w14:textId="77777777" w:rsidR="009A083F" w:rsidRDefault="009A083F" w:rsidP="00144D29">
            <w:pPr>
              <w:spacing w:after="0"/>
              <w:ind w:left="771"/>
            </w:pPr>
          </w:p>
          <w:p w14:paraId="54C91339" w14:textId="77777777" w:rsidR="00251590" w:rsidRDefault="00251590" w:rsidP="00144D29">
            <w:pPr>
              <w:spacing w:after="0"/>
              <w:ind w:left="771"/>
            </w:pPr>
          </w:p>
          <w:p w14:paraId="40F3671F" w14:textId="77777777" w:rsidR="001B3F10" w:rsidRDefault="001B3F10" w:rsidP="002E0D60">
            <w:pPr>
              <w:spacing w:before="240"/>
            </w:pPr>
            <w:r>
              <w:t>Sie nehmen den Lieferschein an sich</w:t>
            </w:r>
            <w:r w:rsidR="002E0D60">
              <w:t>.</w:t>
            </w:r>
            <w:r>
              <w:t xml:space="preserve"> </w:t>
            </w:r>
          </w:p>
          <w:p w14:paraId="54C7DBF0" w14:textId="77777777" w:rsidR="00A875A4" w:rsidRPr="00A345B7" w:rsidRDefault="002E0D60" w:rsidP="00A345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b/>
              </w:rPr>
            </w:pPr>
            <w:r>
              <w:rPr>
                <w:noProof/>
              </w:rPr>
              <w:object w:dxaOrig="14637" w:dyaOrig="16387" w14:anchorId="48FF13E0">
                <v:shape id="_x0000_i1026" type="#_x0000_t75" alt="" style="width:361.5pt;height:6in" o:ole="" o:bordertopcolor="this" o:borderleftcolor="this" o:borderbottomcolor="this" o:borderrightcolor="this">
                  <v:imagedata r:id="rId22" o:title=""/>
                  <w10:bordertop type="single" width="8"/>
                  <w10:borderleft type="single" width="8"/>
                  <w10:borderbottom type="single" width="8"/>
                  <w10:borderright type="single" width="8"/>
                </v:shape>
                <o:OLEObject Type="Embed" ProgID="Excel.Sheet.12" ShapeID="_x0000_i1026" DrawAspect="Content" ObjectID="_1783162565" r:id="rId23"/>
              </w:object>
            </w:r>
            <w:bookmarkEnd w:id="1"/>
          </w:p>
        </w:tc>
      </w:tr>
      <w:bookmarkEnd w:id="2"/>
      <w:tr w:rsidR="00A875A4" w:rsidRPr="0035067E" w14:paraId="690FE7C8" w14:textId="77777777" w:rsidTr="00EE4F37">
        <w:trPr>
          <w:trHeight w:val="282"/>
        </w:trPr>
        <w:tc>
          <w:tcPr>
            <w:tcW w:w="9072" w:type="dxa"/>
            <w:tcBorders>
              <w:top w:val="single" w:sz="4" w:space="0" w:color="000000"/>
              <w:left w:val="single" w:sz="4" w:space="0" w:color="000000"/>
              <w:bottom w:val="single" w:sz="4" w:space="0" w:color="auto"/>
              <w:right w:val="single" w:sz="4" w:space="0" w:color="000000"/>
            </w:tcBorders>
            <w:shd w:val="clear" w:color="auto" w:fill="DAEEF3"/>
            <w:tcMar>
              <w:top w:w="80" w:type="dxa"/>
              <w:left w:w="80" w:type="dxa"/>
              <w:bottom w:w="80" w:type="dxa"/>
              <w:right w:w="80" w:type="dxa"/>
            </w:tcMar>
            <w:vAlign w:val="center"/>
          </w:tcPr>
          <w:p w14:paraId="400A5FF4" w14:textId="77777777" w:rsidR="00A875A4" w:rsidRPr="0035067E" w:rsidRDefault="00A875A4" w:rsidP="00A1007D">
            <w:pPr>
              <w:pStyle w:val="berschrift1"/>
              <w:shd w:val="clear" w:color="auto" w:fill="DAEEF3"/>
            </w:pPr>
            <w:r w:rsidRPr="0035067E">
              <w:rPr>
                <w:rFonts w:eastAsia="Arial Unicode MS"/>
              </w:rPr>
              <w:lastRenderedPageBreak/>
              <w:t xml:space="preserve">Materialien </w:t>
            </w:r>
          </w:p>
        </w:tc>
      </w:tr>
      <w:tr w:rsidR="004B258A" w:rsidRPr="0035067E" w14:paraId="56F6B501" w14:textId="77777777" w:rsidTr="00EE4F37">
        <w:trPr>
          <w:trHeight w:val="1386"/>
        </w:trPr>
        <w:tc>
          <w:tcPr>
            <w:tcW w:w="907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3BE330" w14:textId="77777777" w:rsidR="00160FBB" w:rsidRDefault="00160FBB" w:rsidP="002E0D60">
            <w:pPr>
              <w:pBdr>
                <w:left w:val="none" w:sz="0" w:space="0" w:color="auto"/>
              </w:pBdr>
              <w:tabs>
                <w:tab w:val="left" w:pos="1245"/>
              </w:tabs>
              <w:spacing w:before="240"/>
              <w:rPr>
                <w:noProof/>
              </w:rPr>
            </w:pPr>
            <w:r>
              <w:rPr>
                <w:noProof/>
              </w:rPr>
              <w:t xml:space="preserve">Digitales Brainstorming zum Wareneingang in </w:t>
            </w:r>
            <w:r w:rsidRPr="00160FBB">
              <w:rPr>
                <w:noProof/>
              </w:rPr>
              <w:t xml:space="preserve">URL: </w:t>
            </w:r>
            <w:hyperlink r:id="rId24" w:history="1">
              <w:r w:rsidRPr="002E0D60">
                <w:rPr>
                  <w:rStyle w:val="Hyperlink"/>
                  <w:i/>
                  <w:noProof/>
                  <w:color w:val="009999"/>
                  <w:u w:val="none"/>
                </w:rPr>
                <w:t>https://www.oncoo.de/dxqd</w:t>
              </w:r>
            </w:hyperlink>
            <w:r w:rsidRPr="002E0D60">
              <w:rPr>
                <w:noProof/>
                <w:color w:val="009999"/>
              </w:rPr>
              <w:t xml:space="preserve"> </w:t>
            </w:r>
            <w:r>
              <w:rPr>
                <w:noProof/>
              </w:rPr>
              <w:t xml:space="preserve">(Ergebnisse sind abrufbar mit dem Code: dxqd) </w:t>
            </w:r>
          </w:p>
          <w:p w14:paraId="6E8761C1" w14:textId="77777777" w:rsidR="00527964" w:rsidRDefault="00527964" w:rsidP="002E0D60">
            <w:pPr>
              <w:pBdr>
                <w:left w:val="none" w:sz="0" w:space="0" w:color="auto"/>
              </w:pBdr>
              <w:tabs>
                <w:tab w:val="left" w:pos="1245"/>
              </w:tabs>
              <w:spacing w:before="240"/>
              <w:rPr>
                <w:rStyle w:val="Hyperlink"/>
                <w:i/>
                <w:noProof/>
                <w:color w:val="009999"/>
                <w:u w:val="none"/>
              </w:rPr>
            </w:pPr>
            <w:r>
              <w:rPr>
                <w:noProof/>
              </w:rPr>
              <w:t>Digitale Übung zu den Schritten im Warenannahmeprozess</w:t>
            </w:r>
            <w:r w:rsidR="007E7EB5">
              <w:rPr>
                <w:noProof/>
              </w:rPr>
              <w:t xml:space="preserve"> in URL: </w:t>
            </w:r>
            <w:hyperlink r:id="rId25" w:history="1">
              <w:r w:rsidR="007E7EB5" w:rsidRPr="00AF1E0E">
                <w:rPr>
                  <w:rStyle w:val="Hyperlink"/>
                  <w:i/>
                  <w:noProof/>
                  <w:color w:val="009999"/>
                  <w:u w:val="none"/>
                </w:rPr>
                <w:t>https://wordwall.net/resource/61746592/test</w:t>
              </w:r>
            </w:hyperlink>
          </w:p>
          <w:p w14:paraId="5ABE2797" w14:textId="77777777" w:rsidR="003444BC" w:rsidRDefault="003444BC" w:rsidP="002E0D60">
            <w:pPr>
              <w:pBdr>
                <w:left w:val="none" w:sz="0" w:space="0" w:color="auto"/>
              </w:pBdr>
              <w:tabs>
                <w:tab w:val="left" w:pos="1245"/>
              </w:tabs>
              <w:spacing w:before="240"/>
              <w:rPr>
                <w:noProof/>
              </w:rPr>
            </w:pPr>
            <w:r>
              <w:rPr>
                <w:noProof/>
              </w:rPr>
              <w:t xml:space="preserve">Erklärvideo zur Formulierung von Prompts in URL: </w:t>
            </w:r>
            <w:hyperlink r:id="rId26" w:history="1">
              <w:r w:rsidRPr="003444BC">
                <w:rPr>
                  <w:rStyle w:val="Hyperlink"/>
                  <w:i/>
                  <w:noProof/>
                  <w:color w:val="009999"/>
                  <w:u w:val="none"/>
                </w:rPr>
                <w:t>https://www.berufssprache-deutsch.bayern.de/fileadmin/user_upload/BSD/Uploads_BSD_und_BV/BSD_Schulkonzept/Veranstaltung_6.3.2024/Begleitskript/Prompt-Filme/Zusammenfassung_1_Martin.mp4</w:t>
              </w:r>
            </w:hyperlink>
            <w:r w:rsidRPr="003444BC">
              <w:rPr>
                <w:i/>
                <w:noProof/>
                <w:color w:val="009999"/>
              </w:rPr>
              <w:t xml:space="preserve"> </w:t>
            </w:r>
          </w:p>
          <w:p w14:paraId="4C01BD12" w14:textId="77777777" w:rsidR="00927AE6" w:rsidRPr="00B81275" w:rsidRDefault="004B258A" w:rsidP="002E0D60">
            <w:pPr>
              <w:pBdr>
                <w:left w:val="none" w:sz="0" w:space="0" w:color="auto"/>
              </w:pBdr>
              <w:tabs>
                <w:tab w:val="left" w:pos="1245"/>
              </w:tabs>
              <w:spacing w:before="240"/>
              <w:rPr>
                <w:noProof/>
                <w:color w:val="auto"/>
              </w:rPr>
            </w:pPr>
            <w:r>
              <w:rPr>
                <w:noProof/>
              </w:rPr>
              <w:t>M</w:t>
            </w:r>
            <w:r w:rsidR="00AF1E0E">
              <w:rPr>
                <w:noProof/>
              </w:rPr>
              <w:t xml:space="preserve"> </w:t>
            </w:r>
            <w:r>
              <w:rPr>
                <w:noProof/>
              </w:rPr>
              <w:t>1</w:t>
            </w:r>
            <w:r w:rsidR="00FC3EA3">
              <w:rPr>
                <w:noProof/>
              </w:rPr>
              <w:t>a</w:t>
            </w:r>
            <w:r w:rsidR="000A1DE6">
              <w:rPr>
                <w:noProof/>
              </w:rPr>
              <w:t xml:space="preserve">: </w:t>
            </w:r>
            <w:r w:rsidR="00145259">
              <w:rPr>
                <w:noProof/>
              </w:rPr>
              <w:t>Hinweis des Lagerleiters (Audiodatei)</w:t>
            </w:r>
            <w:r w:rsidR="00693EA8">
              <w:rPr>
                <w:noProof/>
              </w:rPr>
              <w:t xml:space="preserve"> </w:t>
            </w:r>
            <w:r w:rsidR="00693EA8" w:rsidRPr="00B81275">
              <w:rPr>
                <w:noProof/>
                <w:color w:val="auto"/>
              </w:rPr>
              <w:t xml:space="preserve">in URL: </w:t>
            </w:r>
            <w:hyperlink r:id="rId27" w:history="1">
              <w:r w:rsidR="00B81275" w:rsidRPr="00B81275">
                <w:rPr>
                  <w:rStyle w:val="Hyperlink"/>
                  <w:i/>
                  <w:noProof/>
                  <w:color w:val="009999"/>
                  <w:u w:val="none"/>
                </w:rPr>
                <w:t>https://www.berufssprache-deutsch.bayern.de/fileadmin/user_upload/BSD/Uploads_BSD_und_BV/BSD_Berufsausbildung/4_Fachlagerlogistik/Warenannahme_M_1a.mp3</w:t>
              </w:r>
            </w:hyperlink>
            <w:r w:rsidR="00B81275" w:rsidRPr="00B81275">
              <w:rPr>
                <w:noProof/>
                <w:color w:val="auto"/>
              </w:rPr>
              <w:t xml:space="preserve"> </w:t>
            </w:r>
          </w:p>
          <w:p w14:paraId="79BF46FC" w14:textId="77777777" w:rsidR="00FC3EA3" w:rsidRDefault="00FC3EA3" w:rsidP="002E0D60">
            <w:pPr>
              <w:pBdr>
                <w:left w:val="none" w:sz="0" w:space="0" w:color="auto"/>
              </w:pBdr>
              <w:tabs>
                <w:tab w:val="left" w:pos="1245"/>
              </w:tabs>
              <w:spacing w:before="240"/>
              <w:ind w:left="544" w:hanging="544"/>
              <w:rPr>
                <w:noProof/>
              </w:rPr>
            </w:pPr>
            <w:r w:rsidRPr="00B81275">
              <w:rPr>
                <w:noProof/>
                <w:color w:val="auto"/>
              </w:rPr>
              <w:t>M</w:t>
            </w:r>
            <w:r w:rsidR="00AF1E0E">
              <w:rPr>
                <w:noProof/>
                <w:color w:val="auto"/>
              </w:rPr>
              <w:t xml:space="preserve"> </w:t>
            </w:r>
            <w:r>
              <w:rPr>
                <w:noProof/>
              </w:rPr>
              <w:t xml:space="preserve">1b: Hinweis des Lagerleiters (Textdatei) </w:t>
            </w:r>
          </w:p>
          <w:p w14:paraId="3A131D85" w14:textId="77777777" w:rsidR="006E650B" w:rsidRDefault="006E650B" w:rsidP="002E0D60">
            <w:pPr>
              <w:pBdr>
                <w:left w:val="none" w:sz="0" w:space="0" w:color="auto"/>
              </w:pBdr>
              <w:tabs>
                <w:tab w:val="left" w:pos="1245"/>
              </w:tabs>
              <w:spacing w:before="240"/>
              <w:ind w:left="544" w:hanging="544"/>
              <w:rPr>
                <w:noProof/>
              </w:rPr>
            </w:pPr>
            <w:r>
              <w:rPr>
                <w:noProof/>
              </w:rPr>
              <w:t>M 2: Integrierte Grammatik: Wortbildung</w:t>
            </w:r>
          </w:p>
          <w:p w14:paraId="0A60476B" w14:textId="77777777" w:rsidR="00861CB8" w:rsidRDefault="00861CB8" w:rsidP="002E0D60">
            <w:pPr>
              <w:pBdr>
                <w:left w:val="none" w:sz="0" w:space="0" w:color="auto"/>
              </w:pBdr>
              <w:tabs>
                <w:tab w:val="left" w:pos="1245"/>
              </w:tabs>
              <w:spacing w:before="240"/>
              <w:ind w:left="544" w:hanging="544"/>
              <w:rPr>
                <w:noProof/>
              </w:rPr>
            </w:pPr>
            <w:r>
              <w:rPr>
                <w:noProof/>
              </w:rPr>
              <w:t xml:space="preserve">M </w:t>
            </w:r>
            <w:r w:rsidR="00B55924">
              <w:rPr>
                <w:noProof/>
              </w:rPr>
              <w:t>3</w:t>
            </w:r>
            <w:r>
              <w:rPr>
                <w:noProof/>
              </w:rPr>
              <w:t xml:space="preserve">: </w:t>
            </w:r>
            <w:r w:rsidR="006E650B">
              <w:rPr>
                <w:noProof/>
              </w:rPr>
              <w:t>Tipps zur Formulierung eines Prompts</w:t>
            </w:r>
          </w:p>
          <w:p w14:paraId="2AA08E04" w14:textId="77777777" w:rsidR="008959B4" w:rsidRDefault="0057656F" w:rsidP="002E0D60">
            <w:pPr>
              <w:pBdr>
                <w:left w:val="none" w:sz="0" w:space="0" w:color="auto"/>
              </w:pBdr>
              <w:tabs>
                <w:tab w:val="left" w:pos="1245"/>
              </w:tabs>
              <w:spacing w:before="240"/>
              <w:ind w:left="544" w:hanging="544"/>
              <w:rPr>
                <w:noProof/>
              </w:rPr>
            </w:pPr>
            <w:r>
              <w:rPr>
                <w:noProof/>
              </w:rPr>
              <w:t>M</w:t>
            </w:r>
            <w:r w:rsidR="008959B4">
              <w:rPr>
                <w:noProof/>
              </w:rPr>
              <w:t xml:space="preserve"> </w:t>
            </w:r>
            <w:r w:rsidR="00B55924">
              <w:rPr>
                <w:noProof/>
              </w:rPr>
              <w:t>4</w:t>
            </w:r>
            <w:r w:rsidR="008959B4">
              <w:rPr>
                <w:noProof/>
              </w:rPr>
              <w:t>:</w:t>
            </w:r>
            <w:r w:rsidR="00737531">
              <w:rPr>
                <w:noProof/>
              </w:rPr>
              <w:t xml:space="preserve"> </w:t>
            </w:r>
            <w:r w:rsidR="00D71615">
              <w:rPr>
                <w:noProof/>
              </w:rPr>
              <w:t>Warenannahm</w:t>
            </w:r>
            <w:r w:rsidR="00093883">
              <w:rPr>
                <w:noProof/>
              </w:rPr>
              <w:t xml:space="preserve">eprozess in </w:t>
            </w:r>
            <w:r w:rsidR="00D71615">
              <w:rPr>
                <w:noProof/>
              </w:rPr>
              <w:t>Schritten</w:t>
            </w:r>
          </w:p>
          <w:p w14:paraId="6C75077E" w14:textId="77777777" w:rsidR="008959B4" w:rsidRDefault="008959B4" w:rsidP="002E0D60">
            <w:pPr>
              <w:pBdr>
                <w:left w:val="none" w:sz="0" w:space="0" w:color="auto"/>
              </w:pBdr>
              <w:tabs>
                <w:tab w:val="left" w:pos="1245"/>
              </w:tabs>
              <w:spacing w:before="240"/>
              <w:ind w:left="544" w:hanging="544"/>
            </w:pPr>
            <w:r>
              <w:rPr>
                <w:noProof/>
              </w:rPr>
              <w:t xml:space="preserve">M </w:t>
            </w:r>
            <w:r w:rsidR="00B55924">
              <w:rPr>
                <w:noProof/>
              </w:rPr>
              <w:t>5</w:t>
            </w:r>
            <w:r w:rsidR="006E650B">
              <w:rPr>
                <w:noProof/>
              </w:rPr>
              <w:t>:</w:t>
            </w:r>
            <w:r>
              <w:t xml:space="preserve"> Checkliste Warenannahme</w:t>
            </w:r>
          </w:p>
          <w:p w14:paraId="60AD5705" w14:textId="77777777" w:rsidR="008959B4" w:rsidRDefault="008959B4" w:rsidP="002E0D60">
            <w:pPr>
              <w:pBdr>
                <w:left w:val="none" w:sz="0" w:space="0" w:color="auto"/>
              </w:pBdr>
              <w:tabs>
                <w:tab w:val="left" w:pos="1245"/>
              </w:tabs>
              <w:spacing w:before="240"/>
              <w:ind w:left="544" w:hanging="544"/>
              <w:rPr>
                <w:noProof/>
              </w:rPr>
            </w:pPr>
            <w:r w:rsidRPr="008959B4">
              <w:rPr>
                <w:noProof/>
              </w:rPr>
              <w:t xml:space="preserve">M </w:t>
            </w:r>
            <w:r w:rsidR="00B55924">
              <w:rPr>
                <w:noProof/>
              </w:rPr>
              <w:t>6</w:t>
            </w:r>
            <w:r w:rsidRPr="008959B4">
              <w:rPr>
                <w:noProof/>
              </w:rPr>
              <w:t xml:space="preserve"> </w:t>
            </w:r>
            <w:r>
              <w:rPr>
                <w:noProof/>
              </w:rPr>
              <w:t xml:space="preserve">Protokoll </w:t>
            </w:r>
            <w:r w:rsidRPr="008959B4">
              <w:rPr>
                <w:noProof/>
              </w:rPr>
              <w:t>Wareneingangskontrolle</w:t>
            </w:r>
          </w:p>
          <w:p w14:paraId="74F04A88" w14:textId="77777777" w:rsidR="004B258A" w:rsidRDefault="004B258A" w:rsidP="002E0D60">
            <w:pPr>
              <w:pBdr>
                <w:left w:val="none" w:sz="0" w:space="0" w:color="auto"/>
              </w:pBdr>
              <w:tabs>
                <w:tab w:val="left" w:pos="1245"/>
              </w:tabs>
              <w:spacing w:before="240"/>
              <w:ind w:left="544" w:hanging="544"/>
              <w:rPr>
                <w:noProof/>
              </w:rPr>
            </w:pPr>
            <w:r>
              <w:rPr>
                <w:noProof/>
              </w:rPr>
              <w:t>M</w:t>
            </w:r>
            <w:r w:rsidR="005F2A36">
              <w:rPr>
                <w:noProof/>
              </w:rPr>
              <w:t xml:space="preserve"> </w:t>
            </w:r>
            <w:r w:rsidR="00B55924">
              <w:rPr>
                <w:noProof/>
              </w:rPr>
              <w:t>7</w:t>
            </w:r>
            <w:r>
              <w:rPr>
                <w:noProof/>
              </w:rPr>
              <w:t>:</w:t>
            </w:r>
            <w:r w:rsidR="006E650B">
              <w:rPr>
                <w:noProof/>
              </w:rPr>
              <w:t xml:space="preserve"> </w:t>
            </w:r>
            <w:r>
              <w:rPr>
                <w:noProof/>
              </w:rPr>
              <w:t>Bestellung</w:t>
            </w:r>
          </w:p>
          <w:p w14:paraId="41683CF1" w14:textId="77777777" w:rsidR="0098662B" w:rsidRDefault="0098662B" w:rsidP="002E0D60">
            <w:pPr>
              <w:pBdr>
                <w:left w:val="none" w:sz="0" w:space="0" w:color="auto"/>
              </w:pBdr>
              <w:tabs>
                <w:tab w:val="left" w:pos="1245"/>
              </w:tabs>
              <w:spacing w:before="240"/>
              <w:ind w:left="544" w:hanging="544"/>
              <w:rPr>
                <w:noProof/>
              </w:rPr>
            </w:pPr>
            <w:r>
              <w:rPr>
                <w:noProof/>
              </w:rPr>
              <w:t xml:space="preserve">M 8: </w:t>
            </w:r>
            <w:r w:rsidR="00835CE9">
              <w:rPr>
                <w:noProof/>
              </w:rPr>
              <w:t>Ausgefülltes Wareneingangsprotokoll</w:t>
            </w:r>
          </w:p>
        </w:tc>
      </w:tr>
    </w:tbl>
    <w:p w14:paraId="518ABDD4" w14:textId="77777777" w:rsidR="00A875A4" w:rsidRDefault="00A875A4" w:rsidP="00A875A4">
      <w:pPr>
        <w:pStyle w:val="KeinLeerraum"/>
      </w:pPr>
    </w:p>
    <w:p w14:paraId="52A15F62" w14:textId="77777777" w:rsidR="00B97E44" w:rsidRDefault="00B97E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Arial Unicode MS" w:cs="Arial Unicode MS"/>
        </w:rPr>
      </w:pPr>
      <w: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364"/>
      </w:tblGrid>
      <w:tr w:rsidR="008D7F65" w:rsidRPr="00371A29" w14:paraId="7C921A8B" w14:textId="77777777" w:rsidTr="002E0D60">
        <w:trPr>
          <w:cantSplit/>
          <w:trHeight w:val="566"/>
        </w:trPr>
        <w:tc>
          <w:tcPr>
            <w:tcW w:w="1242" w:type="dxa"/>
            <w:tcBorders>
              <w:bottom w:val="single" w:sz="4" w:space="0" w:color="auto"/>
            </w:tcBorders>
            <w:shd w:val="clear" w:color="auto" w:fill="B6DDE8"/>
            <w:vAlign w:val="center"/>
          </w:tcPr>
          <w:p w14:paraId="13D505A0"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pPr>
            <w:r w:rsidRPr="00371A29">
              <w:rPr>
                <w:rFonts w:eastAsia="Times New Roman"/>
                <w:b/>
                <w:bCs/>
                <w:color w:val="auto"/>
                <w:kern w:val="32"/>
                <w:bdr w:val="none" w:sz="0" w:space="0" w:color="auto"/>
                <w:lang w:eastAsia="en-US"/>
              </w:rPr>
              <w:lastRenderedPageBreak/>
              <w:t>Phasen</w:t>
            </w:r>
          </w:p>
        </w:tc>
        <w:tc>
          <w:tcPr>
            <w:tcW w:w="8364" w:type="dxa"/>
            <w:shd w:val="clear" w:color="auto" w:fill="B6DDE8"/>
            <w:vAlign w:val="center"/>
          </w:tcPr>
          <w:p w14:paraId="6E45887D"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rsidRPr="00371A29">
              <w:rPr>
                <w:rFonts w:eastAsia="Times New Roman"/>
                <w:b/>
                <w:bCs/>
                <w:color w:val="auto"/>
                <w:kern w:val="32"/>
                <w:bdr w:val="none" w:sz="0" w:space="0" w:color="auto"/>
                <w:lang w:eastAsia="en-US"/>
              </w:rPr>
              <w:t>Unterrichtsverlaufsplanung</w:t>
            </w:r>
          </w:p>
        </w:tc>
      </w:tr>
      <w:tr w:rsidR="008D7F65" w:rsidRPr="00371A29" w14:paraId="342EB872" w14:textId="77777777" w:rsidTr="002E0D60">
        <w:trPr>
          <w:cantSplit/>
          <w:trHeight w:val="1134"/>
        </w:trPr>
        <w:tc>
          <w:tcPr>
            <w:tcW w:w="1242" w:type="dxa"/>
            <w:shd w:val="clear" w:color="auto" w:fill="DAEEF3"/>
            <w:textDirection w:val="btLr"/>
            <w:vAlign w:val="center"/>
          </w:tcPr>
          <w:p w14:paraId="0C113F82"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orientieren</w:t>
            </w:r>
          </w:p>
          <w:p w14:paraId="0CBE1F31"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informieren</w:t>
            </w:r>
          </w:p>
        </w:tc>
        <w:tc>
          <w:tcPr>
            <w:tcW w:w="8364" w:type="dxa"/>
            <w:shd w:val="clear" w:color="auto" w:fill="auto"/>
          </w:tcPr>
          <w:p w14:paraId="74BF60C8" w14:textId="77777777" w:rsidR="008D7F65" w:rsidRPr="00820EB4" w:rsidRDefault="008D7F65" w:rsidP="00820EB4">
            <w:pPr>
              <w:spacing w:before="240"/>
              <w:rPr>
                <w:b/>
                <w:bCs/>
                <w:color w:val="000000" w:themeColor="text1"/>
              </w:rPr>
            </w:pPr>
            <w:r w:rsidRPr="00820EB4">
              <w:rPr>
                <w:b/>
                <w:bCs/>
                <w:color w:val="000000" w:themeColor="text1"/>
              </w:rPr>
              <w:t xml:space="preserve">Lernsituation: </w:t>
            </w:r>
            <w:r w:rsidR="00114791" w:rsidRPr="00820EB4">
              <w:rPr>
                <w:bCs/>
                <w:color w:val="000000" w:themeColor="text1"/>
              </w:rPr>
              <w:t>Neuer Wareneingang</w:t>
            </w:r>
          </w:p>
          <w:p w14:paraId="6CF0CB85" w14:textId="77777777" w:rsidR="00A345B7" w:rsidRPr="00820EB4" w:rsidRDefault="00A345B7" w:rsidP="00820EB4">
            <w:pPr>
              <w:spacing w:before="240"/>
              <w:rPr>
                <w:b/>
                <w:bCs/>
                <w:color w:val="000000" w:themeColor="text1"/>
              </w:rPr>
            </w:pPr>
            <w:r w:rsidRPr="00820EB4">
              <w:rPr>
                <w:b/>
                <w:bCs/>
                <w:color w:val="000000" w:themeColor="text1"/>
              </w:rPr>
              <w:t>Mein erster Eindruck vom Wareneingang</w:t>
            </w:r>
          </w:p>
          <w:p w14:paraId="6CBC98B0" w14:textId="77777777" w:rsidR="00A345B7" w:rsidRDefault="00A345B7" w:rsidP="002E0D60">
            <w:pPr>
              <w:spacing w:before="240" w:after="120"/>
              <w:contextualSpacing/>
            </w:pPr>
            <w:r w:rsidRPr="00A345B7">
              <w:t xml:space="preserve">Die Schülerinnen und Schüler </w:t>
            </w:r>
            <w:r>
              <w:t>verschaffen sich einen ersten Überblick über d</w:t>
            </w:r>
            <w:r w:rsidR="0018371D">
              <w:t xml:space="preserve">en Wareneingang. </w:t>
            </w:r>
            <w:r w:rsidR="00D67AB1">
              <w:t>Sie erhalten einen Hinweis zur Durchfü</w:t>
            </w:r>
            <w:r w:rsidR="00162916">
              <w:t>hrung von ihrem Lagerleiter (M 1a)</w:t>
            </w:r>
            <w:r w:rsidR="00A14382">
              <w:t>. Indem sie die</w:t>
            </w:r>
            <w:r w:rsidR="0018371D">
              <w:t xml:space="preserve"> gelieferte Ware mit dem Lieferzettel</w:t>
            </w:r>
            <w:r w:rsidR="00A14382">
              <w:t xml:space="preserve"> vergleichen, </w:t>
            </w:r>
            <w:r w:rsidR="00731158">
              <w:t>or</w:t>
            </w:r>
            <w:r w:rsidR="003E7345">
              <w:t>ie</w:t>
            </w:r>
            <w:r w:rsidR="00731158">
              <w:t>ntieren sie sich in der Situation. Abschließend</w:t>
            </w:r>
            <w:r w:rsidR="003E7345">
              <w:t xml:space="preserve"> führen </w:t>
            </w:r>
            <w:r w:rsidR="00731158">
              <w:t xml:space="preserve">sie </w:t>
            </w:r>
            <w:r w:rsidR="003E7345">
              <w:t>ein digitales Brainstorming zum Wareneingang durch und</w:t>
            </w:r>
            <w:r w:rsidR="0018371D">
              <w:t xml:space="preserve"> besprechen </w:t>
            </w:r>
            <w:r w:rsidR="003E7345">
              <w:t>die Ergebnisse.</w:t>
            </w:r>
            <w:r w:rsidR="0018371D">
              <w:t xml:space="preserve"> </w:t>
            </w:r>
          </w:p>
          <w:p w14:paraId="1A3A7D05" w14:textId="367A00BC" w:rsidR="00AF1E0E" w:rsidRPr="00820EB4" w:rsidRDefault="00AF1E0E" w:rsidP="00820EB4">
            <w:pPr>
              <w:spacing w:before="240"/>
              <w:rPr>
                <w:bCs/>
                <w:i/>
                <w:color w:val="92D050"/>
              </w:rPr>
            </w:pPr>
            <w:r w:rsidRPr="00820EB4">
              <w:rPr>
                <w:bCs/>
                <w:i/>
                <w:color w:val="92D050"/>
              </w:rPr>
              <w:t xml:space="preserve">Digitale Umsetzungsmöglichkeiten: </w:t>
            </w:r>
            <w:proofErr w:type="spellStart"/>
            <w:r w:rsidRPr="00820EB4">
              <w:rPr>
                <w:bCs/>
                <w:i/>
                <w:color w:val="92D050"/>
              </w:rPr>
              <w:t>Oncoo</w:t>
            </w:r>
            <w:proofErr w:type="spellEnd"/>
            <w:r w:rsidRPr="00820EB4">
              <w:rPr>
                <w:bCs/>
                <w:i/>
                <w:color w:val="92D050"/>
              </w:rPr>
              <w:t xml:space="preserve">, </w:t>
            </w:r>
            <w:proofErr w:type="spellStart"/>
            <w:r w:rsidR="002F316A">
              <w:rPr>
                <w:bCs/>
                <w:i/>
                <w:color w:val="92D050"/>
              </w:rPr>
              <w:t>Mentimeter</w:t>
            </w:r>
            <w:proofErr w:type="spellEnd"/>
            <w:r w:rsidR="002F316A">
              <w:rPr>
                <w:bCs/>
                <w:i/>
                <w:color w:val="92D050"/>
              </w:rPr>
              <w:t xml:space="preserve">, </w:t>
            </w:r>
            <w:proofErr w:type="spellStart"/>
            <w:r w:rsidR="009221E0">
              <w:rPr>
                <w:bCs/>
                <w:i/>
                <w:color w:val="92D050"/>
              </w:rPr>
              <w:t>Edupad</w:t>
            </w:r>
            <w:proofErr w:type="spellEnd"/>
            <w:r w:rsidR="009221E0">
              <w:rPr>
                <w:bCs/>
                <w:i/>
                <w:color w:val="92D050"/>
              </w:rPr>
              <w:t xml:space="preserve">, </w:t>
            </w:r>
            <w:proofErr w:type="spellStart"/>
            <w:r w:rsidR="009221E0">
              <w:rPr>
                <w:bCs/>
                <w:i/>
                <w:color w:val="92D050"/>
              </w:rPr>
              <w:t>TaskCards</w:t>
            </w:r>
            <w:proofErr w:type="spellEnd"/>
            <w:r w:rsidR="009221E0">
              <w:rPr>
                <w:bCs/>
                <w:i/>
                <w:color w:val="92D050"/>
              </w:rPr>
              <w:t xml:space="preserve"> </w:t>
            </w:r>
          </w:p>
          <w:p w14:paraId="50DADDA4" w14:textId="77777777" w:rsidR="006A4379" w:rsidRPr="00820EB4" w:rsidRDefault="006A4379" w:rsidP="00820EB4">
            <w:pPr>
              <w:spacing w:before="240"/>
              <w:rPr>
                <w:bCs/>
                <w:i/>
                <w:color w:val="808080" w:themeColor="background1" w:themeShade="80"/>
              </w:rPr>
            </w:pPr>
            <w:r w:rsidRPr="00820EB4">
              <w:rPr>
                <w:bCs/>
                <w:i/>
                <w:color w:val="808080" w:themeColor="background1" w:themeShade="80"/>
              </w:rPr>
              <w:t>Differenzierung</w:t>
            </w:r>
            <w:r w:rsidR="00820EB4">
              <w:rPr>
                <w:bCs/>
                <w:i/>
                <w:color w:val="808080" w:themeColor="background1" w:themeShade="80"/>
              </w:rPr>
              <w:t>smöglichkeit</w:t>
            </w:r>
            <w:r w:rsidRPr="00820EB4">
              <w:rPr>
                <w:bCs/>
                <w:i/>
                <w:color w:val="808080" w:themeColor="background1" w:themeShade="80"/>
              </w:rPr>
              <w:t>: Hinweis des Lagerleiters in Textform (M 1b)</w:t>
            </w:r>
          </w:p>
          <w:p w14:paraId="7775B896" w14:textId="77777777" w:rsidR="00A345B7" w:rsidRPr="00820EB4" w:rsidRDefault="00234D7D" w:rsidP="00820EB4">
            <w:pPr>
              <w:spacing w:before="240"/>
              <w:rPr>
                <w:b/>
                <w:bCs/>
                <w:color w:val="000000" w:themeColor="text1"/>
              </w:rPr>
            </w:pPr>
            <w:r w:rsidRPr="00820EB4">
              <w:rPr>
                <w:b/>
                <w:bCs/>
                <w:color w:val="000000" w:themeColor="text1"/>
              </w:rPr>
              <w:t>Qualitätsmanagementhandbuch für betriebliche Abläufe</w:t>
            </w:r>
          </w:p>
          <w:p w14:paraId="7A3754CA" w14:textId="77777777" w:rsidR="00234D7D" w:rsidRDefault="00234D7D" w:rsidP="002E0D60">
            <w:pPr>
              <w:spacing w:before="240" w:after="120"/>
              <w:contextualSpacing/>
            </w:pPr>
            <w:r>
              <w:t xml:space="preserve">Die Schülerinnen und Schüler </w:t>
            </w:r>
            <w:r w:rsidR="007A2A10">
              <w:t>informieren sich über die Rolle des Qualitätsmanagements für betriebliche Abläufe. Sie klären</w:t>
            </w:r>
            <w:r w:rsidR="00BB1327">
              <w:t xml:space="preserve"> Duden online und</w:t>
            </w:r>
            <w:r w:rsidR="009774F3">
              <w:t xml:space="preserve"> KI-gestützt</w:t>
            </w:r>
            <w:r w:rsidR="007A2A10">
              <w:t xml:space="preserve"> den Begriff </w:t>
            </w:r>
            <w:r w:rsidR="007A2A10" w:rsidRPr="00AF1E0E">
              <w:rPr>
                <w:i/>
              </w:rPr>
              <w:t>Qualitätsmanagement</w:t>
            </w:r>
            <w:r w:rsidR="007A2A10">
              <w:t xml:space="preserve">. </w:t>
            </w:r>
          </w:p>
          <w:p w14:paraId="37BCC4CA" w14:textId="50660E90" w:rsidR="00AF1E0E" w:rsidRPr="00820EB4" w:rsidRDefault="00AF1E0E" w:rsidP="00820EB4">
            <w:pPr>
              <w:spacing w:before="240"/>
              <w:rPr>
                <w:bCs/>
                <w:i/>
                <w:color w:val="92D050"/>
              </w:rPr>
            </w:pPr>
            <w:r w:rsidRPr="00820EB4">
              <w:rPr>
                <w:bCs/>
                <w:i/>
                <w:color w:val="92D050"/>
              </w:rPr>
              <w:t xml:space="preserve">Digitale Umsetzungsmöglichkeiten: </w:t>
            </w:r>
            <w:proofErr w:type="spellStart"/>
            <w:r w:rsidRPr="00820EB4">
              <w:rPr>
                <w:bCs/>
                <w:i/>
                <w:color w:val="92D050"/>
              </w:rPr>
              <w:t>Perplexity</w:t>
            </w:r>
            <w:proofErr w:type="spellEnd"/>
            <w:r w:rsidRPr="00820EB4">
              <w:rPr>
                <w:bCs/>
                <w:i/>
                <w:color w:val="92D050"/>
              </w:rPr>
              <w:t xml:space="preserve">, </w:t>
            </w:r>
            <w:r w:rsidR="002F316A">
              <w:rPr>
                <w:bCs/>
                <w:i/>
                <w:color w:val="92D050"/>
              </w:rPr>
              <w:t xml:space="preserve">Copilot, </w:t>
            </w:r>
            <w:proofErr w:type="spellStart"/>
            <w:r w:rsidR="001A7138">
              <w:rPr>
                <w:bCs/>
                <w:i/>
                <w:color w:val="92D050"/>
              </w:rPr>
              <w:t>YouChat</w:t>
            </w:r>
            <w:proofErr w:type="spellEnd"/>
          </w:p>
          <w:p w14:paraId="45E6A2D0" w14:textId="77777777" w:rsidR="008D7F65" w:rsidRDefault="00BB1327" w:rsidP="006E71C2">
            <w:pPr>
              <w:spacing w:before="240" w:after="120"/>
              <w:contextualSpacing/>
              <w:rPr>
                <w:i/>
                <w:iCs/>
                <w:color w:val="808080" w:themeColor="background1" w:themeShade="80"/>
              </w:rPr>
            </w:pPr>
            <w:r w:rsidRPr="00BB1327">
              <w:rPr>
                <w:i/>
                <w:iCs/>
                <w:color w:val="808080" w:themeColor="background1" w:themeShade="80"/>
              </w:rPr>
              <w:t>Differenzierung</w:t>
            </w:r>
            <w:r w:rsidR="005D3FFB">
              <w:rPr>
                <w:i/>
                <w:iCs/>
                <w:color w:val="808080" w:themeColor="background1" w:themeShade="80"/>
              </w:rPr>
              <w:t>smöglichkeiten</w:t>
            </w:r>
            <w:r w:rsidRPr="00BB1327">
              <w:rPr>
                <w:i/>
                <w:iCs/>
                <w:color w:val="808080" w:themeColor="background1" w:themeShade="80"/>
              </w:rPr>
              <w:t xml:space="preserve">: </w:t>
            </w:r>
            <w:r>
              <w:rPr>
                <w:i/>
                <w:iCs/>
                <w:color w:val="808080" w:themeColor="background1" w:themeShade="80"/>
              </w:rPr>
              <w:t xml:space="preserve">Integrierte Grammatik </w:t>
            </w:r>
            <w:r w:rsidR="005D3FFB">
              <w:rPr>
                <w:i/>
                <w:iCs/>
                <w:color w:val="808080" w:themeColor="background1" w:themeShade="80"/>
              </w:rPr>
              <w:t xml:space="preserve">zur </w:t>
            </w:r>
            <w:r>
              <w:rPr>
                <w:i/>
                <w:iCs/>
                <w:color w:val="808080" w:themeColor="background1" w:themeShade="80"/>
              </w:rPr>
              <w:t>Wortbildun</w:t>
            </w:r>
            <w:r w:rsidR="0047432B">
              <w:rPr>
                <w:i/>
                <w:iCs/>
                <w:color w:val="808080" w:themeColor="background1" w:themeShade="80"/>
              </w:rPr>
              <w:t>g</w:t>
            </w:r>
            <w:r w:rsidRPr="00BB1327">
              <w:rPr>
                <w:i/>
                <w:iCs/>
                <w:color w:val="808080" w:themeColor="background1" w:themeShade="80"/>
              </w:rPr>
              <w:t xml:space="preserve"> (M 2)</w:t>
            </w:r>
            <w:r w:rsidR="005D3FFB">
              <w:rPr>
                <w:i/>
                <w:iCs/>
                <w:color w:val="808080" w:themeColor="background1" w:themeShade="80"/>
              </w:rPr>
              <w:t xml:space="preserve"> und</w:t>
            </w:r>
            <w:r w:rsidR="00D67AB1">
              <w:rPr>
                <w:i/>
                <w:iCs/>
                <w:color w:val="808080" w:themeColor="background1" w:themeShade="80"/>
              </w:rPr>
              <w:t xml:space="preserve"> Tipps zur Formulierung von Prompts (M 3)</w:t>
            </w:r>
          </w:p>
          <w:p w14:paraId="3D34F884" w14:textId="6437A5F5" w:rsidR="006E71C2" w:rsidRPr="00371A29" w:rsidRDefault="006E71C2" w:rsidP="006E71C2">
            <w:pPr>
              <w:spacing w:before="240" w:after="120"/>
              <w:contextualSpacing/>
              <w:rPr>
                <w:bCs/>
                <w:color w:val="000000" w:themeColor="text1"/>
              </w:rPr>
            </w:pPr>
          </w:p>
        </w:tc>
      </w:tr>
      <w:tr w:rsidR="008D7F65" w:rsidRPr="00371A29" w14:paraId="3857BCC7" w14:textId="77777777" w:rsidTr="002E0D60">
        <w:trPr>
          <w:cantSplit/>
          <w:trHeight w:val="1731"/>
        </w:trPr>
        <w:tc>
          <w:tcPr>
            <w:tcW w:w="1242" w:type="dxa"/>
            <w:shd w:val="clear" w:color="auto" w:fill="DAEEF3"/>
            <w:textDirection w:val="btLr"/>
            <w:vAlign w:val="center"/>
          </w:tcPr>
          <w:p w14:paraId="7F66B4BE" w14:textId="77777777" w:rsidR="008C32BA" w:rsidRDefault="00D11FA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lastRenderedPageBreak/>
              <w:t>p</w:t>
            </w:r>
            <w:r w:rsidR="008D7F65" w:rsidRPr="00371A29">
              <w:rPr>
                <w:rFonts w:eastAsia="Times New Roman"/>
                <w:b/>
                <w:bCs/>
                <w:iCs/>
                <w:color w:val="auto"/>
                <w:bdr w:val="none" w:sz="0" w:space="0" w:color="auto"/>
                <w:lang w:eastAsia="en-US"/>
              </w:rPr>
              <w:t>lanen</w:t>
            </w:r>
          </w:p>
          <w:p w14:paraId="2230DA3B" w14:textId="77777777" w:rsidR="008D7F65" w:rsidRPr="00371A29" w:rsidRDefault="00D11FA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t>informieren</w:t>
            </w:r>
            <w:r w:rsidR="008C32BA">
              <w:rPr>
                <w:rFonts w:eastAsia="Times New Roman"/>
                <w:b/>
                <w:bCs/>
                <w:iCs/>
                <w:color w:val="auto"/>
                <w:bdr w:val="none" w:sz="0" w:space="0" w:color="auto"/>
                <w:lang w:eastAsia="en-US"/>
              </w:rPr>
              <w:t xml:space="preserve"> und </w:t>
            </w:r>
            <w:r w:rsidR="008D7F65" w:rsidRPr="00371A29">
              <w:rPr>
                <w:rFonts w:eastAsia="Times New Roman"/>
                <w:b/>
                <w:bCs/>
                <w:iCs/>
                <w:color w:val="auto"/>
                <w:bdr w:val="none" w:sz="0" w:space="0" w:color="auto"/>
                <w:lang w:eastAsia="en-US"/>
              </w:rPr>
              <w:t>dokumentieren</w:t>
            </w:r>
          </w:p>
        </w:tc>
        <w:tc>
          <w:tcPr>
            <w:tcW w:w="8364" w:type="dxa"/>
            <w:shd w:val="clear" w:color="auto" w:fill="auto"/>
          </w:tcPr>
          <w:p w14:paraId="4730D0FD" w14:textId="77777777" w:rsidR="00D11FA5" w:rsidRPr="00820EB4" w:rsidRDefault="00820EB4" w:rsidP="00820EB4">
            <w:pPr>
              <w:tabs>
                <w:tab w:val="left" w:pos="6862"/>
              </w:tabs>
              <w:spacing w:before="240" w:after="120"/>
              <w:rPr>
                <w:b/>
                <w:bCs/>
                <w:color w:val="000000" w:themeColor="text1"/>
              </w:rPr>
            </w:pPr>
            <w:r w:rsidRPr="00820EB4">
              <w:rPr>
                <w:b/>
                <w:bCs/>
                <w:color w:val="000000" w:themeColor="text1"/>
              </w:rPr>
              <w:t xml:space="preserve">Brainstorming: </w:t>
            </w:r>
            <w:r w:rsidR="00D11FA5" w:rsidRPr="00820EB4">
              <w:rPr>
                <w:bCs/>
                <w:color w:val="000000" w:themeColor="text1"/>
              </w:rPr>
              <w:t>Schritt für Schritt zur selbständigen Wareneingangskontrolle</w:t>
            </w:r>
            <w:r w:rsidR="00D11FA5" w:rsidRPr="00820EB4">
              <w:rPr>
                <w:b/>
                <w:bCs/>
                <w:color w:val="000000" w:themeColor="text1"/>
              </w:rPr>
              <w:t xml:space="preserve"> </w:t>
            </w:r>
          </w:p>
          <w:p w14:paraId="36CE65A8" w14:textId="77777777" w:rsidR="00D11FA5" w:rsidRPr="00BB1327" w:rsidRDefault="00D11FA5" w:rsidP="002E0D60">
            <w:pPr>
              <w:spacing w:before="240" w:after="120"/>
              <w:contextualSpacing/>
              <w:rPr>
                <w:bCs/>
              </w:rPr>
            </w:pPr>
            <w:r w:rsidRPr="00BB1327">
              <w:rPr>
                <w:bCs/>
              </w:rPr>
              <w:t xml:space="preserve">Die Schülerinnen und Schüler </w:t>
            </w:r>
            <w:r>
              <w:rPr>
                <w:bCs/>
              </w:rPr>
              <w:t xml:space="preserve">planen die Schritte der Wareneingangskontrolle </w:t>
            </w:r>
            <w:r w:rsidR="00C81827">
              <w:rPr>
                <w:bCs/>
              </w:rPr>
              <w:t xml:space="preserve">im Sinne eines </w:t>
            </w:r>
            <w:r w:rsidR="00171F8F">
              <w:rPr>
                <w:bCs/>
              </w:rPr>
              <w:t xml:space="preserve">Qualitätsmanagements für betriebliche Abläufe. </w:t>
            </w:r>
          </w:p>
          <w:p w14:paraId="271EBF84" w14:textId="77777777" w:rsidR="008D7F65" w:rsidRDefault="00230533" w:rsidP="002E0D60">
            <w:pPr>
              <w:tabs>
                <w:tab w:val="left" w:pos="6862"/>
              </w:tabs>
              <w:spacing w:before="240" w:after="120"/>
              <w:rPr>
                <w:color w:val="000000" w:themeColor="text1"/>
              </w:rPr>
            </w:pPr>
            <w:r>
              <w:rPr>
                <w:b/>
                <w:bCs/>
                <w:color w:val="000000" w:themeColor="text1"/>
              </w:rPr>
              <w:t xml:space="preserve">Mein </w:t>
            </w:r>
            <w:r w:rsidR="00870381">
              <w:rPr>
                <w:b/>
                <w:bCs/>
                <w:color w:val="000000" w:themeColor="text1"/>
              </w:rPr>
              <w:t xml:space="preserve">digitaler </w:t>
            </w:r>
            <w:r>
              <w:rPr>
                <w:b/>
                <w:bCs/>
                <w:color w:val="000000" w:themeColor="text1"/>
              </w:rPr>
              <w:t>Ablaufplan für den Warenannahmeprozess</w:t>
            </w:r>
          </w:p>
          <w:p w14:paraId="61A5EA7E" w14:textId="77777777" w:rsidR="00D0669C" w:rsidRDefault="00230533" w:rsidP="002E0D60">
            <w:pPr>
              <w:spacing w:before="240" w:after="120"/>
              <w:rPr>
                <w:color w:val="auto"/>
              </w:rPr>
            </w:pPr>
            <w:r>
              <w:rPr>
                <w:color w:val="auto"/>
              </w:rPr>
              <w:t xml:space="preserve">Die Schülerinnen und Schüler </w:t>
            </w:r>
            <w:r w:rsidR="00D0669C">
              <w:rPr>
                <w:color w:val="auto"/>
              </w:rPr>
              <w:t>informieren sich über den richtigen Ablauf einer Warenannahme</w:t>
            </w:r>
            <w:r w:rsidR="00D67AB1">
              <w:rPr>
                <w:color w:val="auto"/>
              </w:rPr>
              <w:t xml:space="preserve"> (M 4).</w:t>
            </w:r>
            <w:r w:rsidR="00D0669C">
              <w:rPr>
                <w:color w:val="auto"/>
              </w:rPr>
              <w:t xml:space="preserve"> Sie erstellen einen </w:t>
            </w:r>
            <w:r w:rsidR="002A6B0A">
              <w:rPr>
                <w:color w:val="auto"/>
              </w:rPr>
              <w:t>vollständigen digitalen</w:t>
            </w:r>
            <w:r w:rsidR="00D0669C">
              <w:rPr>
                <w:color w:val="auto"/>
              </w:rPr>
              <w:t xml:space="preserve"> </w:t>
            </w:r>
            <w:r w:rsidR="009E4F23">
              <w:rPr>
                <w:color w:val="auto"/>
              </w:rPr>
              <w:t>Ablaufplan für den Warenannahmeprozess</w:t>
            </w:r>
            <w:r w:rsidR="002A6B0A">
              <w:rPr>
                <w:color w:val="auto"/>
              </w:rPr>
              <w:t xml:space="preserve"> mit ihrem Smartphone.</w:t>
            </w:r>
            <w:r w:rsidR="00D0669C">
              <w:rPr>
                <w:color w:val="auto"/>
              </w:rPr>
              <w:t xml:space="preserve"> In einer digitalen Übung ordnen sie die Schritte im Warenannahmeprozess. </w:t>
            </w:r>
          </w:p>
          <w:p w14:paraId="3521BED0" w14:textId="51CC185E" w:rsidR="00820EB4" w:rsidRPr="00AF1E0E" w:rsidRDefault="00820EB4" w:rsidP="00820EB4">
            <w:pPr>
              <w:spacing w:before="240" w:after="120"/>
              <w:contextualSpacing/>
              <w:rPr>
                <w:i/>
                <w:color w:val="92D050"/>
              </w:rPr>
            </w:pPr>
            <w:r w:rsidRPr="00AF1E0E">
              <w:rPr>
                <w:i/>
                <w:color w:val="92D050"/>
              </w:rPr>
              <w:t>Digitale Umsetzungsmöglichkeiten:</w:t>
            </w:r>
            <w:r w:rsidR="009221E0">
              <w:rPr>
                <w:i/>
                <w:color w:val="92D050"/>
              </w:rPr>
              <w:t xml:space="preserve"> </w:t>
            </w:r>
            <w:proofErr w:type="spellStart"/>
            <w:r w:rsidR="009221E0">
              <w:rPr>
                <w:i/>
                <w:color w:val="92D050"/>
              </w:rPr>
              <w:t>Simplenote</w:t>
            </w:r>
            <w:proofErr w:type="spellEnd"/>
            <w:r w:rsidR="009221E0">
              <w:rPr>
                <w:i/>
                <w:color w:val="92D050"/>
              </w:rPr>
              <w:t xml:space="preserve">, </w:t>
            </w:r>
            <w:bookmarkStart w:id="4" w:name="_GoBack"/>
            <w:bookmarkEnd w:id="4"/>
            <w:r w:rsidR="009221E0">
              <w:rPr>
                <w:i/>
                <w:color w:val="92D050"/>
              </w:rPr>
              <w:t>Spicker</w:t>
            </w:r>
            <w:r w:rsidR="006E71C2">
              <w:rPr>
                <w:i/>
                <w:color w:val="92D050"/>
              </w:rPr>
              <w:t xml:space="preserve">, Miro, </w:t>
            </w:r>
            <w:proofErr w:type="spellStart"/>
            <w:r w:rsidR="006E71C2">
              <w:rPr>
                <w:i/>
                <w:color w:val="92D050"/>
              </w:rPr>
              <w:t>Conceptboard</w:t>
            </w:r>
            <w:proofErr w:type="spellEnd"/>
          </w:p>
          <w:p w14:paraId="6AA1FFA3" w14:textId="77777777" w:rsidR="008D7F65" w:rsidRPr="00820EB4" w:rsidRDefault="00E029E8" w:rsidP="002E0D60">
            <w:pPr>
              <w:spacing w:before="240" w:after="120"/>
              <w:rPr>
                <w:i/>
                <w:color w:val="808080" w:themeColor="background1" w:themeShade="80"/>
              </w:rPr>
            </w:pPr>
            <w:r w:rsidRPr="00820EB4">
              <w:rPr>
                <w:i/>
                <w:color w:val="808080" w:themeColor="background1" w:themeShade="80"/>
              </w:rPr>
              <w:t>Differenzierung</w:t>
            </w:r>
            <w:r w:rsidR="005D3FFB">
              <w:rPr>
                <w:i/>
                <w:color w:val="808080" w:themeColor="background1" w:themeShade="80"/>
              </w:rPr>
              <w:t>smöglichkeit</w:t>
            </w:r>
            <w:r w:rsidRPr="00820EB4">
              <w:rPr>
                <w:i/>
                <w:color w:val="808080" w:themeColor="background1" w:themeShade="80"/>
              </w:rPr>
              <w:t>: Checkliste Warenannahme als Spickzettel und zur Erweiterun</w:t>
            </w:r>
            <w:r w:rsidR="00610A9D" w:rsidRPr="00820EB4">
              <w:rPr>
                <w:i/>
                <w:color w:val="808080" w:themeColor="background1" w:themeShade="80"/>
              </w:rPr>
              <w:t>g</w:t>
            </w:r>
            <w:r w:rsidR="005703B3" w:rsidRPr="00820EB4">
              <w:rPr>
                <w:i/>
                <w:color w:val="808080" w:themeColor="background1" w:themeShade="80"/>
              </w:rPr>
              <w:t xml:space="preserve"> </w:t>
            </w:r>
            <w:r w:rsidRPr="00820EB4">
              <w:rPr>
                <w:i/>
                <w:color w:val="808080" w:themeColor="background1" w:themeShade="80"/>
              </w:rPr>
              <w:t>um handschriftliche Notizen (M 5)</w:t>
            </w:r>
          </w:p>
          <w:p w14:paraId="63D8F464" w14:textId="77777777" w:rsidR="008D7F65" w:rsidRPr="004764A5" w:rsidRDefault="004764A5" w:rsidP="002E0D60">
            <w:pPr>
              <w:spacing w:before="240" w:after="120"/>
              <w:rPr>
                <w:b/>
                <w:bCs/>
                <w:color w:val="000000" w:themeColor="text1"/>
              </w:rPr>
            </w:pPr>
            <w:r w:rsidRPr="004764A5">
              <w:rPr>
                <w:b/>
                <w:bCs/>
                <w:color w:val="000000" w:themeColor="text1"/>
              </w:rPr>
              <w:t xml:space="preserve">Dokumentation der Warenannahme </w:t>
            </w:r>
            <w:r w:rsidR="008D7F65" w:rsidRPr="004764A5">
              <w:rPr>
                <w:b/>
                <w:bCs/>
                <w:color w:val="000000" w:themeColor="text1"/>
              </w:rPr>
              <w:t xml:space="preserve"> </w:t>
            </w:r>
          </w:p>
          <w:p w14:paraId="15249AEA" w14:textId="77777777" w:rsidR="008D7F65" w:rsidRPr="00371A29" w:rsidRDefault="008D7F65" w:rsidP="002E0D60">
            <w:pPr>
              <w:spacing w:before="240" w:after="120"/>
              <w:rPr>
                <w:i/>
                <w:color w:val="808080" w:themeColor="background1" w:themeShade="80"/>
              </w:rPr>
            </w:pPr>
            <w:r>
              <w:rPr>
                <w:color w:val="000000" w:themeColor="text1"/>
              </w:rPr>
              <w:t>Die Schülerinnen und Schüler füllen das Wareneingangsprotokoll</w:t>
            </w:r>
            <w:r w:rsidR="004764A5">
              <w:rPr>
                <w:color w:val="000000" w:themeColor="text1"/>
              </w:rPr>
              <w:t xml:space="preserve"> (M 6)</w:t>
            </w:r>
            <w:r>
              <w:rPr>
                <w:color w:val="000000" w:themeColor="text1"/>
              </w:rPr>
              <w:t xml:space="preserve"> aus</w:t>
            </w:r>
            <w:r w:rsidR="00FB5B10">
              <w:rPr>
                <w:color w:val="000000" w:themeColor="text1"/>
              </w:rPr>
              <w:t>, indem sie Wareneingang und Lieferschein (M 7) vergleichen. Sie dokume</w:t>
            </w:r>
            <w:r>
              <w:rPr>
                <w:color w:val="000000" w:themeColor="text1"/>
              </w:rPr>
              <w:t>ntieren eventuelle Fehler</w:t>
            </w:r>
            <w:r w:rsidR="004764A5">
              <w:rPr>
                <w:color w:val="000000" w:themeColor="text1"/>
              </w:rPr>
              <w:t xml:space="preserve">. </w:t>
            </w:r>
            <w:r w:rsidR="001E1E7B">
              <w:rPr>
                <w:color w:val="000000" w:themeColor="text1"/>
              </w:rPr>
              <w:t xml:space="preserve">Abschließend überprüfen sie ihre Ergebnisse (M 8). </w:t>
            </w:r>
          </w:p>
        </w:tc>
      </w:tr>
      <w:tr w:rsidR="008D7F65" w:rsidRPr="00371A29" w14:paraId="71E3A754" w14:textId="77777777" w:rsidTr="002E0D60">
        <w:trPr>
          <w:cantSplit/>
          <w:trHeight w:val="2074"/>
        </w:trPr>
        <w:tc>
          <w:tcPr>
            <w:tcW w:w="1242" w:type="dxa"/>
            <w:shd w:val="clear" w:color="auto" w:fill="DAEEF3"/>
            <w:textDirection w:val="btLr"/>
            <w:vAlign w:val="center"/>
          </w:tcPr>
          <w:p w14:paraId="18F1F9DC"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durchführen</w:t>
            </w:r>
          </w:p>
          <w:p w14:paraId="160B1F0D"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präsentieren</w:t>
            </w:r>
          </w:p>
          <w:p w14:paraId="43B2FD0E"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outlineLvl w:val="1"/>
              <w:rPr>
                <w:rFonts w:eastAsia="Times New Roman"/>
                <w:b/>
                <w:bCs/>
                <w:iCs/>
                <w:color w:val="auto"/>
                <w:bdr w:val="none" w:sz="0" w:space="0" w:color="auto"/>
                <w:lang w:eastAsia="en-US"/>
              </w:rPr>
            </w:pPr>
          </w:p>
        </w:tc>
        <w:tc>
          <w:tcPr>
            <w:tcW w:w="8364" w:type="dxa"/>
            <w:shd w:val="clear" w:color="auto" w:fill="auto"/>
          </w:tcPr>
          <w:p w14:paraId="44A2D8EE" w14:textId="77777777" w:rsidR="008D7F65" w:rsidRDefault="008D7F65" w:rsidP="002E0D60">
            <w:pPr>
              <w:spacing w:before="240" w:after="120"/>
            </w:pPr>
            <w:r w:rsidRPr="00015A88">
              <w:rPr>
                <w:color w:val="000000" w:themeColor="text1"/>
              </w:rPr>
              <w:t>R</w:t>
            </w:r>
            <w:r w:rsidR="001C564A" w:rsidRPr="00015A88">
              <w:rPr>
                <w:color w:val="000000" w:themeColor="text1"/>
              </w:rPr>
              <w:t>ollenspiel:</w:t>
            </w:r>
            <w:r w:rsidR="001C564A">
              <w:rPr>
                <w:b/>
                <w:bCs/>
                <w:color w:val="000000" w:themeColor="text1"/>
              </w:rPr>
              <w:t xml:space="preserve"> Die vollständige Warenannahme im Dialog mit dem Frachtführer</w:t>
            </w:r>
          </w:p>
          <w:p w14:paraId="3668E9F2" w14:textId="77777777" w:rsidR="008D7F65" w:rsidRPr="001C564A" w:rsidRDefault="008D7F65" w:rsidP="002E0D60">
            <w:pPr>
              <w:spacing w:before="240" w:after="120"/>
            </w:pPr>
            <w:r w:rsidRPr="1C7546E2">
              <w:rPr>
                <w:color w:val="000000" w:themeColor="text1"/>
              </w:rPr>
              <w:t xml:space="preserve">Die Schülerinnen und Schüler </w:t>
            </w:r>
            <w:r>
              <w:rPr>
                <w:color w:val="000000" w:themeColor="text1"/>
              </w:rPr>
              <w:t xml:space="preserve">führen das Gespräch mit dem </w:t>
            </w:r>
            <w:r w:rsidR="001C564A">
              <w:rPr>
                <w:color w:val="000000" w:themeColor="text1"/>
              </w:rPr>
              <w:t>Frachtführer</w:t>
            </w:r>
            <w:r>
              <w:rPr>
                <w:color w:val="000000" w:themeColor="text1"/>
              </w:rPr>
              <w:t xml:space="preserve"> </w:t>
            </w:r>
            <w:r w:rsidR="001C564A">
              <w:rPr>
                <w:color w:val="000000" w:themeColor="text1"/>
              </w:rPr>
              <w:t xml:space="preserve">im Sinne des Qualitätsmanagements </w:t>
            </w:r>
            <w:r w:rsidR="00015A88">
              <w:rPr>
                <w:color w:val="000000" w:themeColor="text1"/>
              </w:rPr>
              <w:t xml:space="preserve">vollständig durch. In Teams nehmen sie abwechseln die entsprechenden Rollen ein. </w:t>
            </w:r>
          </w:p>
        </w:tc>
      </w:tr>
      <w:tr w:rsidR="008D7F65" w:rsidRPr="00371A29" w14:paraId="5BE82490" w14:textId="77777777" w:rsidTr="002E0D60">
        <w:trPr>
          <w:cantSplit/>
          <w:trHeight w:val="1649"/>
        </w:trPr>
        <w:tc>
          <w:tcPr>
            <w:tcW w:w="1242" w:type="dxa"/>
            <w:shd w:val="clear" w:color="auto" w:fill="DAEEF3"/>
            <w:textDirection w:val="btLr"/>
            <w:vAlign w:val="center"/>
          </w:tcPr>
          <w:p w14:paraId="4597271E"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bewerten</w:t>
            </w:r>
          </w:p>
          <w:p w14:paraId="52C48F6D" w14:textId="77777777" w:rsidR="008D7F65" w:rsidRPr="00371A29" w:rsidRDefault="008D7F65" w:rsidP="002E0D60">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120" w:line="240" w:lineRule="auto"/>
              <w:ind w:left="113"/>
              <w:jc w:val="center"/>
              <w:outlineLvl w:val="1"/>
              <w:rPr>
                <w:rFonts w:eastAsia="Times New Roman"/>
                <w:b/>
                <w:bCs/>
                <w:iCs/>
                <w:color w:val="auto"/>
                <w:bdr w:val="none" w:sz="0" w:space="0" w:color="auto"/>
                <w:lang w:eastAsia="en-US"/>
              </w:rPr>
            </w:pPr>
            <w:r w:rsidRPr="00371A29">
              <w:rPr>
                <w:rFonts w:eastAsia="Times New Roman"/>
                <w:b/>
                <w:bCs/>
                <w:iCs/>
                <w:color w:val="auto"/>
                <w:bdr w:val="none" w:sz="0" w:space="0" w:color="auto"/>
                <w:lang w:eastAsia="en-US"/>
              </w:rPr>
              <w:t>reflektieren</w:t>
            </w:r>
          </w:p>
        </w:tc>
        <w:tc>
          <w:tcPr>
            <w:tcW w:w="8364" w:type="dxa"/>
            <w:shd w:val="clear" w:color="auto" w:fill="auto"/>
          </w:tcPr>
          <w:p w14:paraId="59BF2728" w14:textId="77777777" w:rsidR="00F637D4" w:rsidRPr="00820EB4" w:rsidRDefault="00F637D4" w:rsidP="002E0D60">
            <w:pPr>
              <w:spacing w:before="240" w:after="0"/>
              <w:rPr>
                <w:b/>
                <w:bCs/>
                <w:color w:val="000000" w:themeColor="text1"/>
              </w:rPr>
            </w:pPr>
            <w:r w:rsidRPr="00820EB4">
              <w:rPr>
                <w:b/>
                <w:bCs/>
                <w:color w:val="000000" w:themeColor="text1"/>
              </w:rPr>
              <w:t>Wie lief der Warenannahmeprozess?</w:t>
            </w:r>
          </w:p>
          <w:p w14:paraId="154E0C37" w14:textId="77777777" w:rsidR="00F637D4" w:rsidRPr="00820EB4" w:rsidRDefault="00F637D4" w:rsidP="002E0D60">
            <w:pPr>
              <w:spacing w:before="240" w:after="0"/>
              <w:rPr>
                <w:b/>
                <w:bCs/>
                <w:color w:val="000000" w:themeColor="text1"/>
              </w:rPr>
            </w:pPr>
            <w:r w:rsidRPr="00820EB4">
              <w:rPr>
                <w:b/>
                <w:bCs/>
                <w:color w:val="000000" w:themeColor="text1"/>
              </w:rPr>
              <w:t xml:space="preserve">Qualitätsmanagement: Wem nützt es? Was bringt es? </w:t>
            </w:r>
          </w:p>
          <w:p w14:paraId="6E3755EC" w14:textId="77777777" w:rsidR="008D7F65" w:rsidRPr="00820EB4" w:rsidRDefault="008D7F65" w:rsidP="002E0D60">
            <w:pPr>
              <w:spacing w:before="240" w:after="120"/>
              <w:rPr>
                <w:color w:val="000000" w:themeColor="text1"/>
              </w:rPr>
            </w:pPr>
            <w:r w:rsidRPr="00820EB4">
              <w:rPr>
                <w:color w:val="000000" w:themeColor="text1"/>
              </w:rPr>
              <w:t xml:space="preserve">Die Schülerinnen und Schüler bewerten </w:t>
            </w:r>
            <w:r w:rsidR="004443D5" w:rsidRPr="00820EB4">
              <w:rPr>
                <w:color w:val="000000" w:themeColor="text1"/>
              </w:rPr>
              <w:t>die</w:t>
            </w:r>
            <w:r w:rsidRPr="00820EB4">
              <w:rPr>
                <w:color w:val="000000" w:themeColor="text1"/>
              </w:rPr>
              <w:t xml:space="preserve"> Durchführung</w:t>
            </w:r>
            <w:r w:rsidR="004443D5" w:rsidRPr="00820EB4">
              <w:rPr>
                <w:color w:val="000000" w:themeColor="text1"/>
              </w:rPr>
              <w:t xml:space="preserve"> des Warenannahmeprozesses auf Basis des Qualitätsmanagementhandbuches. Sie reflektieren </w:t>
            </w:r>
            <w:r w:rsidR="005C24B9" w:rsidRPr="00820EB4">
              <w:rPr>
                <w:color w:val="000000" w:themeColor="text1"/>
              </w:rPr>
              <w:t>gemeinsam den Nutzen von Qualitätsmanagement in betrieblichen Abläufen</w:t>
            </w:r>
            <w:r w:rsidRPr="00820EB4">
              <w:rPr>
                <w:color w:val="000000" w:themeColor="text1"/>
              </w:rPr>
              <w:t>.</w:t>
            </w:r>
          </w:p>
        </w:tc>
      </w:tr>
    </w:tbl>
    <w:p w14:paraId="73CF7C74" w14:textId="77777777" w:rsidR="00B97E44" w:rsidRDefault="00B97E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009999"/>
        </w:rPr>
      </w:pPr>
      <w:r>
        <w:rPr>
          <w:b/>
          <w:color w:val="009999"/>
        </w:rPr>
        <w:br w:type="page"/>
      </w:r>
    </w:p>
    <w:tbl>
      <w:tblPr>
        <w:tblW w:w="972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842"/>
      </w:tblGrid>
      <w:tr w:rsidR="00B97E44" w:rsidRPr="0035067E" w14:paraId="566C2EC4" w14:textId="77777777" w:rsidTr="0083323B">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79E66DAA" w14:textId="77777777" w:rsidR="00B97E44" w:rsidRPr="005E1733" w:rsidRDefault="00B608EC" w:rsidP="0083323B">
            <w:pPr>
              <w:keepNext/>
              <w:keepLines/>
              <w:shd w:val="clear" w:color="auto" w:fill="DAEEF3"/>
              <w:spacing w:after="0"/>
              <w:outlineLvl w:val="0"/>
              <w:rPr>
                <w:rFonts w:eastAsia="Arial Unicode MS"/>
                <w:b/>
                <w:bCs/>
                <w:sz w:val="32"/>
                <w:szCs w:val="32"/>
              </w:rPr>
            </w:pPr>
            <w:r w:rsidRPr="00B608EC">
              <w:rPr>
                <w:b/>
                <w:color w:val="auto"/>
                <w:sz w:val="32"/>
                <w:szCs w:val="32"/>
              </w:rPr>
              <w:lastRenderedPageBreak/>
              <w:t>Wareneingangskontrolle selbs</w:t>
            </w:r>
            <w:r w:rsidR="007720FA">
              <w:rPr>
                <w:b/>
                <w:color w:val="auto"/>
                <w:sz w:val="32"/>
                <w:szCs w:val="32"/>
              </w:rPr>
              <w:t>t</w:t>
            </w:r>
            <w:r w:rsidRPr="00B608EC">
              <w:rPr>
                <w:b/>
                <w:color w:val="auto"/>
                <w:sz w:val="32"/>
                <w:szCs w:val="32"/>
              </w:rPr>
              <w:t>ändig durchführen</w:t>
            </w:r>
          </w:p>
        </w:tc>
        <w:tc>
          <w:tcPr>
            <w:tcW w:w="1842" w:type="dxa"/>
            <w:tcBorders>
              <w:top w:val="single" w:sz="4" w:space="0" w:color="000000"/>
              <w:left w:val="nil"/>
              <w:bottom w:val="single" w:sz="4" w:space="0" w:color="000000"/>
              <w:right w:val="single" w:sz="4" w:space="0" w:color="000000"/>
            </w:tcBorders>
            <w:shd w:val="clear" w:color="auto" w:fill="DAEEF3"/>
            <w:vAlign w:val="center"/>
          </w:tcPr>
          <w:p w14:paraId="180A18F5" w14:textId="77777777" w:rsidR="00B97E44" w:rsidRPr="0035067E" w:rsidRDefault="00B97E44" w:rsidP="0083323B">
            <w:pPr>
              <w:keepNext/>
              <w:keepLines/>
              <w:pBdr>
                <w:right w:val="single" w:sz="4" w:space="1" w:color="auto"/>
              </w:pBdr>
              <w:shd w:val="clear" w:color="auto" w:fill="DAEEF3"/>
              <w:spacing w:after="0"/>
              <w:ind w:left="142"/>
              <w:outlineLvl w:val="0"/>
              <w:rPr>
                <w:rFonts w:eastAsia="Arial Unicode MS"/>
                <w:b/>
                <w:bCs/>
                <w:sz w:val="28"/>
                <w:szCs w:val="28"/>
              </w:rPr>
            </w:pPr>
            <w:r>
              <w:rPr>
                <w:noProof/>
                <w:bdr w:val="none" w:sz="0" w:space="0" w:color="auto"/>
              </w:rPr>
              <w:drawing>
                <wp:anchor distT="0" distB="0" distL="114300" distR="114300" simplePos="0" relativeHeight="251658240" behindDoc="0" locked="0" layoutInCell="1" allowOverlap="1" wp14:anchorId="7CAA5129" wp14:editId="76541422">
                  <wp:simplePos x="0" y="0"/>
                  <wp:positionH relativeFrom="column">
                    <wp:posOffset>61595</wp:posOffset>
                  </wp:positionH>
                  <wp:positionV relativeFrom="paragraph">
                    <wp:posOffset>1905</wp:posOffset>
                  </wp:positionV>
                  <wp:extent cx="1056005" cy="425450"/>
                  <wp:effectExtent l="0" t="0" r="0" b="0"/>
                  <wp:wrapNone/>
                  <wp:docPr id="4" name="Bild 56"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F4B0526" w14:textId="77777777" w:rsidR="00B97E44" w:rsidRPr="00B608EC" w:rsidRDefault="00B97E44" w:rsidP="00B97E44">
      <w:pPr>
        <w:spacing w:after="0" w:line="240" w:lineRule="auto"/>
        <w:rPr>
          <w:color w:val="auto"/>
        </w:rPr>
      </w:pPr>
    </w:p>
    <w:tbl>
      <w:tblPr>
        <w:tblW w:w="9498" w:type="dxa"/>
        <w:tblInd w:w="80" w:type="dxa"/>
        <w:shd w:val="clear" w:color="auto" w:fill="CDD4E9"/>
        <w:tblLayout w:type="fixed"/>
        <w:tblCellMar>
          <w:left w:w="0" w:type="dxa"/>
          <w:right w:w="0" w:type="dxa"/>
        </w:tblCellMar>
        <w:tblLook w:val="04A0" w:firstRow="1" w:lastRow="0" w:firstColumn="1" w:lastColumn="0" w:noHBand="0" w:noVBand="1"/>
      </w:tblPr>
      <w:tblGrid>
        <w:gridCol w:w="9498"/>
      </w:tblGrid>
      <w:tr w:rsidR="00975E2B" w:rsidRPr="00CF670A" w14:paraId="55B19C23" w14:textId="77777777" w:rsidTr="00975E2B">
        <w:trPr>
          <w:trHeight w:val="976"/>
        </w:trPr>
        <w:tc>
          <w:tcPr>
            <w:tcW w:w="9498" w:type="dxa"/>
            <w:shd w:val="clear" w:color="auto" w:fill="auto"/>
            <w:tcMar>
              <w:top w:w="80" w:type="dxa"/>
              <w:left w:w="80" w:type="dxa"/>
              <w:bottom w:w="80" w:type="dxa"/>
              <w:right w:w="80" w:type="dxa"/>
            </w:tcMar>
          </w:tcPr>
          <w:p w14:paraId="4C114484" w14:textId="77777777" w:rsidR="00975E2B" w:rsidRDefault="00975E2B" w:rsidP="00975E2B">
            <w:pPr>
              <w:spacing w:after="0"/>
            </w:pPr>
            <w:r>
              <w:t xml:space="preserve">Sie arbeiten bei der Frischedienst Böhm GmbH und sind heute das 1. Mal für die Wareneingangskontrolle zuständig. </w:t>
            </w:r>
          </w:p>
          <w:p w14:paraId="4D7E6141" w14:textId="77777777" w:rsidR="00975E2B" w:rsidRDefault="00975E2B" w:rsidP="002E0D60">
            <w:pPr>
              <w:spacing w:after="0"/>
              <w:ind w:left="771"/>
            </w:pPr>
          </w:p>
          <w:p w14:paraId="0465EAA3" w14:textId="77777777" w:rsidR="00975E2B" w:rsidRDefault="00975E2B" w:rsidP="00975E2B">
            <w:pPr>
              <w:spacing w:after="0"/>
            </w:pPr>
            <w:r>
              <w:t xml:space="preserve">Sie erhalten folgende Ware: </w:t>
            </w:r>
          </w:p>
          <w:p w14:paraId="54E71188" w14:textId="77777777" w:rsidR="00975E2B" w:rsidRDefault="00975E2B" w:rsidP="002E0D60">
            <w:pPr>
              <w:spacing w:after="0"/>
              <w:ind w:left="771"/>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8"/>
            </w:tblGrid>
            <w:tr w:rsidR="00975E2B" w:rsidRPr="00A875A4" w14:paraId="71E79A1D" w14:textId="77777777" w:rsidTr="002E0D60">
              <w:trPr>
                <w:trHeight w:val="4194"/>
              </w:trPr>
              <w:tc>
                <w:tcPr>
                  <w:tcW w:w="8658" w:type="dxa"/>
                  <w:shd w:val="clear" w:color="auto" w:fill="auto"/>
                </w:tcPr>
                <w:p w14:paraId="3F986F97"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rPr>
                      <w:rFonts w:eastAsia="Calibri" w:cs="Times New Roman"/>
                      <w:b/>
                      <w:noProof/>
                      <w:color w:val="auto"/>
                      <w:szCs w:val="22"/>
                      <w:bdr w:val="none" w:sz="0" w:space="0" w:color="auto"/>
                    </w:rPr>
                  </w:pPr>
                  <w:r w:rsidRPr="00A875A4">
                    <w:rPr>
                      <w:rFonts w:eastAsia="Calibri" w:cs="Times New Roman"/>
                      <w:noProof/>
                      <w:color w:val="auto"/>
                      <w:szCs w:val="22"/>
                      <w:bdr w:val="none" w:sz="0" w:space="0" w:color="auto"/>
                    </w:rPr>
                    <mc:AlternateContent>
                      <mc:Choice Requires="wps">
                        <w:drawing>
                          <wp:anchor distT="0" distB="0" distL="114300" distR="114300" simplePos="0" relativeHeight="251658255" behindDoc="0" locked="0" layoutInCell="1" allowOverlap="1" wp14:anchorId="5870EA96" wp14:editId="7EE46BD5">
                            <wp:simplePos x="0" y="0"/>
                            <wp:positionH relativeFrom="column">
                              <wp:posOffset>2990215</wp:posOffset>
                            </wp:positionH>
                            <wp:positionV relativeFrom="paragraph">
                              <wp:posOffset>158116</wp:posOffset>
                            </wp:positionV>
                            <wp:extent cx="2410460" cy="1422400"/>
                            <wp:effectExtent l="0" t="0" r="8890" b="6350"/>
                            <wp:wrapNone/>
                            <wp:docPr id="1978313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1422400"/>
                                    </a:xfrm>
                                    <a:prstGeom prst="rect">
                                      <a:avLst/>
                                    </a:prstGeom>
                                    <a:solidFill>
                                      <a:srgbClr val="FFFFFF"/>
                                    </a:solidFill>
                                    <a:ln w="9525">
                                      <a:noFill/>
                                      <a:miter lim="800000"/>
                                      <a:headEnd/>
                                      <a:tailEnd/>
                                    </a:ln>
                                  </wps:spPr>
                                  <wps:txbx>
                                    <w:txbxContent>
                                      <w:p w14:paraId="3192C974" w14:textId="77777777" w:rsidR="00AF1E0E" w:rsidRPr="00C16F12" w:rsidRDefault="00AF1E0E" w:rsidP="00975E2B">
                                        <w:pPr>
                                          <w:rPr>
                                            <w:b/>
                                            <w:noProof/>
                                          </w:rPr>
                                        </w:pPr>
                                        <w:r w:rsidRPr="00C16F12">
                                          <w:rPr>
                                            <w:b/>
                                            <w:noProof/>
                                          </w:rPr>
                                          <w:t>Kundenreferenz</w:t>
                                        </w:r>
                                        <w:r>
                                          <w:rPr>
                                            <w:b/>
                                            <w:noProof/>
                                          </w:rPr>
                                          <w:t xml:space="preserve">: </w:t>
                                        </w:r>
                                      </w:p>
                                      <w:p w14:paraId="674742DA" w14:textId="77777777" w:rsidR="00AF1E0E" w:rsidRDefault="00AF1E0E" w:rsidP="00975E2B">
                                        <w:pPr>
                                          <w:jc w:val="right"/>
                                        </w:pPr>
                                        <w:r>
                                          <w:rPr>
                                            <w:noProof/>
                                          </w:rPr>
                                          <w:drawing>
                                            <wp:inline distT="0" distB="0" distL="0" distR="0" wp14:anchorId="72A23042" wp14:editId="5322395B">
                                              <wp:extent cx="2647950" cy="952500"/>
                                              <wp:effectExtent l="0" t="0" r="0" b="0"/>
                                              <wp:docPr id="1696802263" name="Bild 4" descr="http://barcode.tec-it.com/barcode.ashx?code=Code128&amp;modulewidth=fit&amp;data=1256-897-90&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barcode.tec-it.com/barcode.ashx?code=Code128&amp;modulewidth=fit&amp;data=1256-897-90&amp;dpi=96&amp;imagetype=gif&amp;rotation=0&amp;color=&amp;bgcolor=&amp;fontcolor=&amp;quiet=0&amp;qunit=mm"/>
                                                      <pic:cNvPicPr>
                                                        <a:picLocks noChangeAspect="1" noChangeArrowheads="1"/>
                                                      </pic:cNvPicPr>
                                                    </pic:nvPicPr>
                                                    <pic:blipFill>
                                                      <a:blip r:embed="rId13">
                                                        <a:extLst>
                                                          <a:ext uri="{28A0092B-C50C-407E-A947-70E740481C1C}">
                                                            <a14:useLocalDpi xmlns:a14="http://schemas.microsoft.com/office/drawing/2010/main" val="0"/>
                                                          </a:ext>
                                                        </a:extLst>
                                                      </a:blip>
                                                      <a:srcRect b="17390"/>
                                                      <a:stretch>
                                                        <a:fillRect/>
                                                      </a:stretch>
                                                    </pic:blipFill>
                                                    <pic:spPr bwMode="auto">
                                                      <a:xfrm>
                                                        <a:off x="0" y="0"/>
                                                        <a:ext cx="2647950" cy="952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6693D2" id="_x0000_s1030" type="#_x0000_t202" style="position:absolute;margin-left:235.45pt;margin-top:12.45pt;width:189.8pt;height:11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" stroked="f">
                            <v:textbox>
                              <w:txbxContent>
                                <w:p w:rsidR="00AF1E0E" w:rsidRPr="00C16F12" w:rsidRDefault="00AF1E0E" w:rsidP="00975E2B">
                                  <w:pPr>
                                    <w:rPr>
                                      <w:b/>
                                      <w:noProof/>
                                    </w:rPr>
                                  </w:pPr>
                                  <w:r w:rsidRPr="00C16F12">
                                    <w:rPr>
                                      <w:b/>
                                      <w:noProof/>
                                    </w:rPr>
                                    <w:t>Kundenreferenz</w:t>
                                  </w:r>
                                  <w:r>
                                    <w:rPr>
                                      <w:b/>
                                      <w:noProof/>
                                    </w:rPr>
                                    <w:t xml:space="preserve">: </w:t>
                                  </w:r>
                                </w:p>
                                <w:p w:rsidR="00AF1E0E" w:rsidRDefault="00AF1E0E" w:rsidP="00975E2B">
                                  <w:pPr>
                                    <w:jc w:val="right"/>
                                  </w:pPr>
                                  <w:r>
                                    <w:rPr>
                                      <w:noProof/>
                                    </w:rPr>
                                    <w:drawing>
                                      <wp:inline distT="0" distB="0" distL="0" distR="0" wp14:anchorId="292C9F47" wp14:editId="2FE73F6F">
                                        <wp:extent cx="2647950" cy="952500"/>
                                        <wp:effectExtent l="0" t="0" r="0" b="0"/>
                                        <wp:docPr id="1696802263" name="Bild 4" descr="http://barcode.tec-it.com/barcode.ashx?code=Code128&amp;modulewidth=fit&amp;data=1256-897-90&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barcode.tec-it.com/barcode.ashx?code=Code128&amp;modulewidth=fit&amp;data=1256-897-90&amp;dpi=96&amp;imagetype=gif&amp;rotation=0&amp;color=&amp;bgcolor=&amp;fontcolor=&amp;quiet=0&amp;qunit=mm"/>
                                                <pic:cNvPicPr>
                                                  <a:picLocks noChangeAspect="1" noChangeArrowheads="1"/>
                                                </pic:cNvPicPr>
                                              </pic:nvPicPr>
                                              <pic:blipFill>
                                                <a:blip r:embed="rId14">
                                                  <a:extLst>
                                                    <a:ext uri="{28A0092B-C50C-407E-A947-70E740481C1C}">
                                                      <a14:useLocalDpi xmlns:a14="http://schemas.microsoft.com/office/drawing/2010/main" val="0"/>
                                                    </a:ext>
                                                  </a:extLst>
                                                </a:blip>
                                                <a:srcRect b="17390"/>
                                                <a:stretch>
                                                  <a:fillRect/>
                                                </a:stretch>
                                              </pic:blipFill>
                                              <pic:spPr bwMode="auto">
                                                <a:xfrm>
                                                  <a:off x="0" y="0"/>
                                                  <a:ext cx="2647950" cy="952500"/>
                                                </a:xfrm>
                                                <a:prstGeom prst="rect">
                                                  <a:avLst/>
                                                </a:prstGeom>
                                                <a:noFill/>
                                                <a:ln>
                                                  <a:noFill/>
                                                </a:ln>
                                              </pic:spPr>
                                            </pic:pic>
                                          </a:graphicData>
                                        </a:graphic>
                                      </wp:inline>
                                    </w:drawing>
                                  </w:r>
                                </w:p>
                              </w:txbxContent>
                            </v:textbox>
                          </v:shape>
                        </w:pict>
                      </mc:Fallback>
                    </mc:AlternateContent>
                  </w:r>
                  <w:r w:rsidRPr="00A875A4">
                    <w:rPr>
                      <w:rFonts w:eastAsia="Calibri" w:cs="Times New Roman"/>
                      <w:b/>
                      <w:noProof/>
                      <w:color w:val="auto"/>
                      <w:szCs w:val="22"/>
                      <w:bdr w:val="none" w:sz="0" w:space="0" w:color="auto"/>
                    </w:rPr>
                    <w:t>EMPFÄNGER/SHIP TO</w:t>
                  </w:r>
                </w:p>
                <w:p w14:paraId="55FDBDE2"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Calibri" w:cs="Times New Roman"/>
                      <w:noProof/>
                      <w:color w:val="auto"/>
                      <w:szCs w:val="22"/>
                      <w:bdr w:val="none" w:sz="0" w:space="0" w:color="auto"/>
                    </w:rPr>
                  </w:pPr>
                </w:p>
                <w:p w14:paraId="026A72A1"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Firma</w:t>
                  </w:r>
                </w:p>
                <w:p w14:paraId="48BC30B4"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 xml:space="preserve">Frischedienst </w:t>
                  </w:r>
                  <w:r>
                    <w:rPr>
                      <w:rFonts w:eastAsia="Calibri" w:cs="Times New Roman"/>
                      <w:noProof/>
                      <w:color w:val="auto"/>
                      <w:szCs w:val="22"/>
                      <w:bdr w:val="none" w:sz="0" w:space="0" w:color="auto"/>
                    </w:rPr>
                    <w:t xml:space="preserve">Böhm </w:t>
                  </w:r>
                  <w:r w:rsidRPr="00A875A4">
                    <w:rPr>
                      <w:rFonts w:eastAsia="Calibri" w:cs="Times New Roman"/>
                      <w:noProof/>
                      <w:color w:val="auto"/>
                      <w:szCs w:val="22"/>
                      <w:bdr w:val="none" w:sz="0" w:space="0" w:color="auto"/>
                    </w:rPr>
                    <w:t>GmbH</w:t>
                  </w:r>
                </w:p>
                <w:p w14:paraId="76A5354B"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Blumenstraße 13</w:t>
                  </w:r>
                </w:p>
                <w:p w14:paraId="3AFA6F2A"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color w:val="auto"/>
                      <w:sz w:val="28"/>
                      <w:szCs w:val="28"/>
                      <w:bdr w:val="none" w:sz="0" w:space="0" w:color="auto"/>
                    </w:rPr>
                  </w:pPr>
                  <w:r w:rsidRPr="00A875A4">
                    <w:rPr>
                      <w:rFonts w:eastAsia="Calibri" w:cs="Times New Roman"/>
                      <w:noProof/>
                      <w:color w:val="auto"/>
                      <w:szCs w:val="22"/>
                      <w:bdr w:val="none" w:sz="0" w:space="0" w:color="auto"/>
                    </w:rPr>
                    <w:t>90489 Nürnberg</w:t>
                  </w:r>
                </w:p>
                <w:p w14:paraId="34876DE8"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p>
                <w:p w14:paraId="4A903A58"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Frankatur:</w:t>
                  </w:r>
                </w:p>
                <w:p w14:paraId="1A1B0C60"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Frei Haus</w:t>
                  </w:r>
                </w:p>
                <w:p w14:paraId="1AB68084"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p>
                <w:p w14:paraId="666CFFEC"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Packstücke:</w:t>
                  </w:r>
                </w:p>
                <w:p w14:paraId="7EA2F4DF"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r w:rsidRPr="00A875A4">
                    <w:rPr>
                      <w:rFonts w:eastAsia="Calibri" w:cs="Times New Roman"/>
                      <w:noProof/>
                      <w:color w:val="auto"/>
                      <w:szCs w:val="22"/>
                      <w:bdr w:val="none" w:sz="0" w:space="0" w:color="auto"/>
                    </w:rPr>
                    <w:t>1 Palette, 2</w:t>
                  </w:r>
                  <w:r>
                    <w:rPr>
                      <w:rFonts w:eastAsia="Calibri" w:cs="Times New Roman"/>
                      <w:noProof/>
                      <w:color w:val="auto"/>
                      <w:szCs w:val="22"/>
                      <w:bdr w:val="none" w:sz="0" w:space="0" w:color="auto"/>
                    </w:rPr>
                    <w:t>7</w:t>
                  </w:r>
                  <w:r w:rsidRPr="00A875A4">
                    <w:rPr>
                      <w:rFonts w:eastAsia="Calibri" w:cs="Times New Roman"/>
                      <w:noProof/>
                      <w:color w:val="auto"/>
                      <w:szCs w:val="22"/>
                      <w:bdr w:val="none" w:sz="0" w:space="0" w:color="auto"/>
                    </w:rPr>
                    <w:t xml:space="preserve"> Kartons</w:t>
                  </w:r>
                </w:p>
                <w:p w14:paraId="4C98FDAE"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noProof/>
                      <w:color w:val="auto"/>
                      <w:szCs w:val="22"/>
                      <w:bdr w:val="none" w:sz="0" w:space="0" w:color="auto"/>
                    </w:rPr>
                  </w:pPr>
                </w:p>
                <w:p w14:paraId="2448E0FE"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Gewicht:</w:t>
                  </w:r>
                </w:p>
                <w:p w14:paraId="1AEC2F84" w14:textId="77777777" w:rsidR="00975E2B" w:rsidRPr="00A875A4" w:rsidRDefault="00975E2B" w:rsidP="002E0D60">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rPr>
                      <w:rFonts w:eastAsia="Calibri" w:cs="Times New Roman"/>
                      <w:b/>
                      <w:noProof/>
                      <w:color w:val="auto"/>
                      <w:szCs w:val="22"/>
                      <w:bdr w:val="none" w:sz="0" w:space="0" w:color="auto"/>
                    </w:rPr>
                  </w:pPr>
                  <w:r w:rsidRPr="00A875A4">
                    <w:rPr>
                      <w:rFonts w:eastAsia="Calibri" w:cs="Times New Roman"/>
                      <w:b/>
                      <w:noProof/>
                      <w:color w:val="auto"/>
                      <w:szCs w:val="22"/>
                      <w:bdr w:val="none" w:sz="0" w:space="0" w:color="auto"/>
                    </w:rPr>
                    <w:t>427 kg</w:t>
                  </w:r>
                </w:p>
              </w:tc>
            </w:tr>
          </w:tbl>
          <w:p w14:paraId="5D104F75" w14:textId="77777777" w:rsidR="00975E2B" w:rsidRDefault="00975E2B" w:rsidP="002E0D60">
            <w:pPr>
              <w:spacing w:after="0"/>
              <w:ind w:left="771"/>
            </w:pPr>
          </w:p>
          <w:p w14:paraId="55C51E55" w14:textId="77777777" w:rsidR="00975E2B" w:rsidRDefault="00975E2B" w:rsidP="002E0D60">
            <w:pPr>
              <w:spacing w:after="0"/>
              <w:ind w:left="771"/>
            </w:pPr>
            <w:r w:rsidRPr="00A875A4">
              <w:rPr>
                <w:rFonts w:eastAsia="Calibri" w:cs="Times New Roman"/>
                <w:noProof/>
                <w:color w:val="auto"/>
                <w:szCs w:val="22"/>
                <w:bdr w:val="none" w:sz="0" w:space="0" w:color="auto"/>
              </w:rPr>
              <w:drawing>
                <wp:anchor distT="0" distB="0" distL="114300" distR="114300" simplePos="0" relativeHeight="251658254" behindDoc="0" locked="0" layoutInCell="1" allowOverlap="1" wp14:anchorId="1C09C770" wp14:editId="3E34CD4F">
                  <wp:simplePos x="0" y="0"/>
                  <wp:positionH relativeFrom="margin">
                    <wp:posOffset>198963</wp:posOffset>
                  </wp:positionH>
                  <wp:positionV relativeFrom="paragraph">
                    <wp:posOffset>74930</wp:posOffset>
                  </wp:positionV>
                  <wp:extent cx="5457319" cy="3616960"/>
                  <wp:effectExtent l="0" t="0" r="0" b="2540"/>
                  <wp:wrapNone/>
                  <wp:docPr id="1319045115" name="Grafik 61" descr="Ein Bild, das Karton, Behälter, Verpackungsmaterial, Versandbox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61" descr="Ein Bild, das Karton, Behälter, Verpackungsmaterial, Versandbox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9752" cy="36185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99320" w14:textId="77777777" w:rsidR="00975E2B" w:rsidRDefault="00975E2B" w:rsidP="002E0D60">
            <w:pPr>
              <w:spacing w:after="0"/>
              <w:ind w:left="771"/>
            </w:pPr>
          </w:p>
          <w:p w14:paraId="03FDE9DA" w14:textId="77777777" w:rsidR="00975E2B" w:rsidRDefault="00975E2B" w:rsidP="002E0D60">
            <w:pPr>
              <w:spacing w:after="0"/>
              <w:ind w:left="771"/>
            </w:pPr>
          </w:p>
          <w:p w14:paraId="3F00FEA7" w14:textId="77777777" w:rsidR="00975E2B" w:rsidRDefault="00975E2B" w:rsidP="002E0D60">
            <w:pPr>
              <w:spacing w:after="0"/>
              <w:ind w:left="771"/>
            </w:pPr>
          </w:p>
          <w:p w14:paraId="243617D3" w14:textId="77777777" w:rsidR="00975E2B" w:rsidRDefault="00975E2B" w:rsidP="002E0D60">
            <w:pPr>
              <w:spacing w:after="0"/>
              <w:ind w:left="771"/>
            </w:pPr>
          </w:p>
          <w:p w14:paraId="4A3CB43F" w14:textId="77777777" w:rsidR="00975E2B" w:rsidRDefault="00975E2B" w:rsidP="002E0D60">
            <w:pPr>
              <w:spacing w:after="0"/>
              <w:ind w:left="771"/>
            </w:pPr>
          </w:p>
          <w:p w14:paraId="15DBB061" w14:textId="77777777" w:rsidR="00975E2B" w:rsidRDefault="00975E2B" w:rsidP="002E0D60">
            <w:pPr>
              <w:spacing w:after="0"/>
              <w:ind w:left="771"/>
            </w:pPr>
          </w:p>
          <w:p w14:paraId="280A2466" w14:textId="77777777" w:rsidR="00975E2B" w:rsidRDefault="00975E2B" w:rsidP="002E0D60">
            <w:pPr>
              <w:spacing w:after="0"/>
              <w:ind w:left="771"/>
            </w:pPr>
          </w:p>
          <w:p w14:paraId="28232882" w14:textId="77777777" w:rsidR="00975E2B" w:rsidRDefault="00975E2B" w:rsidP="002E0D60">
            <w:pPr>
              <w:spacing w:after="0"/>
              <w:ind w:left="771"/>
            </w:pPr>
          </w:p>
          <w:p w14:paraId="67D5D9B1" w14:textId="77777777" w:rsidR="00975E2B" w:rsidRDefault="00975E2B" w:rsidP="002E0D60">
            <w:pPr>
              <w:spacing w:after="0"/>
              <w:ind w:left="771"/>
            </w:pPr>
          </w:p>
          <w:p w14:paraId="120D4CAC" w14:textId="77777777" w:rsidR="00975E2B" w:rsidRDefault="00975E2B" w:rsidP="002E0D60">
            <w:pPr>
              <w:spacing w:after="0"/>
              <w:ind w:left="771"/>
            </w:pPr>
          </w:p>
          <w:p w14:paraId="23430F25" w14:textId="77777777" w:rsidR="00975E2B" w:rsidRDefault="00975E2B" w:rsidP="002E0D60">
            <w:pPr>
              <w:spacing w:after="0"/>
              <w:ind w:left="771"/>
            </w:pPr>
          </w:p>
          <w:p w14:paraId="5EA8BBCE" w14:textId="77777777" w:rsidR="00975E2B" w:rsidRDefault="00975E2B" w:rsidP="002E0D60">
            <w:pPr>
              <w:spacing w:after="0"/>
              <w:ind w:left="771"/>
            </w:pPr>
          </w:p>
          <w:p w14:paraId="0A39C4FA" w14:textId="77777777" w:rsidR="00975E2B" w:rsidRDefault="00975E2B" w:rsidP="002E0D60">
            <w:pPr>
              <w:spacing w:after="0"/>
              <w:ind w:left="771"/>
            </w:pPr>
          </w:p>
          <w:p w14:paraId="654656F3" w14:textId="77777777" w:rsidR="00975E2B" w:rsidRDefault="00975E2B" w:rsidP="002E0D60">
            <w:pPr>
              <w:spacing w:after="0"/>
              <w:ind w:left="771"/>
            </w:pPr>
          </w:p>
          <w:p w14:paraId="5682A7F4" w14:textId="77777777" w:rsidR="00975E2B" w:rsidRDefault="00975E2B" w:rsidP="002E0D60">
            <w:pPr>
              <w:spacing w:after="0"/>
              <w:ind w:left="771"/>
            </w:pPr>
          </w:p>
          <w:p w14:paraId="6D722942" w14:textId="77777777" w:rsidR="00975E2B" w:rsidRDefault="00975E2B" w:rsidP="002E0D60">
            <w:pPr>
              <w:spacing w:after="0"/>
              <w:ind w:left="771"/>
            </w:pPr>
          </w:p>
          <w:p w14:paraId="4FA5BF36" w14:textId="77777777" w:rsidR="00975E2B" w:rsidRDefault="00975E2B" w:rsidP="002E0D60">
            <w:pPr>
              <w:spacing w:after="0"/>
              <w:ind w:left="771"/>
            </w:pPr>
          </w:p>
          <w:p w14:paraId="24A56CBC" w14:textId="77777777" w:rsidR="00975E2B" w:rsidRDefault="00975E2B" w:rsidP="002E0D60">
            <w:pPr>
              <w:spacing w:after="0"/>
              <w:ind w:left="771"/>
            </w:pPr>
          </w:p>
          <w:p w14:paraId="79493445" w14:textId="77777777" w:rsidR="00975E2B" w:rsidRDefault="00975E2B" w:rsidP="002E0D60">
            <w:pPr>
              <w:spacing w:after="0"/>
              <w:ind w:left="771"/>
            </w:pPr>
          </w:p>
          <w:p w14:paraId="08674251" w14:textId="77777777" w:rsidR="00FC3EA3" w:rsidRDefault="00975E2B" w:rsidP="00FC3EA3">
            <w:pPr>
              <w:spacing w:after="0"/>
            </w:pPr>
            <w:r>
              <w:rPr>
                <w:noProof/>
                <w:bdr w:val="none" w:sz="0" w:space="0" w:color="auto"/>
              </w:rPr>
              <w:lastRenderedPageBreak/>
              <mc:AlternateContent>
                <mc:Choice Requires="wps">
                  <w:drawing>
                    <wp:anchor distT="0" distB="0" distL="114300" distR="114300" simplePos="0" relativeHeight="251658257" behindDoc="0" locked="0" layoutInCell="1" allowOverlap="1" wp14:anchorId="0AB51D54" wp14:editId="6132D9E2">
                      <wp:simplePos x="0" y="0"/>
                      <wp:positionH relativeFrom="column">
                        <wp:posOffset>2019935</wp:posOffset>
                      </wp:positionH>
                      <wp:positionV relativeFrom="paragraph">
                        <wp:posOffset>181610</wp:posOffset>
                      </wp:positionV>
                      <wp:extent cx="1850390" cy="2338705"/>
                      <wp:effectExtent l="0" t="0" r="0" b="4445"/>
                      <wp:wrapNone/>
                      <wp:docPr id="13460486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2338705"/>
                              </a:xfrm>
                              <a:prstGeom prst="rect">
                                <a:avLst/>
                              </a:prstGeom>
                              <a:solidFill>
                                <a:srgbClr val="FFFFFF"/>
                              </a:solidFill>
                              <a:ln w="9525">
                                <a:noFill/>
                                <a:miter lim="800000"/>
                                <a:headEnd/>
                                <a:tailEnd/>
                              </a:ln>
                            </wps:spPr>
                            <wps:txbx>
                              <w:txbxContent>
                                <w:p w14:paraId="2EE53837" w14:textId="77777777" w:rsidR="00AF1E0E" w:rsidRDefault="00AF1E0E" w:rsidP="00975E2B">
                                  <w:pPr>
                                    <w:pBdr>
                                      <w:top w:val="single" w:sz="18" w:space="1" w:color="auto"/>
                                      <w:left w:val="single" w:sz="18" w:space="4" w:color="auto"/>
                                      <w:bottom w:val="single" w:sz="18" w:space="1" w:color="auto"/>
                                      <w:right w:val="single" w:sz="18" w:space="4" w:color="auto"/>
                                    </w:pBdr>
                                    <w:jc w:val="center"/>
                                    <w:rPr>
                                      <w:noProof/>
                                    </w:rPr>
                                  </w:pPr>
                                  <w:r>
                                    <w:rPr>
                                      <w:noProof/>
                                    </w:rPr>
                                    <w:t>5 x</w:t>
                                  </w:r>
                                </w:p>
                                <w:p w14:paraId="2AAA6D93" w14:textId="77777777"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62FF3FAF" wp14:editId="753AFE6D">
                                        <wp:extent cx="1667376" cy="544349"/>
                                        <wp:effectExtent l="0" t="0" r="9525" b="8255"/>
                                        <wp:docPr id="232075698" name="Bild 1" descr="http://barcode.tec-it.com/barcode.ashx?code=Code128&amp;modulewidth=fit&amp;data=CO%201347%20874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O%201347%208743&amp;dpi=96&amp;imagetype=gif&amp;rotation=0&amp;color=&amp;bgcolor=&amp;fontcolor=&amp;quiet=0&amp;qunit=mm"/>
                                                <pic:cNvPicPr>
                                                  <a:picLocks noChangeAspect="1" noChangeArrowheads="1"/>
                                                </pic:cNvPicPr>
                                              </pic:nvPicPr>
                                              <pic:blipFill>
                                                <a:blip r:embed="rId18">
                                                  <a:extLst>
                                                    <a:ext uri="{28A0092B-C50C-407E-A947-70E740481C1C}">
                                                      <a14:useLocalDpi xmlns:a14="http://schemas.microsoft.com/office/drawing/2010/main" val="0"/>
                                                    </a:ext>
                                                  </a:extLst>
                                                </a:blip>
                                                <a:srcRect b="15573"/>
                                                <a:stretch>
                                                  <a:fillRect/>
                                                </a:stretch>
                                              </pic:blipFill>
                                              <pic:spPr bwMode="auto">
                                                <a:xfrm>
                                                  <a:off x="0" y="0"/>
                                                  <a:ext cx="1678931" cy="548122"/>
                                                </a:xfrm>
                                                <a:prstGeom prst="rect">
                                                  <a:avLst/>
                                                </a:prstGeom>
                                                <a:noFill/>
                                                <a:ln>
                                                  <a:noFill/>
                                                </a:ln>
                                              </pic:spPr>
                                            </pic:pic>
                                          </a:graphicData>
                                        </a:graphic>
                                      </wp:inline>
                                    </w:drawing>
                                  </w:r>
                                </w:p>
                                <w:p w14:paraId="673A60D7" w14:textId="77777777"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 xml:space="preserve"> Casimir Ordner, 80 mm</w:t>
                                  </w:r>
                                </w:p>
                                <w:p w14:paraId="45A1FA09" w14:textId="77777777"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20 Stück, blau</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0FA47D" id="_x0000_s1031" type="#_x0000_t202" style="position:absolute;margin-left:159.05pt;margin-top:14.3pt;width:145.7pt;height:184.1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" stroked="f">
                      <v:textbox>
                        <w:txbxContent>
                          <w:p w:rsidR="00AF1E0E" w:rsidRDefault="00AF1E0E" w:rsidP="00975E2B">
                            <w:pPr>
                              <w:pBdr>
                                <w:top w:val="single" w:sz="18" w:space="1" w:color="auto"/>
                                <w:left w:val="single" w:sz="18" w:space="4" w:color="auto"/>
                                <w:bottom w:val="single" w:sz="18" w:space="1" w:color="auto"/>
                                <w:right w:val="single" w:sz="18" w:space="4" w:color="auto"/>
                              </w:pBdr>
                              <w:jc w:val="center"/>
                              <w:rPr>
                                <w:noProof/>
                              </w:rPr>
                            </w:pPr>
                            <w:r>
                              <w:rPr>
                                <w:noProof/>
                              </w:rPr>
                              <w:t>5 x</w:t>
                            </w:r>
                          </w:p>
                          <w:p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55795A97" wp14:editId="2B9547D2">
                                  <wp:extent cx="1667376" cy="544349"/>
                                  <wp:effectExtent l="0" t="0" r="9525" b="8255"/>
                                  <wp:docPr id="232075698" name="Bild 1" descr="http://barcode.tec-it.com/barcode.ashx?code=Code128&amp;modulewidth=fit&amp;data=CO%201347%20874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O%201347%208743&amp;dpi=96&amp;imagetype=gif&amp;rotation=0&amp;color=&amp;bgcolor=&amp;fontcolor=&amp;quiet=0&amp;qunit=mm"/>
                                          <pic:cNvPicPr>
                                            <a:picLocks noChangeAspect="1" noChangeArrowheads="1"/>
                                          </pic:cNvPicPr>
                                        </pic:nvPicPr>
                                        <pic:blipFill>
                                          <a:blip r:embed="rId19">
                                            <a:extLst>
                                              <a:ext uri="{28A0092B-C50C-407E-A947-70E740481C1C}">
                                                <a14:useLocalDpi xmlns:a14="http://schemas.microsoft.com/office/drawing/2010/main" val="0"/>
                                              </a:ext>
                                            </a:extLst>
                                          </a:blip>
                                          <a:srcRect b="15573"/>
                                          <a:stretch>
                                            <a:fillRect/>
                                          </a:stretch>
                                        </pic:blipFill>
                                        <pic:spPr bwMode="auto">
                                          <a:xfrm>
                                            <a:off x="0" y="0"/>
                                            <a:ext cx="1678931" cy="548122"/>
                                          </a:xfrm>
                                          <a:prstGeom prst="rect">
                                            <a:avLst/>
                                          </a:prstGeom>
                                          <a:noFill/>
                                          <a:ln>
                                            <a:noFill/>
                                          </a:ln>
                                        </pic:spPr>
                                      </pic:pic>
                                    </a:graphicData>
                                  </a:graphic>
                                </wp:inline>
                              </w:drawing>
                            </w:r>
                          </w:p>
                          <w:p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 xml:space="preserve"> Casimir Ordner, 80 mm</w:t>
                            </w:r>
                          </w:p>
                          <w:p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20 Stück, blau</w:t>
                            </w:r>
                          </w:p>
                        </w:txbxContent>
                      </v:textbox>
                    </v:shape>
                  </w:pict>
                </mc:Fallback>
              </mc:AlternateContent>
            </w:r>
            <w:r>
              <w:rPr>
                <w:noProof/>
                <w:bdr w:val="none" w:sz="0" w:space="0" w:color="auto"/>
              </w:rPr>
              <mc:AlternateContent>
                <mc:Choice Requires="wps">
                  <w:drawing>
                    <wp:anchor distT="0" distB="0" distL="114300" distR="114300" simplePos="0" relativeHeight="251658258" behindDoc="0" locked="0" layoutInCell="1" allowOverlap="1" wp14:anchorId="76DDA00B" wp14:editId="2F51CA3F">
                      <wp:simplePos x="0" y="0"/>
                      <wp:positionH relativeFrom="column">
                        <wp:posOffset>3973830</wp:posOffset>
                      </wp:positionH>
                      <wp:positionV relativeFrom="paragraph">
                        <wp:posOffset>170815</wp:posOffset>
                      </wp:positionV>
                      <wp:extent cx="1867535" cy="2334895"/>
                      <wp:effectExtent l="0" t="0" r="0" b="8255"/>
                      <wp:wrapNone/>
                      <wp:docPr id="13478601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2334895"/>
                              </a:xfrm>
                              <a:prstGeom prst="rect">
                                <a:avLst/>
                              </a:prstGeom>
                              <a:solidFill>
                                <a:srgbClr val="FFFFFF"/>
                              </a:solidFill>
                              <a:ln w="9525">
                                <a:noFill/>
                                <a:miter lim="800000"/>
                                <a:headEnd/>
                                <a:tailEnd/>
                              </a:ln>
                            </wps:spPr>
                            <wps:txbx>
                              <w:txbxContent>
                                <w:p w14:paraId="54DDDA13" w14:textId="77777777" w:rsidR="00AF1E0E" w:rsidRDefault="00AF1E0E" w:rsidP="00975E2B">
                                  <w:pPr>
                                    <w:pBdr>
                                      <w:top w:val="single" w:sz="18" w:space="1" w:color="auto"/>
                                      <w:left w:val="single" w:sz="18" w:space="4" w:color="auto"/>
                                      <w:bottom w:val="single" w:sz="18" w:space="1" w:color="auto"/>
                                      <w:right w:val="single" w:sz="18" w:space="4" w:color="auto"/>
                                    </w:pBdr>
                                    <w:jc w:val="center"/>
                                    <w:rPr>
                                      <w:noProof/>
                                    </w:rPr>
                                  </w:pPr>
                                  <w:r>
                                    <w:rPr>
                                      <w:noProof/>
                                    </w:rPr>
                                    <w:t>2 x</w:t>
                                  </w:r>
                                </w:p>
                                <w:p w14:paraId="5E03DB4D" w14:textId="77777777"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733FA457" wp14:editId="6B908A79">
                                        <wp:extent cx="1610560" cy="477911"/>
                                        <wp:effectExtent l="0" t="0" r="0" b="0"/>
                                        <wp:docPr id="953692820" name="Bild 1" descr="http://barcode.tec-it.com/barcode.ashx?code=Code128&amp;modulewidth=fit&amp;data=CKS%201346%20752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KS%201346%207523&amp;dpi=96&amp;imagetype=gif&amp;rotation=0&amp;color=&amp;bgcolor=&amp;fontcolor=&amp;quiet=0&amp;qunit=mm"/>
                                                <pic:cNvPicPr>
                                                  <a:picLocks noChangeAspect="1" noChangeArrowheads="1"/>
                                                </pic:cNvPicPr>
                                              </pic:nvPicPr>
                                              <pic:blipFill>
                                                <a:blip r:embed="rId20">
                                                  <a:extLst>
                                                    <a:ext uri="{28A0092B-C50C-407E-A947-70E740481C1C}">
                                                      <a14:useLocalDpi xmlns:a14="http://schemas.microsoft.com/office/drawing/2010/main" val="0"/>
                                                    </a:ext>
                                                  </a:extLst>
                                                </a:blip>
                                                <a:srcRect b="17699"/>
                                                <a:stretch>
                                                  <a:fillRect/>
                                                </a:stretch>
                                              </pic:blipFill>
                                              <pic:spPr bwMode="auto">
                                                <a:xfrm>
                                                  <a:off x="0" y="0"/>
                                                  <a:ext cx="1622702" cy="481514"/>
                                                </a:xfrm>
                                                <a:prstGeom prst="rect">
                                                  <a:avLst/>
                                                </a:prstGeom>
                                                <a:noFill/>
                                                <a:ln>
                                                  <a:noFill/>
                                                </a:ln>
                                              </pic:spPr>
                                            </pic:pic>
                                          </a:graphicData>
                                        </a:graphic>
                                      </wp:inline>
                                    </w:drawing>
                                  </w:r>
                                </w:p>
                                <w:p w14:paraId="5500EEFD" w14:textId="77777777"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p>
                                <w:p w14:paraId="1FDD4DD5" w14:textId="77777777"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Casimir Klebestifte</w:t>
                                  </w:r>
                                </w:p>
                                <w:p w14:paraId="07FFA9C4" w14:textId="77777777"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40 g, 100 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FAC30F" id="_x0000_s1032" type="#_x0000_t202" style="position:absolute;margin-left:312.9pt;margin-top:13.45pt;width:147.05pt;height:183.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" stroked="f">
                      <v:textbox>
                        <w:txbxContent>
                          <w:p w:rsidR="00AF1E0E" w:rsidRDefault="00AF1E0E" w:rsidP="00975E2B">
                            <w:pPr>
                              <w:pBdr>
                                <w:top w:val="single" w:sz="18" w:space="1" w:color="auto"/>
                                <w:left w:val="single" w:sz="18" w:space="4" w:color="auto"/>
                                <w:bottom w:val="single" w:sz="18" w:space="1" w:color="auto"/>
                                <w:right w:val="single" w:sz="18" w:space="4" w:color="auto"/>
                              </w:pBdr>
                              <w:jc w:val="center"/>
                              <w:rPr>
                                <w:noProof/>
                              </w:rPr>
                            </w:pPr>
                            <w:r>
                              <w:rPr>
                                <w:noProof/>
                              </w:rPr>
                              <w:t>2 x</w:t>
                            </w:r>
                          </w:p>
                          <w:p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18F10B86" wp14:editId="7253CB0D">
                                  <wp:extent cx="1610560" cy="477911"/>
                                  <wp:effectExtent l="0" t="0" r="0" b="0"/>
                                  <wp:docPr id="953692820" name="Bild 1" descr="http://barcode.tec-it.com/barcode.ashx?code=Code128&amp;modulewidth=fit&amp;data=CKS%201346%207523&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CKS%201346%207523&amp;dpi=96&amp;imagetype=gif&amp;rotation=0&amp;color=&amp;bgcolor=&amp;fontcolor=&amp;quiet=0&amp;qunit=mm"/>
                                          <pic:cNvPicPr>
                                            <a:picLocks noChangeAspect="1" noChangeArrowheads="1"/>
                                          </pic:cNvPicPr>
                                        </pic:nvPicPr>
                                        <pic:blipFill>
                                          <a:blip r:embed="rId21">
                                            <a:extLst>
                                              <a:ext uri="{28A0092B-C50C-407E-A947-70E740481C1C}">
                                                <a14:useLocalDpi xmlns:a14="http://schemas.microsoft.com/office/drawing/2010/main" val="0"/>
                                              </a:ext>
                                            </a:extLst>
                                          </a:blip>
                                          <a:srcRect b="17699"/>
                                          <a:stretch>
                                            <a:fillRect/>
                                          </a:stretch>
                                        </pic:blipFill>
                                        <pic:spPr bwMode="auto">
                                          <a:xfrm>
                                            <a:off x="0" y="0"/>
                                            <a:ext cx="1622702" cy="481514"/>
                                          </a:xfrm>
                                          <a:prstGeom prst="rect">
                                            <a:avLst/>
                                          </a:prstGeom>
                                          <a:noFill/>
                                          <a:ln>
                                            <a:noFill/>
                                          </a:ln>
                                        </pic:spPr>
                                      </pic:pic>
                                    </a:graphicData>
                                  </a:graphic>
                                </wp:inline>
                              </w:drawing>
                            </w:r>
                          </w:p>
                          <w:p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p>
                          <w:p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Casimir Klebestifte</w:t>
                            </w:r>
                          </w:p>
                          <w:p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sz w:val="28"/>
                                <w:szCs w:val="28"/>
                              </w:rPr>
                              <w:t>40 g, 100 Stück</w:t>
                            </w:r>
                          </w:p>
                        </w:txbxContent>
                      </v:textbox>
                    </v:shape>
                  </w:pict>
                </mc:Fallback>
              </mc:AlternateContent>
            </w:r>
            <w:r>
              <w:rPr>
                <w:noProof/>
                <w:bdr w:val="none" w:sz="0" w:space="0" w:color="auto"/>
              </w:rPr>
              <mc:AlternateContent>
                <mc:Choice Requires="wps">
                  <w:drawing>
                    <wp:anchor distT="0" distB="0" distL="114300" distR="114300" simplePos="0" relativeHeight="251658256" behindDoc="0" locked="0" layoutInCell="1" allowOverlap="1" wp14:anchorId="6FC89D4A" wp14:editId="7E4707E1">
                      <wp:simplePos x="0" y="0"/>
                      <wp:positionH relativeFrom="column">
                        <wp:posOffset>103559</wp:posOffset>
                      </wp:positionH>
                      <wp:positionV relativeFrom="paragraph">
                        <wp:posOffset>174431</wp:posOffset>
                      </wp:positionV>
                      <wp:extent cx="1805940" cy="2335390"/>
                      <wp:effectExtent l="0" t="0" r="3810" b="8255"/>
                      <wp:wrapNone/>
                      <wp:docPr id="11872392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2335390"/>
                              </a:xfrm>
                              <a:prstGeom prst="rect">
                                <a:avLst/>
                              </a:prstGeom>
                              <a:solidFill>
                                <a:srgbClr val="FFFFFF"/>
                              </a:solidFill>
                              <a:ln w="9525">
                                <a:noFill/>
                                <a:miter lim="800000"/>
                                <a:headEnd/>
                                <a:tailEnd/>
                              </a:ln>
                            </wps:spPr>
                            <wps:txbx>
                              <w:txbxContent>
                                <w:p w14:paraId="57C152B1" w14:textId="77777777" w:rsidR="00AF1E0E" w:rsidRDefault="00AF1E0E" w:rsidP="00975E2B">
                                  <w:pPr>
                                    <w:pBdr>
                                      <w:top w:val="single" w:sz="18" w:space="1" w:color="auto"/>
                                      <w:left w:val="single" w:sz="18" w:space="4" w:color="auto"/>
                                      <w:bottom w:val="single" w:sz="18" w:space="1" w:color="auto"/>
                                      <w:right w:val="single" w:sz="18" w:space="4" w:color="auto"/>
                                    </w:pBdr>
                                    <w:jc w:val="center"/>
                                    <w:rPr>
                                      <w:noProof/>
                                    </w:rPr>
                                  </w:pPr>
                                  <w:r>
                                    <w:rPr>
                                      <w:noProof/>
                                    </w:rPr>
                                    <w:t>20 x</w:t>
                                  </w:r>
                                </w:p>
                                <w:p w14:paraId="2E8E2B57" w14:textId="77777777"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231D4150" wp14:editId="345F6F8F">
                                        <wp:extent cx="1607553" cy="503009"/>
                                        <wp:effectExtent l="0" t="0" r="0" b="0"/>
                                        <wp:docPr id="1999723461" name="Bild 1" descr="http://barcode.tec-it.com/barcode.ashx?code=Code128&amp;modulewidth=fit&amp;data=OKP%201347%209864&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OKP%201347%209864&amp;dpi=96&amp;imagetype=gif&amp;rotation=0&amp;color=&amp;bgcolor=&amp;fontcolor=&amp;quiet=0&amp;qunit=mm"/>
                                                <pic:cNvPicPr>
                                                  <a:picLocks noChangeAspect="1" noChangeArrowheads="1"/>
                                                </pic:cNvPicPr>
                                              </pic:nvPicPr>
                                              <pic:blipFill>
                                                <a:blip r:embed="rId16">
                                                  <a:extLst>
                                                    <a:ext uri="{28A0092B-C50C-407E-A947-70E740481C1C}">
                                                      <a14:useLocalDpi xmlns:a14="http://schemas.microsoft.com/office/drawing/2010/main" val="0"/>
                                                    </a:ext>
                                                  </a:extLst>
                                                </a:blip>
                                                <a:srcRect b="18182"/>
                                                <a:stretch>
                                                  <a:fillRect/>
                                                </a:stretch>
                                              </pic:blipFill>
                                              <pic:spPr bwMode="auto">
                                                <a:xfrm>
                                                  <a:off x="0" y="0"/>
                                                  <a:ext cx="1612345" cy="504508"/>
                                                </a:xfrm>
                                                <a:prstGeom prst="rect">
                                                  <a:avLst/>
                                                </a:prstGeom>
                                                <a:noFill/>
                                                <a:ln>
                                                  <a:noFill/>
                                                </a:ln>
                                              </pic:spPr>
                                            </pic:pic>
                                          </a:graphicData>
                                        </a:graphic>
                                      </wp:inline>
                                    </w:drawing>
                                  </w:r>
                                </w:p>
                                <w:p w14:paraId="1F2176AF" w14:textId="77777777"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Office Kopierpapier</w:t>
                                  </w:r>
                                </w:p>
                                <w:p w14:paraId="61D2D563" w14:textId="77777777"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5 Pack à 500 Blatt</w:t>
                                  </w:r>
                                </w:p>
                                <w:p w14:paraId="7051318B" w14:textId="77777777"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80 g/m</w:t>
                                  </w:r>
                                  <w:r w:rsidRPr="0041394E">
                                    <w:rPr>
                                      <w:sz w:val="28"/>
                                      <w:szCs w:val="28"/>
                                      <w:vertAlign w:val="superscript"/>
                                    </w:rPr>
                                    <w:t>2</w:t>
                                  </w:r>
                                  <w:r w:rsidRPr="0041394E">
                                    <w:rPr>
                                      <w:sz w:val="28"/>
                                      <w:szCs w:val="28"/>
                                    </w:rPr>
                                    <w:t>, weiß</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F05AE2" id="_x0000_s1033" type="#_x0000_t202" style="position:absolute;margin-left:8.15pt;margin-top:13.75pt;width:142.2pt;height:183.9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" stroked="f">
                      <v:textbox>
                        <w:txbxContent>
                          <w:p w:rsidR="00AF1E0E" w:rsidRDefault="00AF1E0E" w:rsidP="00975E2B">
                            <w:pPr>
                              <w:pBdr>
                                <w:top w:val="single" w:sz="18" w:space="1" w:color="auto"/>
                                <w:left w:val="single" w:sz="18" w:space="4" w:color="auto"/>
                                <w:bottom w:val="single" w:sz="18" w:space="1" w:color="auto"/>
                                <w:right w:val="single" w:sz="18" w:space="4" w:color="auto"/>
                              </w:pBdr>
                              <w:jc w:val="center"/>
                              <w:rPr>
                                <w:noProof/>
                              </w:rPr>
                            </w:pPr>
                            <w:r>
                              <w:rPr>
                                <w:noProof/>
                              </w:rPr>
                              <w:t>20 x</w:t>
                            </w:r>
                          </w:p>
                          <w:p w:rsidR="00AF1E0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Pr>
                                <w:noProof/>
                              </w:rPr>
                              <w:drawing>
                                <wp:inline distT="0" distB="0" distL="0" distR="0" wp14:anchorId="13A1947B" wp14:editId="38C9F5BF">
                                  <wp:extent cx="1607553" cy="503009"/>
                                  <wp:effectExtent l="0" t="0" r="0" b="0"/>
                                  <wp:docPr id="1999723461" name="Bild 1" descr="http://barcode.tec-it.com/barcode.ashx?code=Code128&amp;modulewidth=fit&amp;data=OKP%201347%209864&amp;dpi=96&amp;imagetype=gif&amp;rotation=0&amp;color=&amp;bgcolor=&amp;fontcolor=&amp;quiet=0&amp;quni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barcode.tec-it.com/barcode.ashx?code=Code128&amp;modulewidth=fit&amp;data=OKP%201347%209864&amp;dpi=96&amp;imagetype=gif&amp;rotation=0&amp;color=&amp;bgcolor=&amp;fontcolor=&amp;quiet=0&amp;qunit=mm"/>
                                          <pic:cNvPicPr>
                                            <a:picLocks noChangeAspect="1" noChangeArrowheads="1"/>
                                          </pic:cNvPicPr>
                                        </pic:nvPicPr>
                                        <pic:blipFill>
                                          <a:blip r:embed="rId17">
                                            <a:extLst>
                                              <a:ext uri="{28A0092B-C50C-407E-A947-70E740481C1C}">
                                                <a14:useLocalDpi xmlns:a14="http://schemas.microsoft.com/office/drawing/2010/main" val="0"/>
                                              </a:ext>
                                            </a:extLst>
                                          </a:blip>
                                          <a:srcRect b="18182"/>
                                          <a:stretch>
                                            <a:fillRect/>
                                          </a:stretch>
                                        </pic:blipFill>
                                        <pic:spPr bwMode="auto">
                                          <a:xfrm>
                                            <a:off x="0" y="0"/>
                                            <a:ext cx="1612345" cy="504508"/>
                                          </a:xfrm>
                                          <a:prstGeom prst="rect">
                                            <a:avLst/>
                                          </a:prstGeom>
                                          <a:noFill/>
                                          <a:ln>
                                            <a:noFill/>
                                          </a:ln>
                                        </pic:spPr>
                                      </pic:pic>
                                    </a:graphicData>
                                  </a:graphic>
                                </wp:inline>
                              </w:drawing>
                            </w:r>
                          </w:p>
                          <w:p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Office Kopierpapier</w:t>
                            </w:r>
                          </w:p>
                          <w:p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5 Pack à 500 Blatt</w:t>
                            </w:r>
                          </w:p>
                          <w:p w:rsidR="00AF1E0E" w:rsidRPr="0041394E" w:rsidRDefault="00AF1E0E" w:rsidP="00975E2B">
                            <w:pPr>
                              <w:pBdr>
                                <w:top w:val="single" w:sz="18" w:space="1" w:color="auto"/>
                                <w:left w:val="single" w:sz="18" w:space="4" w:color="auto"/>
                                <w:bottom w:val="single" w:sz="18" w:space="1" w:color="auto"/>
                                <w:right w:val="single" w:sz="18" w:space="4" w:color="auto"/>
                              </w:pBdr>
                              <w:jc w:val="center"/>
                              <w:rPr>
                                <w:sz w:val="28"/>
                                <w:szCs w:val="28"/>
                              </w:rPr>
                            </w:pPr>
                            <w:r w:rsidRPr="0041394E">
                              <w:rPr>
                                <w:sz w:val="28"/>
                                <w:szCs w:val="28"/>
                              </w:rPr>
                              <w:t>80 g/m</w:t>
                            </w:r>
                            <w:r w:rsidRPr="0041394E">
                              <w:rPr>
                                <w:sz w:val="28"/>
                                <w:szCs w:val="28"/>
                                <w:vertAlign w:val="superscript"/>
                              </w:rPr>
                              <w:t>2</w:t>
                            </w:r>
                            <w:r w:rsidRPr="0041394E">
                              <w:rPr>
                                <w:sz w:val="28"/>
                                <w:szCs w:val="28"/>
                              </w:rPr>
                              <w:t>, weiß</w:t>
                            </w:r>
                          </w:p>
                        </w:txbxContent>
                      </v:textbox>
                    </v:shape>
                  </w:pict>
                </mc:Fallback>
              </mc:AlternateContent>
            </w:r>
          </w:p>
          <w:p w14:paraId="7C67CBA7" w14:textId="77777777" w:rsidR="00FC3EA3" w:rsidRDefault="00FC3EA3" w:rsidP="00FC3EA3">
            <w:pPr>
              <w:spacing w:after="0"/>
            </w:pPr>
          </w:p>
          <w:p w14:paraId="34FCC8A5" w14:textId="77777777" w:rsidR="00975E2B" w:rsidRDefault="00975E2B" w:rsidP="002E0D60">
            <w:pPr>
              <w:spacing w:after="0"/>
              <w:ind w:left="771"/>
            </w:pPr>
          </w:p>
          <w:p w14:paraId="60AA28E6" w14:textId="77777777" w:rsidR="00975E2B" w:rsidRDefault="00975E2B" w:rsidP="002E0D60">
            <w:pPr>
              <w:spacing w:after="0"/>
              <w:ind w:left="771"/>
            </w:pPr>
          </w:p>
          <w:p w14:paraId="7AEFD9EA" w14:textId="77777777" w:rsidR="00975E2B" w:rsidRDefault="00975E2B" w:rsidP="002E0D60">
            <w:pPr>
              <w:spacing w:after="0"/>
              <w:ind w:left="771"/>
            </w:pPr>
          </w:p>
          <w:p w14:paraId="5E87E875" w14:textId="77777777" w:rsidR="00975E2B" w:rsidRDefault="00975E2B" w:rsidP="002E0D60">
            <w:pPr>
              <w:spacing w:after="0"/>
              <w:ind w:left="771"/>
            </w:pPr>
          </w:p>
          <w:p w14:paraId="1EEDB37D" w14:textId="77777777" w:rsidR="00975E2B" w:rsidRDefault="00975E2B" w:rsidP="002E0D60">
            <w:pPr>
              <w:spacing w:after="0"/>
              <w:ind w:left="771"/>
            </w:pPr>
          </w:p>
          <w:p w14:paraId="200B73DD" w14:textId="77777777" w:rsidR="00975E2B" w:rsidRDefault="00975E2B" w:rsidP="002E0D60">
            <w:pPr>
              <w:spacing w:after="0"/>
              <w:ind w:left="771"/>
            </w:pPr>
          </w:p>
          <w:p w14:paraId="7268BAA0" w14:textId="77777777" w:rsidR="00975E2B" w:rsidRDefault="00975E2B" w:rsidP="002E0D60">
            <w:pPr>
              <w:spacing w:after="0"/>
              <w:ind w:left="771"/>
            </w:pPr>
          </w:p>
          <w:p w14:paraId="36CC880F" w14:textId="77777777" w:rsidR="00975E2B" w:rsidRDefault="00975E2B" w:rsidP="002E0D60">
            <w:pPr>
              <w:spacing w:after="0"/>
              <w:ind w:left="771"/>
            </w:pPr>
          </w:p>
          <w:p w14:paraId="5F8C6BB5" w14:textId="77777777" w:rsidR="00975E2B" w:rsidRDefault="00975E2B" w:rsidP="002E0D60">
            <w:pPr>
              <w:spacing w:after="0"/>
              <w:ind w:left="771"/>
            </w:pPr>
          </w:p>
          <w:p w14:paraId="290CEACD" w14:textId="77777777" w:rsidR="00975E2B" w:rsidRDefault="00975E2B" w:rsidP="002E0D60">
            <w:pPr>
              <w:spacing w:after="0"/>
              <w:ind w:left="771"/>
            </w:pPr>
          </w:p>
          <w:p w14:paraId="6F989176" w14:textId="77777777" w:rsidR="00975E2B" w:rsidRDefault="00975E2B" w:rsidP="002E0D60">
            <w:pPr>
              <w:spacing w:after="0"/>
              <w:ind w:left="771"/>
            </w:pPr>
          </w:p>
          <w:p w14:paraId="4B1157A6" w14:textId="77777777" w:rsidR="00975E2B" w:rsidRDefault="00975E2B" w:rsidP="002E0D60">
            <w:pPr>
              <w:spacing w:after="0"/>
            </w:pPr>
            <w:r>
              <w:t xml:space="preserve">Sie nehmen den Lieferschein an sich: </w:t>
            </w:r>
          </w:p>
          <w:p w14:paraId="735C57D7" w14:textId="77777777" w:rsidR="002E0D60" w:rsidRPr="002E0D60" w:rsidRDefault="002E0D60" w:rsidP="002E0D60">
            <w:pPr>
              <w:spacing w:after="0"/>
              <w:rPr>
                <w:sz w:val="12"/>
                <w:szCs w:val="12"/>
              </w:rPr>
            </w:pPr>
          </w:p>
          <w:p w14:paraId="38A2B975" w14:textId="77777777" w:rsidR="00975E2B" w:rsidRPr="00A345B7" w:rsidRDefault="00975E2B" w:rsidP="00A345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b/>
              </w:rPr>
            </w:pPr>
            <w:r>
              <w:rPr>
                <w:noProof/>
              </w:rPr>
              <w:object w:dxaOrig="14637" w:dyaOrig="16387" w14:anchorId="06064771">
                <v:shape id="_x0000_i1027" type="#_x0000_t75" alt="" style="width:380.5pt;height:454pt" o:ole="" o:bordertopcolor="this" o:borderleftcolor="this" o:borderbottomcolor="this" o:borderrightcolor="this">
                  <v:imagedata r:id="rId22" o:title=""/>
                  <w10:bordertop type="single" width="8"/>
                  <w10:borderleft type="single" width="8"/>
                  <w10:borderbottom type="single" width="8"/>
                  <w10:borderright type="single" width="8"/>
                </v:shape>
                <o:OLEObject Type="Embed" ProgID="Excel.Sheet.12" ShapeID="_x0000_i1027" DrawAspect="Content" ObjectID="_1783162566" r:id="rId28"/>
              </w:object>
            </w:r>
          </w:p>
        </w:tc>
      </w:tr>
    </w:tbl>
    <w:p w14:paraId="19BFD45E" w14:textId="77777777" w:rsidR="00E52C9B" w:rsidRPr="004323D9" w:rsidRDefault="004323D9" w:rsidP="002E0D60">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59" w:lineRule="auto"/>
        <w:rPr>
          <w:bCs/>
          <w:color w:val="808080" w:themeColor="background1" w:themeShade="80"/>
        </w:rPr>
      </w:pPr>
      <w:r>
        <w:rPr>
          <w:bCs/>
          <w:color w:val="808080" w:themeColor="background1" w:themeShade="80"/>
        </w:rPr>
        <w:lastRenderedPageBreak/>
        <w:t xml:space="preserve">Zuerst </w:t>
      </w:r>
      <w:r w:rsidRPr="004323D9">
        <w:rPr>
          <w:bCs/>
          <w:color w:val="808080" w:themeColor="background1" w:themeShade="80"/>
        </w:rPr>
        <w:t xml:space="preserve">verschaffen </w:t>
      </w:r>
      <w:r>
        <w:rPr>
          <w:bCs/>
          <w:color w:val="808080" w:themeColor="background1" w:themeShade="80"/>
        </w:rPr>
        <w:t xml:space="preserve">Sie </w:t>
      </w:r>
      <w:r w:rsidRPr="004323D9">
        <w:rPr>
          <w:bCs/>
          <w:color w:val="808080" w:themeColor="background1" w:themeShade="80"/>
        </w:rPr>
        <w:t>sich einen Überblick über d</w:t>
      </w:r>
      <w:r>
        <w:rPr>
          <w:bCs/>
          <w:color w:val="808080" w:themeColor="background1" w:themeShade="80"/>
        </w:rPr>
        <w:t xml:space="preserve">en Wareneingang. Dazu vergleichen Sie die gelieferte Ware mit dem Lieferzettel. </w:t>
      </w:r>
      <w:r w:rsidR="00803A87">
        <w:rPr>
          <w:bCs/>
          <w:color w:val="808080" w:themeColor="background1" w:themeShade="80"/>
        </w:rPr>
        <w:t xml:space="preserve">Gemeinsam im Team besprechen Sie Ihren Eindruck und machen sich Notizen für die weitere Bearbeitung. </w:t>
      </w:r>
    </w:p>
    <w:p w14:paraId="6F42D1F8" w14:textId="77777777" w:rsidR="00A47FAF" w:rsidRPr="00EE588B" w:rsidRDefault="00A47FAF" w:rsidP="002E0D60">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59" w:lineRule="auto"/>
        <w:rPr>
          <w:color w:val="808080"/>
        </w:rPr>
      </w:pPr>
      <w:r w:rsidRPr="00A47FAF">
        <w:rPr>
          <w:b/>
          <w:color w:val="009999"/>
        </w:rPr>
        <w:t xml:space="preserve">Mein erster Eindruck </w:t>
      </w:r>
      <w:bookmarkStart w:id="5" w:name="_Hlk164937562"/>
      <w:r w:rsidRPr="00A47FAF">
        <w:rPr>
          <w:b/>
          <w:color w:val="009999"/>
        </w:rPr>
        <w:t>vom Wareneingang</w:t>
      </w:r>
      <w:bookmarkEnd w:id="5"/>
    </w:p>
    <w:p w14:paraId="717DFD4B" w14:textId="77777777" w:rsidR="00EA4B84" w:rsidRDefault="00EA4B84" w:rsidP="002E0D60">
      <w:pPr>
        <w:spacing w:before="240" w:after="0"/>
        <w:rPr>
          <w:b/>
          <w:bCs/>
          <w:color w:val="auto"/>
        </w:rPr>
      </w:pPr>
      <w:r>
        <w:rPr>
          <w:b/>
          <w:bCs/>
          <w:color w:val="auto"/>
        </w:rPr>
        <w:t xml:space="preserve">Ihr Lagerleiter gibt Ihnen einen Hinweis: </w:t>
      </w:r>
    </w:p>
    <w:p w14:paraId="096B1D29" w14:textId="77777777" w:rsidR="004978F0" w:rsidRDefault="00B81275" w:rsidP="00B81275">
      <w:pPr>
        <w:spacing w:before="240" w:after="0"/>
        <w:jc w:val="right"/>
        <w:rPr>
          <w:b/>
          <w:bCs/>
          <w:color w:val="auto"/>
        </w:rPr>
      </w:pPr>
      <w:r>
        <w:rPr>
          <w:noProof/>
        </w:rPr>
        <w:drawing>
          <wp:inline distT="0" distB="0" distL="0" distR="0" wp14:anchorId="39EF618A" wp14:editId="2F7DBA69">
            <wp:extent cx="1080000" cy="1080000"/>
            <wp:effectExtent l="0" t="0" r="6350" b="6350"/>
            <wp:docPr id="7" name="Grafik 7" descr="Vorschau Ihres QR Cod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Vorschau Ihres QR Code">
                      <a:hlinkClick r:id="rId27"/>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D4A6B8F" w14:textId="77777777" w:rsidR="00EA4B84" w:rsidRPr="00EA4B84" w:rsidRDefault="00EA4B84" w:rsidP="002E0D60">
      <w:pPr>
        <w:spacing w:before="240" w:after="0"/>
        <w:rPr>
          <w:b/>
          <w:bCs/>
          <w:color w:val="auto"/>
        </w:rPr>
      </w:pPr>
      <w:r>
        <w:rPr>
          <w:b/>
          <w:bCs/>
          <w:color w:val="auto"/>
        </w:rPr>
        <w:t xml:space="preserve">Verschaffen Sie sich einen ersten Überblick. Gehen Sie so vor: </w:t>
      </w:r>
    </w:p>
    <w:p w14:paraId="5B0D3998" w14:textId="77777777" w:rsidR="00C97A5C" w:rsidRPr="00AF1E0E" w:rsidRDefault="00042488" w:rsidP="002E0D60">
      <w:pPr>
        <w:pStyle w:val="Listenabsatz"/>
        <w:numPr>
          <w:ilvl w:val="0"/>
          <w:numId w:val="26"/>
        </w:numPr>
        <w:spacing w:before="240" w:after="0"/>
        <w:rPr>
          <w:bCs/>
          <w:color w:val="auto"/>
        </w:rPr>
      </w:pPr>
      <w:r w:rsidRPr="00AF1E0E">
        <w:rPr>
          <w:bCs/>
          <w:color w:val="auto"/>
        </w:rPr>
        <w:t xml:space="preserve">Schauen Sie sich die gelieferte </w:t>
      </w:r>
      <w:r w:rsidR="0085283C" w:rsidRPr="00AF1E0E">
        <w:rPr>
          <w:bCs/>
          <w:color w:val="auto"/>
        </w:rPr>
        <w:t xml:space="preserve">Ware </w:t>
      </w:r>
      <w:r w:rsidRPr="00AF1E0E">
        <w:rPr>
          <w:bCs/>
          <w:color w:val="auto"/>
        </w:rPr>
        <w:t>an. Vergleichen Sie die Ware mit dem Lieferzettel</w:t>
      </w:r>
      <w:r w:rsidR="008C2F81" w:rsidRPr="00AF1E0E">
        <w:rPr>
          <w:bCs/>
          <w:color w:val="auto"/>
        </w:rPr>
        <w:t>.</w:t>
      </w:r>
    </w:p>
    <w:p w14:paraId="256764BF" w14:textId="77777777" w:rsidR="00EE4F37" w:rsidRPr="00AF1E0E" w:rsidRDefault="00E82BBD" w:rsidP="002E0D60">
      <w:pPr>
        <w:pStyle w:val="Listenabsatz"/>
        <w:numPr>
          <w:ilvl w:val="0"/>
          <w:numId w:val="26"/>
        </w:numPr>
        <w:spacing w:before="240" w:after="0"/>
        <w:rPr>
          <w:bCs/>
          <w:color w:val="auto"/>
        </w:rPr>
      </w:pPr>
      <w:r w:rsidRPr="00AF1E0E">
        <w:rPr>
          <w:bCs/>
          <w:color w:val="auto"/>
        </w:rPr>
        <w:t xml:space="preserve">Scannen Sie anschließend den QR-Code und beantworten Sie die </w:t>
      </w:r>
      <w:r w:rsidR="00316AA7" w:rsidRPr="00AF1E0E">
        <w:rPr>
          <w:bCs/>
          <w:color w:val="auto"/>
        </w:rPr>
        <w:t>Aufgabe</w:t>
      </w:r>
      <w:r w:rsidR="00EE4F37" w:rsidRPr="00AF1E0E">
        <w:rPr>
          <w:bCs/>
          <w:color w:val="auto"/>
        </w:rPr>
        <w:t>:</w:t>
      </w:r>
    </w:p>
    <w:p w14:paraId="0A90B5C7" w14:textId="77777777" w:rsidR="0085283C" w:rsidRPr="00AF1E0E" w:rsidRDefault="00316AA7" w:rsidP="00EE4F37">
      <w:pPr>
        <w:pStyle w:val="Listenabsatz"/>
        <w:spacing w:before="240" w:after="0"/>
        <w:rPr>
          <w:bCs/>
          <w:color w:val="auto"/>
        </w:rPr>
      </w:pPr>
      <w:r w:rsidRPr="00AF1E0E">
        <w:rPr>
          <w:color w:val="auto"/>
        </w:rPr>
        <w:t xml:space="preserve">Das ist mein erster Eindruck vom Wareneingang. Formulieren Sie </w:t>
      </w:r>
      <w:r w:rsidR="00FA56E7" w:rsidRPr="00AF1E0E">
        <w:rPr>
          <w:color w:val="auto"/>
        </w:rPr>
        <w:t>bis zu drei Eindrücke. Drücken Sie nach jede</w:t>
      </w:r>
      <w:r w:rsidR="00D00DEE" w:rsidRPr="00AF1E0E">
        <w:rPr>
          <w:color w:val="auto"/>
        </w:rPr>
        <w:t>r Eingabe</w:t>
      </w:r>
      <w:r w:rsidR="00FA56E7" w:rsidRPr="00AF1E0E">
        <w:rPr>
          <w:color w:val="auto"/>
        </w:rPr>
        <w:t xml:space="preserve"> </w:t>
      </w:r>
      <w:r w:rsidR="00FA56E7" w:rsidRPr="00AF1E0E">
        <w:rPr>
          <w:i/>
          <w:color w:val="auto"/>
        </w:rPr>
        <w:t>Auf den Stapel</w:t>
      </w:r>
      <w:r w:rsidR="00FA56E7" w:rsidRPr="00AF1E0E">
        <w:rPr>
          <w:color w:val="auto"/>
        </w:rPr>
        <w:t xml:space="preserve">. </w:t>
      </w:r>
    </w:p>
    <w:p w14:paraId="6C9A4438" w14:textId="77777777" w:rsidR="00E82BBD" w:rsidRDefault="00B83EAC" w:rsidP="002E0D60">
      <w:pPr>
        <w:spacing w:before="240" w:after="0"/>
        <w:jc w:val="right"/>
        <w:rPr>
          <w:b/>
          <w:bCs/>
          <w:color w:val="auto"/>
        </w:rPr>
      </w:pPr>
      <w:r>
        <w:rPr>
          <w:noProof/>
        </w:rPr>
        <w:drawing>
          <wp:inline distT="0" distB="0" distL="0" distR="0" wp14:anchorId="0565085E" wp14:editId="0FFEB6CC">
            <wp:extent cx="1080000" cy="1080000"/>
            <wp:effectExtent l="0" t="0" r="6350" b="6350"/>
            <wp:docPr id="3" name="Bild 3" descr="Ein Bild, das Muster, Quadrat, Symmetrie, Design enthält.&#10;&#10;Automatisch generierte Beschreibu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Muster, Quadrat, Symmetrie, Design enthält.&#10;&#10;Automatisch generierte Beschreibun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53809A2" w14:textId="77777777" w:rsidR="001A1AE7" w:rsidRPr="00AF1E0E" w:rsidRDefault="002A0C84" w:rsidP="002E0D60">
      <w:pPr>
        <w:pStyle w:val="Listenabsatz"/>
        <w:numPr>
          <w:ilvl w:val="0"/>
          <w:numId w:val="26"/>
        </w:numPr>
        <w:spacing w:before="240" w:after="0"/>
        <w:rPr>
          <w:bCs/>
          <w:color w:val="auto"/>
        </w:rPr>
      </w:pPr>
      <w:r w:rsidRPr="00AF1E0E">
        <w:rPr>
          <w:bCs/>
          <w:color w:val="auto"/>
        </w:rPr>
        <w:t xml:space="preserve">Rufen Sie die Seite: </w:t>
      </w:r>
      <w:hyperlink r:id="rId32" w:history="1">
        <w:r w:rsidR="001A1AE7" w:rsidRPr="00AF1E0E">
          <w:rPr>
            <w:rStyle w:val="Hyperlink"/>
            <w:bCs/>
            <w:i/>
            <w:color w:val="009999"/>
            <w:u w:val="none"/>
          </w:rPr>
          <w:t>https://www.oncoo.de/dxqd</w:t>
        </w:r>
      </w:hyperlink>
      <w:r w:rsidR="001A1AE7" w:rsidRPr="00AF1E0E">
        <w:rPr>
          <w:bCs/>
          <w:color w:val="009999"/>
        </w:rPr>
        <w:t xml:space="preserve"> </w:t>
      </w:r>
      <w:r w:rsidR="001A1AE7" w:rsidRPr="00AF1E0E">
        <w:rPr>
          <w:bCs/>
          <w:color w:val="auto"/>
        </w:rPr>
        <w:t xml:space="preserve">auf. Alle sehen jetzt die Ergebnisse. </w:t>
      </w:r>
    </w:p>
    <w:p w14:paraId="01D67E45" w14:textId="77777777" w:rsidR="00316AA7" w:rsidRPr="00AF1E0E" w:rsidRDefault="00D00DEE" w:rsidP="002E0D60">
      <w:pPr>
        <w:pStyle w:val="Listenabsatz"/>
        <w:numPr>
          <w:ilvl w:val="0"/>
          <w:numId w:val="26"/>
        </w:numPr>
        <w:spacing w:before="240" w:after="0"/>
        <w:rPr>
          <w:bCs/>
          <w:color w:val="auto"/>
        </w:rPr>
      </w:pPr>
      <w:r w:rsidRPr="00AF1E0E">
        <w:rPr>
          <w:bCs/>
          <w:color w:val="auto"/>
        </w:rPr>
        <w:t xml:space="preserve">Besprechen </w:t>
      </w:r>
      <w:r w:rsidR="00AA5BCA" w:rsidRPr="00AF1E0E">
        <w:rPr>
          <w:bCs/>
          <w:color w:val="auto"/>
        </w:rPr>
        <w:t>Sie die Ergebnisse gemeinsam</w:t>
      </w:r>
      <w:r w:rsidR="00B412D4" w:rsidRPr="00AF1E0E">
        <w:rPr>
          <w:bCs/>
          <w:color w:val="auto"/>
        </w:rPr>
        <w:t>:</w:t>
      </w:r>
    </w:p>
    <w:p w14:paraId="1CB6DEA2" w14:textId="77777777" w:rsidR="00B412D4" w:rsidRPr="00D00DEE" w:rsidRDefault="00AE620E" w:rsidP="00EE4F37">
      <w:pPr>
        <w:pStyle w:val="Listenabsatz"/>
        <w:numPr>
          <w:ilvl w:val="0"/>
          <w:numId w:val="37"/>
        </w:numPr>
        <w:spacing w:before="240" w:after="0"/>
        <w:rPr>
          <w:color w:val="auto"/>
        </w:rPr>
      </w:pPr>
      <w:r w:rsidRPr="00D00DEE">
        <w:rPr>
          <w:color w:val="auto"/>
        </w:rPr>
        <w:t xml:space="preserve">Was ist besonders auffällig? </w:t>
      </w:r>
    </w:p>
    <w:p w14:paraId="2E879DDC" w14:textId="77777777" w:rsidR="00B412D4" w:rsidRPr="00D00DEE" w:rsidRDefault="00D00DEE" w:rsidP="002E0D60">
      <w:pPr>
        <w:pStyle w:val="Listenabsatz"/>
        <w:numPr>
          <w:ilvl w:val="0"/>
          <w:numId w:val="37"/>
        </w:numPr>
        <w:spacing w:after="0"/>
        <w:rPr>
          <w:color w:val="auto"/>
        </w:rPr>
      </w:pPr>
      <w:r>
        <w:rPr>
          <w:color w:val="auto"/>
        </w:rPr>
        <w:t>Was ist unser gemeinsames Ergebnis?</w:t>
      </w:r>
    </w:p>
    <w:p w14:paraId="23BFC376" w14:textId="77777777" w:rsidR="00FB5437" w:rsidRPr="00D00DEE" w:rsidRDefault="00D00DEE" w:rsidP="002E0D60">
      <w:pPr>
        <w:pStyle w:val="Listenabsatz"/>
        <w:numPr>
          <w:ilvl w:val="0"/>
          <w:numId w:val="37"/>
        </w:numPr>
        <w:spacing w:after="0"/>
        <w:rPr>
          <w:color w:val="auto"/>
        </w:rPr>
      </w:pPr>
      <w:r>
        <w:rPr>
          <w:color w:val="auto"/>
        </w:rPr>
        <w:t>Welche Fragen haben wir?</w:t>
      </w:r>
      <w:r w:rsidR="00AE620E" w:rsidRPr="00D00DEE">
        <w:rPr>
          <w:color w:val="auto"/>
        </w:rPr>
        <w:t xml:space="preserve"> </w:t>
      </w:r>
    </w:p>
    <w:p w14:paraId="0EBA44BC" w14:textId="77777777" w:rsidR="001E0EA3" w:rsidRPr="001E0EA3" w:rsidRDefault="001E0EA3" w:rsidP="002E0D60">
      <w:pPr>
        <w:spacing w:before="240" w:after="0"/>
        <w:rPr>
          <w:b/>
          <w:bCs/>
          <w:color w:val="auto"/>
        </w:rPr>
      </w:pPr>
    </w:p>
    <w:p w14:paraId="1AEBA2FC" w14:textId="77777777" w:rsidR="000E2597" w:rsidRDefault="000E2597" w:rsidP="002E0D60">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59" w:lineRule="auto"/>
        <w:rPr>
          <w:color w:val="808080"/>
        </w:rPr>
      </w:pPr>
    </w:p>
    <w:p w14:paraId="5CD86A59" w14:textId="77777777" w:rsidR="00B608EC" w:rsidRDefault="002F0BD0" w:rsidP="002E0D60">
      <w:pPr>
        <w:spacing w:before="240" w:after="0"/>
        <w:rPr>
          <w:color w:val="808080"/>
        </w:rPr>
      </w:pPr>
      <w:r>
        <w:rPr>
          <w:color w:val="808080"/>
        </w:rPr>
        <w:t xml:space="preserve">Die Wareneingangskontrolle wird nach einem festgelegten Ablauf durchgeführt. Um die Qualität </w:t>
      </w:r>
      <w:r w:rsidR="00171C83">
        <w:rPr>
          <w:color w:val="808080"/>
        </w:rPr>
        <w:t xml:space="preserve">der Arbeit </w:t>
      </w:r>
      <w:r>
        <w:rPr>
          <w:color w:val="808080"/>
        </w:rPr>
        <w:t>sicherzustellen, werden i</w:t>
      </w:r>
      <w:r w:rsidR="00C231A4">
        <w:rPr>
          <w:color w:val="808080"/>
        </w:rPr>
        <w:t xml:space="preserve">n Betrieben </w:t>
      </w:r>
      <w:r>
        <w:rPr>
          <w:color w:val="808080"/>
        </w:rPr>
        <w:t>A</w:t>
      </w:r>
      <w:r w:rsidR="00C231A4">
        <w:rPr>
          <w:color w:val="808080"/>
        </w:rPr>
        <w:t xml:space="preserve">bläufe über </w:t>
      </w:r>
      <w:r w:rsidR="00171C83">
        <w:rPr>
          <w:color w:val="808080"/>
        </w:rPr>
        <w:t xml:space="preserve">das </w:t>
      </w:r>
      <w:r w:rsidR="00C231A4">
        <w:rPr>
          <w:color w:val="808080"/>
        </w:rPr>
        <w:t>Qualitätsman</w:t>
      </w:r>
      <w:r w:rsidR="00372F06">
        <w:rPr>
          <w:color w:val="808080"/>
        </w:rPr>
        <w:t>a</w:t>
      </w:r>
      <w:r w:rsidR="00C231A4">
        <w:rPr>
          <w:color w:val="808080"/>
        </w:rPr>
        <w:t>gement</w:t>
      </w:r>
      <w:r w:rsidR="00171C83">
        <w:rPr>
          <w:color w:val="808080"/>
        </w:rPr>
        <w:t xml:space="preserve"> </w:t>
      </w:r>
      <w:r w:rsidR="007A2A10">
        <w:rPr>
          <w:color w:val="808080"/>
        </w:rPr>
        <w:t>festgelegt und vorgegeben.</w:t>
      </w:r>
    </w:p>
    <w:p w14:paraId="7574B923" w14:textId="77777777" w:rsidR="00A1007D" w:rsidRDefault="00921569" w:rsidP="002E0D60">
      <w:pPr>
        <w:spacing w:before="240"/>
        <w:rPr>
          <w:b/>
          <w:color w:val="009999"/>
        </w:rPr>
      </w:pPr>
      <w:r>
        <w:rPr>
          <w:b/>
          <w:color w:val="009999"/>
        </w:rPr>
        <w:lastRenderedPageBreak/>
        <w:t>Qualitätsmanagementhandbuch für betriebliche Abläufe</w:t>
      </w:r>
    </w:p>
    <w:p w14:paraId="19EF67A2" w14:textId="77777777" w:rsidR="00DE3D2E" w:rsidRPr="00C5235D" w:rsidRDefault="00B97E44" w:rsidP="002E0D60">
      <w:pPr>
        <w:rPr>
          <w:b/>
          <w:color w:val="auto"/>
        </w:rPr>
      </w:pPr>
      <w:r w:rsidRPr="00C5235D">
        <w:rPr>
          <w:b/>
          <w:color w:val="auto"/>
        </w:rPr>
        <w:t xml:space="preserve">Klären Sie </w:t>
      </w:r>
      <w:r w:rsidR="00E66A3E" w:rsidRPr="00C5235D">
        <w:rPr>
          <w:b/>
          <w:color w:val="auto"/>
        </w:rPr>
        <w:t>d</w:t>
      </w:r>
      <w:r w:rsidR="00DE3D2E" w:rsidRPr="00C5235D">
        <w:rPr>
          <w:b/>
          <w:color w:val="auto"/>
        </w:rPr>
        <w:t>en</w:t>
      </w:r>
      <w:r w:rsidR="00E66A3E" w:rsidRPr="00C5235D">
        <w:rPr>
          <w:b/>
          <w:color w:val="auto"/>
        </w:rPr>
        <w:t xml:space="preserve"> Begriff</w:t>
      </w:r>
      <w:r w:rsidR="00DE3D2E" w:rsidRPr="00C5235D">
        <w:rPr>
          <w:b/>
          <w:color w:val="auto"/>
        </w:rPr>
        <w:t xml:space="preserve"> </w:t>
      </w:r>
      <w:r w:rsidR="00DE3D2E" w:rsidRPr="00C5235D">
        <w:rPr>
          <w:b/>
          <w:i/>
          <w:iCs/>
          <w:color w:val="auto"/>
        </w:rPr>
        <w:t>Qualitätsmanagementhandbuch</w:t>
      </w:r>
      <w:r w:rsidR="00DE3D2E" w:rsidRPr="00C5235D">
        <w:rPr>
          <w:b/>
          <w:color w:val="auto"/>
        </w:rPr>
        <w:t>.</w:t>
      </w:r>
    </w:p>
    <w:p w14:paraId="10676555" w14:textId="77777777" w:rsidR="003C447D" w:rsidRDefault="00215066" w:rsidP="002E0D60">
      <w:pPr>
        <w:pStyle w:val="Listenabsatz"/>
        <w:numPr>
          <w:ilvl w:val="0"/>
          <w:numId w:val="28"/>
        </w:numPr>
        <w:rPr>
          <w:bCs/>
          <w:color w:val="auto"/>
        </w:rPr>
      </w:pPr>
      <w:r w:rsidRPr="00E70671">
        <w:rPr>
          <w:b/>
          <w:color w:val="auto"/>
        </w:rPr>
        <w:t>Recherchieren Sie die Bedeutung der</w:t>
      </w:r>
      <w:r w:rsidR="007D0929" w:rsidRPr="00E70671">
        <w:rPr>
          <w:b/>
          <w:color w:val="auto"/>
        </w:rPr>
        <w:t xml:space="preserve"> Bestandteile </w:t>
      </w:r>
      <w:r w:rsidR="00861CB8" w:rsidRPr="00E70671">
        <w:rPr>
          <w:b/>
          <w:color w:val="auto"/>
        </w:rPr>
        <w:t>des Begriffs</w:t>
      </w:r>
      <w:r w:rsidR="006B36ED" w:rsidRPr="00E70671">
        <w:rPr>
          <w:b/>
          <w:color w:val="auto"/>
        </w:rPr>
        <w:t xml:space="preserve"> im Duden</w:t>
      </w:r>
      <w:r w:rsidR="00861CB8" w:rsidRPr="00FC3EA3">
        <w:rPr>
          <w:b/>
          <w:color w:val="auto"/>
        </w:rPr>
        <w:t xml:space="preserve">. </w:t>
      </w:r>
      <w:r w:rsidR="00861CB8" w:rsidRPr="00EE4F37">
        <w:rPr>
          <w:b/>
          <w:bCs/>
          <w:color w:val="auto"/>
        </w:rPr>
        <w:t xml:space="preserve">Zerlegen Sie dazu das zusammengesetzte Nomen </w:t>
      </w:r>
      <w:r w:rsidR="00861CB8" w:rsidRPr="00EE4F37">
        <w:rPr>
          <w:b/>
          <w:bCs/>
          <w:i/>
          <w:iCs/>
          <w:color w:val="auto"/>
        </w:rPr>
        <w:t>Qualitätsmanagementhandbuch</w:t>
      </w:r>
      <w:r w:rsidR="00861CB8" w:rsidRPr="00EE4F37">
        <w:rPr>
          <w:b/>
          <w:bCs/>
          <w:color w:val="auto"/>
        </w:rPr>
        <w:t xml:space="preserve"> so, dass es bei der Klärung der Bedeutung hilft.</w:t>
      </w:r>
      <w:r w:rsidR="00861CB8">
        <w:rPr>
          <w:bCs/>
          <w:color w:val="auto"/>
        </w:rPr>
        <w:t xml:space="preserve"> </w:t>
      </w:r>
    </w:p>
    <w:p w14:paraId="69A7192F" w14:textId="77777777" w:rsidR="00060415" w:rsidRDefault="006B36ED" w:rsidP="002E0D60">
      <w:pPr>
        <w:pStyle w:val="Listenabsatz"/>
        <w:jc w:val="right"/>
        <w:rPr>
          <w:bCs/>
          <w:color w:val="auto"/>
        </w:rPr>
      </w:pPr>
      <w:r>
        <w:rPr>
          <w:noProof/>
        </w:rPr>
        <w:drawing>
          <wp:inline distT="0" distB="0" distL="0" distR="0" wp14:anchorId="39B76FE0" wp14:editId="4D4BADF4">
            <wp:extent cx="1080000" cy="1080000"/>
            <wp:effectExtent l="0" t="0" r="6350" b="6350"/>
            <wp:docPr id="2031012584" name="Bild 2" descr="Vorschau Ihres QR Cod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12584" name="Bild 2" descr="Vorschau Ihres QR Code">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A7E1FD4" w14:textId="77777777" w:rsidR="00060415" w:rsidRDefault="00060415" w:rsidP="002E0D60">
      <w:pPr>
        <w:rPr>
          <w:bCs/>
          <w:color w:val="auto"/>
        </w:rPr>
      </w:pPr>
      <w:r>
        <w:rPr>
          <w:bCs/>
          <w:color w:val="auto"/>
        </w:rPr>
        <w:tab/>
      </w:r>
      <w:bookmarkStart w:id="6" w:name="_Hlk164708943"/>
      <w:r w:rsidR="006E71C2">
        <w:rPr>
          <w:bdr w:val="none" w:sz="0" w:space="0" w:color="auto"/>
        </w:rPr>
        <w:pict w14:anchorId="6B5D51B7">
          <v:shape id="Grafik 1" o:spid="_x0000_i1028" type="#_x0000_t75" style="width:17pt;height:17pt;visibility:visible;mso-wrap-style:square">
            <v:imagedata r:id="rId35" o:title=""/>
          </v:shape>
        </w:pict>
      </w:r>
      <w:r w:rsidR="00EE4F37">
        <w:rPr>
          <w:bdr w:val="none" w:sz="0" w:space="0" w:color="auto"/>
        </w:rPr>
        <w:tab/>
      </w:r>
      <w:r w:rsidR="00481052" w:rsidRPr="00481052">
        <w:rPr>
          <w:rFonts w:eastAsia="Arial Unicode MS" w:cs="Arial Unicode MS"/>
          <w:bCs/>
          <w:color w:val="auto"/>
        </w:rPr>
        <w:t>So verstehen wir zusammengesetzte Wörter leichter</w:t>
      </w:r>
      <w:r w:rsidR="00481052">
        <w:rPr>
          <w:rFonts w:eastAsia="Arial Unicode MS" w:cs="Arial Unicode MS"/>
          <w:bCs/>
          <w:color w:val="auto"/>
        </w:rPr>
        <w:t xml:space="preserve"> </w:t>
      </w:r>
      <w:r w:rsidR="00861CB8" w:rsidRPr="00481052">
        <w:rPr>
          <w:bCs/>
          <w:color w:val="auto"/>
        </w:rPr>
        <w:t xml:space="preserve">(M </w:t>
      </w:r>
      <w:r w:rsidR="00FC3EA3">
        <w:rPr>
          <w:bCs/>
          <w:color w:val="auto"/>
        </w:rPr>
        <w:t>2</w:t>
      </w:r>
      <w:r w:rsidR="00861CB8" w:rsidRPr="00481052">
        <w:rPr>
          <w:bCs/>
          <w:color w:val="auto"/>
        </w:rPr>
        <w:t>)</w:t>
      </w:r>
    </w:p>
    <w:p w14:paraId="6397D63D" w14:textId="77777777" w:rsidR="00EE4F37" w:rsidRPr="00481052" w:rsidRDefault="00EE4F37" w:rsidP="002E0D60">
      <w:pPr>
        <w:rPr>
          <w:rFonts w:eastAsia="Arial Unicode MS" w:cs="Arial Unicode MS"/>
          <w:bCs/>
          <w:color w:val="auto"/>
        </w:rPr>
      </w:pPr>
    </w:p>
    <w:bookmarkEnd w:id="6"/>
    <w:p w14:paraId="5302D446" w14:textId="77777777" w:rsidR="008B3247" w:rsidRPr="00FC3EA3" w:rsidRDefault="00A17AF0" w:rsidP="00EE4F37">
      <w:pPr>
        <w:pStyle w:val="Listenabsatz"/>
        <w:numPr>
          <w:ilvl w:val="0"/>
          <w:numId w:val="28"/>
        </w:numPr>
        <w:ind w:hanging="371"/>
        <w:rPr>
          <w:b/>
          <w:color w:val="auto"/>
        </w:rPr>
      </w:pPr>
      <w:r w:rsidRPr="00FC3EA3">
        <w:rPr>
          <w:b/>
          <w:color w:val="auto"/>
        </w:rPr>
        <w:t>Nutzen Sie ein</w:t>
      </w:r>
      <w:r w:rsidR="00CB3EFB" w:rsidRPr="00FC3EA3">
        <w:rPr>
          <w:b/>
          <w:color w:val="auto"/>
        </w:rPr>
        <w:t xml:space="preserve"> </w:t>
      </w:r>
      <w:r w:rsidR="00CB3EFB" w:rsidRPr="00EE4F37">
        <w:rPr>
          <w:b/>
          <w:color w:val="FF0066"/>
        </w:rPr>
        <w:t>System Künstlicher Intelligenz</w:t>
      </w:r>
      <w:r w:rsidR="00250FF9" w:rsidRPr="00EE4F37">
        <w:rPr>
          <w:b/>
          <w:color w:val="FF0066"/>
        </w:rPr>
        <w:t xml:space="preserve"> (KI-System)</w:t>
      </w:r>
      <w:r w:rsidR="00250FF9">
        <w:rPr>
          <w:b/>
          <w:color w:val="auto"/>
        </w:rPr>
        <w:t>,</w:t>
      </w:r>
      <w:r w:rsidR="00CB3EFB" w:rsidRPr="00FC3EA3">
        <w:rPr>
          <w:b/>
          <w:color w:val="auto"/>
        </w:rPr>
        <w:t xml:space="preserve"> das das Ergebnis mit Quellenangaben erstellt. </w:t>
      </w:r>
    </w:p>
    <w:p w14:paraId="2E9673C6" w14:textId="77777777" w:rsidR="008B3247" w:rsidRDefault="00C21BED" w:rsidP="00EE4F37">
      <w:pPr>
        <w:pStyle w:val="Listenabsatz"/>
        <w:numPr>
          <w:ilvl w:val="0"/>
          <w:numId w:val="38"/>
        </w:numPr>
        <w:spacing w:after="0"/>
        <w:ind w:left="1418" w:hanging="284"/>
        <w:rPr>
          <w:bCs/>
          <w:color w:val="auto"/>
        </w:rPr>
      </w:pPr>
      <w:r>
        <w:rPr>
          <w:bCs/>
          <w:color w:val="auto"/>
        </w:rPr>
        <w:t>Formulieren Sie einen passenden Prompt (Befehl)</w:t>
      </w:r>
      <w:r w:rsidR="005D3FFB">
        <w:rPr>
          <w:bCs/>
          <w:color w:val="auto"/>
        </w:rPr>
        <w:t xml:space="preserve">, um die Bedeutung des Begriffs </w:t>
      </w:r>
      <w:r w:rsidR="005D3FFB" w:rsidRPr="005D3FFB">
        <w:rPr>
          <w:i/>
          <w:iCs/>
          <w:color w:val="auto"/>
        </w:rPr>
        <w:t>Qualitätsmanagementhandbuch</w:t>
      </w:r>
      <w:r w:rsidR="005D3FFB" w:rsidRPr="005D3FFB">
        <w:rPr>
          <w:color w:val="auto"/>
        </w:rPr>
        <w:t xml:space="preserve"> zu klären.</w:t>
      </w:r>
    </w:p>
    <w:p w14:paraId="5CE42D72" w14:textId="77777777" w:rsidR="00A87616" w:rsidRDefault="006E71C2" w:rsidP="00EE4F37">
      <w:pPr>
        <w:pStyle w:val="Listenabsatz"/>
        <w:ind w:left="1418"/>
        <w:rPr>
          <w:bCs/>
          <w:color w:val="auto"/>
        </w:rPr>
      </w:pPr>
      <w:r>
        <w:rPr>
          <w:bdr w:val="none" w:sz="0" w:space="0" w:color="auto"/>
        </w:rPr>
        <w:pict w14:anchorId="7614BEC8">
          <v:shape id="Grafik 22" o:spid="_x0000_i1029" type="#_x0000_t75" style="width:15.5pt;height:15.5pt;visibility:visible;mso-wrap-style:square">
            <v:imagedata r:id="rId35" o:title=""/>
          </v:shape>
        </w:pict>
      </w:r>
      <w:r w:rsidR="009D348B">
        <w:rPr>
          <w:bCs/>
          <w:color w:val="auto"/>
        </w:rPr>
        <w:t xml:space="preserve"> Informieren Sie sich</w:t>
      </w:r>
      <w:r w:rsidR="00A87616">
        <w:rPr>
          <w:bCs/>
          <w:color w:val="auto"/>
        </w:rPr>
        <w:t xml:space="preserve"> zur Formulierung eines Prompts </w:t>
      </w:r>
      <w:r w:rsidR="009D348B">
        <w:rPr>
          <w:bCs/>
          <w:color w:val="auto"/>
        </w:rPr>
        <w:t>(M</w:t>
      </w:r>
      <w:r w:rsidR="00EE4F37">
        <w:rPr>
          <w:bCs/>
          <w:color w:val="auto"/>
        </w:rPr>
        <w:t xml:space="preserve"> </w:t>
      </w:r>
      <w:r w:rsidR="00367B30">
        <w:rPr>
          <w:bCs/>
          <w:color w:val="auto"/>
        </w:rPr>
        <w:t>3</w:t>
      </w:r>
      <w:r w:rsidR="009D348B">
        <w:rPr>
          <w:bCs/>
          <w:color w:val="auto"/>
        </w:rPr>
        <w:t xml:space="preserve">). </w:t>
      </w:r>
    </w:p>
    <w:p w14:paraId="38B0694C" w14:textId="77777777" w:rsidR="00BD6173" w:rsidRDefault="00BD6173" w:rsidP="00EE4F37">
      <w:pPr>
        <w:pStyle w:val="Listenabsatz"/>
        <w:numPr>
          <w:ilvl w:val="0"/>
          <w:numId w:val="38"/>
        </w:numPr>
        <w:spacing w:after="0"/>
        <w:ind w:left="1418" w:hanging="284"/>
        <w:rPr>
          <w:bCs/>
          <w:color w:val="auto"/>
        </w:rPr>
      </w:pPr>
      <w:r>
        <w:rPr>
          <w:bCs/>
          <w:color w:val="auto"/>
        </w:rPr>
        <w:t>Überprüfen Sie die Ergebnisse, indem Sie ein zweite</w:t>
      </w:r>
      <w:r w:rsidR="00250FF9">
        <w:rPr>
          <w:bCs/>
          <w:color w:val="auto"/>
        </w:rPr>
        <w:t xml:space="preserve">s KI-System </w:t>
      </w:r>
      <w:r w:rsidR="00F01829">
        <w:rPr>
          <w:bCs/>
          <w:color w:val="auto"/>
        </w:rPr>
        <w:t>verwenden</w:t>
      </w:r>
      <w:r>
        <w:rPr>
          <w:bCs/>
          <w:color w:val="auto"/>
        </w:rPr>
        <w:t xml:space="preserve"> oder </w:t>
      </w:r>
      <w:r w:rsidR="00F01829">
        <w:rPr>
          <w:bCs/>
          <w:color w:val="auto"/>
        </w:rPr>
        <w:t xml:space="preserve">in Ihrem Fachbuch sowie </w:t>
      </w:r>
      <w:r>
        <w:rPr>
          <w:bCs/>
          <w:color w:val="auto"/>
        </w:rPr>
        <w:t xml:space="preserve">auf </w:t>
      </w:r>
      <w:r w:rsidR="00F01829">
        <w:rPr>
          <w:bCs/>
          <w:color w:val="auto"/>
        </w:rPr>
        <w:t>Fachseiten im Internet recherchieren.</w:t>
      </w:r>
      <w:r>
        <w:rPr>
          <w:bCs/>
          <w:color w:val="auto"/>
        </w:rPr>
        <w:t xml:space="preserve"> </w:t>
      </w:r>
    </w:p>
    <w:p w14:paraId="62C45E40" w14:textId="77777777" w:rsidR="00833353" w:rsidRDefault="00833353" w:rsidP="00F01829">
      <w:pPr>
        <w:pStyle w:val="Listenabsatz"/>
        <w:ind w:left="2127" w:hanging="709"/>
        <w:rPr>
          <w:bCs/>
          <w:color w:val="auto"/>
        </w:rPr>
      </w:pPr>
      <w:r w:rsidRPr="00833353">
        <w:rPr>
          <w:b/>
          <w:color w:val="auto"/>
        </w:rPr>
        <w:t>Tipp:</w:t>
      </w:r>
      <w:r w:rsidR="00F01829">
        <w:rPr>
          <w:bCs/>
          <w:color w:val="auto"/>
        </w:rPr>
        <w:tab/>
      </w:r>
      <w:r>
        <w:rPr>
          <w:bCs/>
          <w:color w:val="auto"/>
        </w:rPr>
        <w:t>Lesen Sie in den vom KI-System aufgeführten Quellen nach</w:t>
      </w:r>
      <w:r w:rsidR="00171F8F">
        <w:rPr>
          <w:bCs/>
          <w:color w:val="auto"/>
        </w:rPr>
        <w:t xml:space="preserve">, um Ihre Erkenntnisse zum </w:t>
      </w:r>
      <w:r w:rsidR="00171F8F" w:rsidRPr="0009559B">
        <w:rPr>
          <w:bCs/>
          <w:i/>
          <w:iCs/>
          <w:color w:val="auto"/>
        </w:rPr>
        <w:t>Qualitäts</w:t>
      </w:r>
      <w:r w:rsidR="0009559B" w:rsidRPr="0009559B">
        <w:rPr>
          <w:bCs/>
          <w:i/>
          <w:iCs/>
          <w:color w:val="auto"/>
        </w:rPr>
        <w:t>management</w:t>
      </w:r>
      <w:r w:rsidR="0009559B">
        <w:rPr>
          <w:bCs/>
          <w:color w:val="auto"/>
        </w:rPr>
        <w:t xml:space="preserve"> zu erweitern. </w:t>
      </w:r>
    </w:p>
    <w:p w14:paraId="2260AEB2" w14:textId="77777777" w:rsidR="00B75676" w:rsidRDefault="00B75676" w:rsidP="002E0D60">
      <w:pPr>
        <w:rPr>
          <w:bCs/>
          <w:color w:val="808080" w:themeColor="background1" w:themeShade="80"/>
        </w:rPr>
      </w:pPr>
    </w:p>
    <w:p w14:paraId="721A9649" w14:textId="77777777" w:rsidR="00D0669C" w:rsidRDefault="00D0669C" w:rsidP="002E0D60">
      <w:pPr>
        <w:rPr>
          <w:bCs/>
          <w:color w:val="808080" w:themeColor="background1" w:themeShade="80"/>
        </w:rPr>
      </w:pPr>
    </w:p>
    <w:p w14:paraId="0104747F" w14:textId="77777777" w:rsidR="00B75676" w:rsidRDefault="007D6C09" w:rsidP="002E0D60">
      <w:pPr>
        <w:rPr>
          <w:bCs/>
          <w:color w:val="808080" w:themeColor="background1" w:themeShade="80"/>
        </w:rPr>
      </w:pPr>
      <w:r w:rsidRPr="007D6C09">
        <w:rPr>
          <w:bCs/>
          <w:color w:val="808080" w:themeColor="background1" w:themeShade="80"/>
        </w:rPr>
        <w:t xml:space="preserve">Ihre Recherche zum Qualitätsmanagementhandbuch hat auch ergeben, dass </w:t>
      </w:r>
      <w:r w:rsidR="00B75676">
        <w:rPr>
          <w:bCs/>
          <w:color w:val="808080" w:themeColor="background1" w:themeShade="80"/>
        </w:rPr>
        <w:t xml:space="preserve">betriebliche Abläufe oft schrittweise festgelegt sind. Sie stehen nun vor der Herausforderung der Wareneingangskontrolle. Dazu überlegen Sie sich Ihre Vorgehensweise. </w:t>
      </w:r>
    </w:p>
    <w:p w14:paraId="22F5D6EC" w14:textId="77777777" w:rsidR="00F849C3" w:rsidRDefault="00B75676" w:rsidP="002E0D60">
      <w:pPr>
        <w:rPr>
          <w:b/>
          <w:color w:val="009999"/>
        </w:rPr>
      </w:pPr>
      <w:r>
        <w:rPr>
          <w:b/>
          <w:color w:val="009999"/>
        </w:rPr>
        <w:t xml:space="preserve">Schritt für Schritt zur selbstständigen Wareneingangskontrolle </w:t>
      </w:r>
    </w:p>
    <w:p w14:paraId="4C42EAB6" w14:textId="77777777" w:rsidR="0011440F" w:rsidRPr="00B75676" w:rsidRDefault="00980075" w:rsidP="002E0D60">
      <w:pPr>
        <w:rPr>
          <w:b/>
          <w:color w:val="auto"/>
        </w:rPr>
      </w:pPr>
      <w:r>
        <w:rPr>
          <w:b/>
          <w:color w:val="auto"/>
        </w:rPr>
        <w:t xml:space="preserve">Besprechen Sie im Team Ihr Vorwissen zur Wareneingangskontrolle. </w:t>
      </w:r>
      <w:r w:rsidR="00BC433D" w:rsidRPr="00B75676">
        <w:rPr>
          <w:b/>
          <w:color w:val="auto"/>
        </w:rPr>
        <w:t xml:space="preserve">Notieren Sie </w:t>
      </w:r>
      <w:r>
        <w:rPr>
          <w:b/>
          <w:color w:val="auto"/>
        </w:rPr>
        <w:t xml:space="preserve">mögliche </w:t>
      </w:r>
      <w:r w:rsidR="00BC433D" w:rsidRPr="00B75676">
        <w:rPr>
          <w:b/>
          <w:color w:val="auto"/>
        </w:rPr>
        <w:t xml:space="preserve">Schritte für Ihre Vorgehensweise. </w:t>
      </w:r>
      <w:r w:rsidR="006B2CF7" w:rsidRPr="00B75676">
        <w:rPr>
          <w:b/>
          <w:color w:val="auto"/>
        </w:rPr>
        <w:t xml:space="preserve">Berücksichtigen Sie dabei die Erklärung zum </w:t>
      </w:r>
      <w:r w:rsidR="006B2CF7" w:rsidRPr="00EE4F37">
        <w:rPr>
          <w:b/>
          <w:i/>
          <w:color w:val="auto"/>
        </w:rPr>
        <w:t>Qualitätsmanagement</w:t>
      </w:r>
      <w:r w:rsidR="006B2CF7" w:rsidRPr="00B75676">
        <w:rPr>
          <w:b/>
          <w:color w:val="auto"/>
        </w:rPr>
        <w:t xml:space="preserve">. </w:t>
      </w:r>
    </w:p>
    <w:p w14:paraId="3E331854" w14:textId="77777777" w:rsidR="006B2CF7" w:rsidRPr="002E0D60" w:rsidRDefault="006B2CF7" w:rsidP="002E0D60">
      <w:pPr>
        <w:ind w:left="708" w:hanging="708"/>
        <w:rPr>
          <w:bCs/>
          <w:color w:val="auto"/>
        </w:rPr>
      </w:pPr>
      <w:r w:rsidRPr="00B75676">
        <w:rPr>
          <w:b/>
          <w:color w:val="auto"/>
        </w:rPr>
        <w:lastRenderedPageBreak/>
        <w:t>Tipp:</w:t>
      </w:r>
      <w:r w:rsidRPr="00B75676">
        <w:rPr>
          <w:bCs/>
          <w:color w:val="auto"/>
        </w:rPr>
        <w:t xml:space="preserve"> </w:t>
      </w:r>
      <w:r w:rsidR="00904F19" w:rsidRPr="00B75676">
        <w:rPr>
          <w:bCs/>
          <w:color w:val="auto"/>
        </w:rPr>
        <w:tab/>
      </w:r>
      <w:r w:rsidR="00097D8B" w:rsidRPr="00B75676">
        <w:rPr>
          <w:bCs/>
          <w:color w:val="auto"/>
        </w:rPr>
        <w:t xml:space="preserve">Die Schritte für die Wareneingangskontrolle umfassen </w:t>
      </w:r>
      <w:r w:rsidR="00C850CD" w:rsidRPr="00B75676">
        <w:rPr>
          <w:bCs/>
          <w:color w:val="auto"/>
        </w:rPr>
        <w:t xml:space="preserve">auch die Kommunikation mit dem </w:t>
      </w:r>
      <w:r w:rsidR="00E57EF1" w:rsidRPr="00B75676">
        <w:rPr>
          <w:bCs/>
          <w:color w:val="auto"/>
        </w:rPr>
        <w:t>Frachtführer</w:t>
      </w:r>
      <w:r w:rsidR="0066056C" w:rsidRPr="00B75676">
        <w:rPr>
          <w:bCs/>
          <w:color w:val="auto"/>
        </w:rPr>
        <w:t xml:space="preserve"> (Lieferanten)</w:t>
      </w:r>
      <w:r w:rsidR="00C850CD" w:rsidRPr="00B75676">
        <w:rPr>
          <w:bCs/>
          <w:color w:val="auto"/>
        </w:rPr>
        <w:t xml:space="preserve"> sowie die Lagerung und Bestandsführung im Betrieb. </w:t>
      </w:r>
    </w:p>
    <w:p w14:paraId="49392655" w14:textId="77777777" w:rsidR="00A1007D" w:rsidRDefault="004C7D00" w:rsidP="002E0D60">
      <w:pPr>
        <w:rPr>
          <w:color w:val="808080"/>
        </w:rPr>
      </w:pPr>
      <w:r>
        <w:rPr>
          <w:color w:val="808080"/>
        </w:rPr>
        <w:t>D</w:t>
      </w:r>
      <w:r w:rsidR="000857DE">
        <w:rPr>
          <w:color w:val="808080"/>
        </w:rPr>
        <w:t>er</w:t>
      </w:r>
      <w:r w:rsidR="00697AD7">
        <w:rPr>
          <w:color w:val="808080"/>
        </w:rPr>
        <w:t xml:space="preserve"> </w:t>
      </w:r>
      <w:r w:rsidR="00A1007D">
        <w:rPr>
          <w:color w:val="808080"/>
        </w:rPr>
        <w:t>optimale Warenannahmeprozess</w:t>
      </w:r>
      <w:r w:rsidR="00697AD7">
        <w:rPr>
          <w:color w:val="808080"/>
        </w:rPr>
        <w:t xml:space="preserve"> </w:t>
      </w:r>
      <w:r>
        <w:rPr>
          <w:color w:val="808080"/>
        </w:rPr>
        <w:t xml:space="preserve">gliedert sich </w:t>
      </w:r>
      <w:r w:rsidR="00A1007D">
        <w:rPr>
          <w:color w:val="808080"/>
        </w:rPr>
        <w:t>in mehrere Schritte</w:t>
      </w:r>
      <w:r w:rsidR="00697AD7">
        <w:rPr>
          <w:color w:val="808080"/>
        </w:rPr>
        <w:t xml:space="preserve">. </w:t>
      </w:r>
      <w:r w:rsidR="00F17B2B">
        <w:rPr>
          <w:color w:val="808080"/>
        </w:rPr>
        <w:t xml:space="preserve">Das Qualitätsmanagementhandbuch enthält alle </w:t>
      </w:r>
      <w:r w:rsidR="00A1007D">
        <w:rPr>
          <w:color w:val="808080"/>
        </w:rPr>
        <w:t xml:space="preserve">notwendigen </w:t>
      </w:r>
      <w:r w:rsidR="00E864B5">
        <w:rPr>
          <w:color w:val="808080"/>
        </w:rPr>
        <w:t xml:space="preserve">Informationen zum Ablauf </w:t>
      </w:r>
      <w:r w:rsidR="00A1007D">
        <w:rPr>
          <w:color w:val="808080"/>
        </w:rPr>
        <w:t>der Warenannahme</w:t>
      </w:r>
      <w:r w:rsidR="00F17B2B">
        <w:rPr>
          <w:color w:val="808080"/>
        </w:rPr>
        <w:t xml:space="preserve">. </w:t>
      </w:r>
    </w:p>
    <w:p w14:paraId="30806039" w14:textId="77777777" w:rsidR="00A1007D" w:rsidRDefault="00F92C90" w:rsidP="002E0D60">
      <w:pPr>
        <w:rPr>
          <w:b/>
          <w:color w:val="009999"/>
        </w:rPr>
      </w:pPr>
      <w:r>
        <w:rPr>
          <w:b/>
          <w:color w:val="009999"/>
        </w:rPr>
        <w:t xml:space="preserve">Mein </w:t>
      </w:r>
      <w:r w:rsidR="00870381">
        <w:rPr>
          <w:b/>
          <w:color w:val="009999"/>
        </w:rPr>
        <w:t xml:space="preserve">digitaler </w:t>
      </w:r>
      <w:r>
        <w:rPr>
          <w:b/>
          <w:color w:val="009999"/>
        </w:rPr>
        <w:t xml:space="preserve">Ablaufplan für den </w:t>
      </w:r>
      <w:r w:rsidR="00A1007D" w:rsidRPr="00A1007D">
        <w:rPr>
          <w:b/>
          <w:color w:val="009999"/>
        </w:rPr>
        <w:t>Warenannahmeprozess</w:t>
      </w:r>
    </w:p>
    <w:p w14:paraId="47F84046" w14:textId="77777777" w:rsidR="003F3487" w:rsidRDefault="003F3487" w:rsidP="002E0D60">
      <w:pPr>
        <w:pStyle w:val="KeinLeerraum"/>
        <w:numPr>
          <w:ilvl w:val="0"/>
          <w:numId w:val="23"/>
        </w:numPr>
        <w:spacing w:before="120"/>
        <w:rPr>
          <w:rFonts w:eastAsia="Arial" w:cs="Arial"/>
          <w:b/>
          <w:bCs/>
        </w:rPr>
      </w:pPr>
      <w:r w:rsidRPr="003F3487">
        <w:rPr>
          <w:rFonts w:eastAsia="Arial" w:cs="Arial"/>
          <w:b/>
          <w:bCs/>
        </w:rPr>
        <w:t>Informieren Sie sich über die Schritte der Warenannahme im</w:t>
      </w:r>
      <w:r>
        <w:rPr>
          <w:rFonts w:eastAsia="Arial" w:cs="Arial"/>
          <w:b/>
          <w:bCs/>
        </w:rPr>
        <w:t xml:space="preserve"> </w:t>
      </w:r>
      <w:r w:rsidR="00D85BE1">
        <w:rPr>
          <w:rFonts w:eastAsia="Arial" w:cs="Arial"/>
          <w:b/>
          <w:bCs/>
        </w:rPr>
        <w:t xml:space="preserve">digitalen </w:t>
      </w:r>
      <w:r w:rsidRPr="003F3487">
        <w:rPr>
          <w:rFonts w:eastAsia="Arial" w:cs="Arial"/>
          <w:b/>
          <w:bCs/>
        </w:rPr>
        <w:t xml:space="preserve">Qualitätsmanagementhandbuch (M </w:t>
      </w:r>
      <w:r w:rsidR="007041C1">
        <w:rPr>
          <w:rFonts w:eastAsia="Arial" w:cs="Arial"/>
          <w:b/>
          <w:bCs/>
        </w:rPr>
        <w:t>4</w:t>
      </w:r>
      <w:r w:rsidRPr="003F3487">
        <w:rPr>
          <w:rFonts w:eastAsia="Arial" w:cs="Arial"/>
          <w:b/>
          <w:bCs/>
        </w:rPr>
        <w:t>).</w:t>
      </w:r>
    </w:p>
    <w:p w14:paraId="19C6A7E8" w14:textId="77777777" w:rsidR="000E07AB" w:rsidRDefault="000E07AB" w:rsidP="002E0D60">
      <w:pPr>
        <w:pStyle w:val="KeinLeerraum"/>
        <w:numPr>
          <w:ilvl w:val="0"/>
          <w:numId w:val="23"/>
        </w:numPr>
        <w:spacing w:before="120"/>
        <w:rPr>
          <w:rFonts w:eastAsia="Arial" w:cs="Arial"/>
          <w:b/>
          <w:bCs/>
        </w:rPr>
      </w:pPr>
      <w:r>
        <w:rPr>
          <w:rFonts w:eastAsia="Arial" w:cs="Arial"/>
          <w:b/>
          <w:bCs/>
        </w:rPr>
        <w:t xml:space="preserve">Erstellen Sie einen digitalen </w:t>
      </w:r>
      <w:r w:rsidR="00F61326">
        <w:rPr>
          <w:rFonts w:eastAsia="Arial" w:cs="Arial"/>
          <w:b/>
          <w:bCs/>
        </w:rPr>
        <w:t>Ablaufplan</w:t>
      </w:r>
      <w:r>
        <w:rPr>
          <w:rFonts w:eastAsia="Arial" w:cs="Arial"/>
          <w:b/>
          <w:bCs/>
        </w:rPr>
        <w:t xml:space="preserve">, der Sie an die notwendigen Schritte der Warenannahme in der richtigen Reihenfolge erinnert. Nutzen Sie dafür z. B. eine Anwendung Ihres Smartphones. </w:t>
      </w:r>
    </w:p>
    <w:p w14:paraId="75242706" w14:textId="77777777" w:rsidR="00C558FA" w:rsidRPr="00B26DDA" w:rsidRDefault="00A8667C" w:rsidP="00223343">
      <w:pPr>
        <w:pStyle w:val="KeinLeerraum"/>
        <w:spacing w:before="120"/>
        <w:ind w:left="1418" w:hanging="1058"/>
        <w:rPr>
          <w:bCs/>
          <w:color w:val="auto"/>
        </w:rPr>
      </w:pPr>
      <w:r>
        <w:rPr>
          <w:noProof/>
        </w:rPr>
        <w:pict w14:anchorId="14E7EEAD">
          <v:shape id="Grafik 24" o:spid="_x0000_s1031" type="#_x0000_t75" style="position:absolute;left:0;text-align:left;margin-left:41.15pt;margin-top:4.5pt;width:15.5pt;height:15.5pt;z-index:251660306;visibility:visible;mso-wrap-style:square;mso-position-horizontal-relative:text;mso-position-vertical-relative:text;mso-width-relative:page;mso-height-relative:page" o:bullet="t">
            <v:imagedata r:id="rId35" o:title=""/>
          </v:shape>
        </w:pict>
      </w:r>
      <w:r w:rsidR="00223343">
        <w:rPr>
          <w:bdr w:val="none" w:sz="0" w:space="0" w:color="auto"/>
        </w:rPr>
        <w:tab/>
      </w:r>
      <w:r w:rsidR="00223343">
        <w:rPr>
          <w:bCs/>
          <w:color w:val="auto"/>
        </w:rPr>
        <w:t>Verwenden</w:t>
      </w:r>
      <w:r w:rsidR="00C558FA">
        <w:rPr>
          <w:bCs/>
          <w:color w:val="auto"/>
        </w:rPr>
        <w:t xml:space="preserve"> Sie die Checkliste aus dem Qualitätsmanagementhandbuch als Vorlage </w:t>
      </w:r>
      <w:r w:rsidR="00C558FA" w:rsidRPr="00B26DDA">
        <w:rPr>
          <w:bCs/>
          <w:color w:val="auto"/>
        </w:rPr>
        <w:t xml:space="preserve">für Ihren handschriftlich erstellten Spickzettel (M </w:t>
      </w:r>
      <w:r w:rsidR="007041C1" w:rsidRPr="00B26DDA">
        <w:rPr>
          <w:bCs/>
          <w:color w:val="auto"/>
        </w:rPr>
        <w:t>5</w:t>
      </w:r>
      <w:r w:rsidR="00C558FA" w:rsidRPr="00B26DDA">
        <w:rPr>
          <w:bCs/>
          <w:color w:val="auto"/>
        </w:rPr>
        <w:t>).</w:t>
      </w:r>
    </w:p>
    <w:p w14:paraId="06FA16C8" w14:textId="77777777" w:rsidR="00A1007D" w:rsidRDefault="00FC6EA2" w:rsidP="002E0D60">
      <w:pPr>
        <w:pStyle w:val="KeinLeerraum"/>
        <w:numPr>
          <w:ilvl w:val="0"/>
          <w:numId w:val="23"/>
        </w:numPr>
        <w:spacing w:before="120"/>
        <w:rPr>
          <w:b/>
          <w:bCs/>
        </w:rPr>
      </w:pPr>
      <w:r>
        <w:rPr>
          <w:rFonts w:eastAsia="Arial" w:cs="Arial"/>
          <w:b/>
          <w:bCs/>
        </w:rPr>
        <w:t>Scannen Sie den QR-Code und b</w:t>
      </w:r>
      <w:r w:rsidR="0064324B">
        <w:rPr>
          <w:rFonts w:eastAsia="Arial" w:cs="Arial"/>
          <w:b/>
          <w:bCs/>
        </w:rPr>
        <w:t>ri</w:t>
      </w:r>
      <w:r w:rsidR="00A1007D" w:rsidRPr="003F3487">
        <w:rPr>
          <w:rFonts w:eastAsia="Arial" w:cs="Arial"/>
          <w:b/>
          <w:bCs/>
        </w:rPr>
        <w:t>ngen Sie die</w:t>
      </w:r>
      <w:r w:rsidR="00A1007D">
        <w:rPr>
          <w:b/>
          <w:bCs/>
        </w:rPr>
        <w:t xml:space="preserve"> Schritte der Warenannahme in die richtige Reihenfolge</w:t>
      </w:r>
      <w:r>
        <w:rPr>
          <w:b/>
          <w:bCs/>
        </w:rPr>
        <w:t>.</w:t>
      </w:r>
    </w:p>
    <w:p w14:paraId="4348A509" w14:textId="77777777" w:rsidR="000E07AB" w:rsidRDefault="000E07AB" w:rsidP="00FC6EA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709"/>
        <w:jc w:val="right"/>
      </w:pPr>
      <w:r>
        <w:rPr>
          <w:noProof/>
        </w:rPr>
        <w:drawing>
          <wp:inline distT="0" distB="0" distL="0" distR="0" wp14:anchorId="20BC2B9B" wp14:editId="5B30B31C">
            <wp:extent cx="1260000" cy="1260000"/>
            <wp:effectExtent l="0" t="0" r="0" b="0"/>
            <wp:docPr id="2" name="Grafik 2" descr="Ein Bild, das Muster, Grafiken, Pixel, Design enthält.&#10;&#10;Automatisch generierte Beschreibu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Muster, Grafiken, Pixel, Design enthält.&#10;&#10;Automatisch generierte Beschreibung">
                      <a:hlinkClick r:id="rId2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14:paraId="54F034D1" w14:textId="77777777" w:rsidR="00F36255" w:rsidRDefault="00F36255" w:rsidP="002E0D60">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709"/>
      </w:pPr>
    </w:p>
    <w:p w14:paraId="1E271B02" w14:textId="77777777" w:rsidR="00C558FA" w:rsidRPr="00481052" w:rsidRDefault="00C558FA" w:rsidP="002E0D60">
      <w:pPr>
        <w:rPr>
          <w:rFonts w:eastAsia="Arial Unicode MS" w:cs="Arial Unicode MS"/>
          <w:bCs/>
          <w:color w:val="auto"/>
        </w:rPr>
      </w:pPr>
    </w:p>
    <w:p w14:paraId="5D43D07A" w14:textId="77777777" w:rsidR="00C558FA" w:rsidRDefault="00D906C5" w:rsidP="002E0D60">
      <w:pPr>
        <w:rPr>
          <w:color w:val="808080"/>
        </w:rPr>
      </w:pPr>
      <w:r>
        <w:rPr>
          <w:color w:val="808080"/>
        </w:rPr>
        <w:t xml:space="preserve">Im Qualitätsmanagementhandbuch </w:t>
      </w:r>
      <w:r w:rsidR="00B17F56">
        <w:rPr>
          <w:color w:val="808080"/>
        </w:rPr>
        <w:t>ist ein Protokoll</w:t>
      </w:r>
      <w:r w:rsidR="00223343">
        <w:rPr>
          <w:color w:val="808080"/>
        </w:rPr>
        <w:t xml:space="preserve"> (M 6)</w:t>
      </w:r>
      <w:r w:rsidR="00B17F56">
        <w:rPr>
          <w:color w:val="808080"/>
        </w:rPr>
        <w:t xml:space="preserve"> vorgegeben, das Sie zur Do</w:t>
      </w:r>
      <w:r w:rsidR="006F1ABE">
        <w:rPr>
          <w:color w:val="808080"/>
        </w:rPr>
        <w:t xml:space="preserve">kumentation der </w:t>
      </w:r>
      <w:r w:rsidR="00C558FA">
        <w:rPr>
          <w:color w:val="808080"/>
        </w:rPr>
        <w:t>Warenannahme</w:t>
      </w:r>
      <w:r w:rsidR="00B17F56">
        <w:rPr>
          <w:color w:val="808080"/>
        </w:rPr>
        <w:t xml:space="preserve"> </w:t>
      </w:r>
      <w:r w:rsidR="00223343">
        <w:rPr>
          <w:color w:val="808080"/>
        </w:rPr>
        <w:t>verwenden</w:t>
      </w:r>
      <w:r w:rsidR="00B17F56">
        <w:rPr>
          <w:color w:val="808080"/>
        </w:rPr>
        <w:t xml:space="preserve"> sollen. </w:t>
      </w:r>
      <w:r w:rsidR="00FA5797">
        <w:rPr>
          <w:color w:val="808080"/>
        </w:rPr>
        <w:t xml:space="preserve">Sie legen </w:t>
      </w:r>
      <w:r w:rsidR="00123FC6">
        <w:rPr>
          <w:color w:val="808080"/>
        </w:rPr>
        <w:t xml:space="preserve">sich nun </w:t>
      </w:r>
      <w:r w:rsidR="00FA5797">
        <w:rPr>
          <w:color w:val="808080"/>
        </w:rPr>
        <w:t>alle benötigte</w:t>
      </w:r>
      <w:r w:rsidR="00605F3F">
        <w:rPr>
          <w:color w:val="808080"/>
        </w:rPr>
        <w:t xml:space="preserve">n </w:t>
      </w:r>
      <w:r w:rsidR="00FA5797">
        <w:rPr>
          <w:color w:val="808080"/>
        </w:rPr>
        <w:t>Materialien bereit</w:t>
      </w:r>
      <w:r w:rsidR="00123FC6">
        <w:rPr>
          <w:color w:val="808080"/>
        </w:rPr>
        <w:t xml:space="preserve">, um die Warenannahme korrekt durchzuführen. </w:t>
      </w:r>
    </w:p>
    <w:p w14:paraId="0DA1AD5E" w14:textId="77777777" w:rsidR="00DD28EB" w:rsidRDefault="00A67740" w:rsidP="002E0D60">
      <w:pPr>
        <w:rPr>
          <w:b/>
          <w:color w:val="009999"/>
        </w:rPr>
      </w:pPr>
      <w:r>
        <w:rPr>
          <w:b/>
          <w:color w:val="009999"/>
        </w:rPr>
        <w:t>Dokumentation</w:t>
      </w:r>
      <w:r w:rsidR="00AD2523">
        <w:rPr>
          <w:b/>
          <w:color w:val="009999"/>
        </w:rPr>
        <w:t xml:space="preserve"> </w:t>
      </w:r>
      <w:r w:rsidR="003C4D4E">
        <w:rPr>
          <w:b/>
          <w:color w:val="009999"/>
        </w:rPr>
        <w:t>der</w:t>
      </w:r>
      <w:r w:rsidR="00DD28EB">
        <w:rPr>
          <w:b/>
          <w:color w:val="009999"/>
        </w:rPr>
        <w:t xml:space="preserve"> Waren</w:t>
      </w:r>
      <w:r w:rsidR="004A1BCB">
        <w:rPr>
          <w:b/>
          <w:color w:val="009999"/>
        </w:rPr>
        <w:t>annahme</w:t>
      </w:r>
      <w:r>
        <w:rPr>
          <w:b/>
          <w:color w:val="009999"/>
        </w:rPr>
        <w:t xml:space="preserve"> </w:t>
      </w:r>
    </w:p>
    <w:p w14:paraId="0E84A8D9" w14:textId="77777777" w:rsidR="003C4D4E" w:rsidRDefault="005F2A36" w:rsidP="002E0D60">
      <w:pPr>
        <w:rPr>
          <w:b/>
          <w:bCs/>
          <w:color w:val="auto"/>
        </w:rPr>
      </w:pPr>
      <w:r>
        <w:rPr>
          <w:b/>
          <w:bCs/>
          <w:color w:val="auto"/>
        </w:rPr>
        <w:t>Nehmen Sie</w:t>
      </w:r>
      <w:r w:rsidR="00A67740">
        <w:rPr>
          <w:b/>
          <w:bCs/>
          <w:color w:val="auto"/>
        </w:rPr>
        <w:t xml:space="preserve"> die Ware,</w:t>
      </w:r>
      <w:r>
        <w:rPr>
          <w:b/>
          <w:bCs/>
          <w:color w:val="auto"/>
        </w:rPr>
        <w:t xml:space="preserve"> </w:t>
      </w:r>
      <w:r w:rsidR="00AD2523">
        <w:rPr>
          <w:b/>
          <w:bCs/>
          <w:color w:val="auto"/>
        </w:rPr>
        <w:t xml:space="preserve">das </w:t>
      </w:r>
      <w:r>
        <w:rPr>
          <w:b/>
          <w:bCs/>
          <w:color w:val="auto"/>
        </w:rPr>
        <w:t xml:space="preserve">Wareneingangsprotokoll aus dem Qualitätsmanagementhandbuch </w:t>
      </w:r>
      <w:r w:rsidR="00AD2523">
        <w:rPr>
          <w:b/>
          <w:bCs/>
          <w:color w:val="auto"/>
        </w:rPr>
        <w:t>(M</w:t>
      </w:r>
      <w:r w:rsidR="00904F19">
        <w:rPr>
          <w:b/>
          <w:bCs/>
          <w:color w:val="auto"/>
        </w:rPr>
        <w:t xml:space="preserve"> </w:t>
      </w:r>
      <w:r w:rsidR="004771CA">
        <w:rPr>
          <w:b/>
          <w:bCs/>
          <w:color w:val="auto"/>
        </w:rPr>
        <w:t>6</w:t>
      </w:r>
      <w:r w:rsidR="00AD2523">
        <w:rPr>
          <w:b/>
          <w:bCs/>
          <w:color w:val="auto"/>
        </w:rPr>
        <w:t>) und die Bestellung (M</w:t>
      </w:r>
      <w:r w:rsidR="00904F19">
        <w:rPr>
          <w:b/>
          <w:bCs/>
          <w:color w:val="auto"/>
        </w:rPr>
        <w:t xml:space="preserve"> </w:t>
      </w:r>
      <w:r w:rsidR="004771CA">
        <w:rPr>
          <w:b/>
          <w:bCs/>
          <w:color w:val="auto"/>
        </w:rPr>
        <w:t>7</w:t>
      </w:r>
      <w:r w:rsidR="00AD2523">
        <w:rPr>
          <w:b/>
          <w:bCs/>
          <w:color w:val="auto"/>
        </w:rPr>
        <w:t xml:space="preserve">) </w:t>
      </w:r>
      <w:r>
        <w:rPr>
          <w:b/>
          <w:bCs/>
          <w:color w:val="auto"/>
        </w:rPr>
        <w:t xml:space="preserve">zur Hand. </w:t>
      </w:r>
    </w:p>
    <w:p w14:paraId="124E3B11" w14:textId="77777777" w:rsidR="004A1BCB" w:rsidRDefault="004A1BCB" w:rsidP="002E0D60">
      <w:pPr>
        <w:rPr>
          <w:b/>
          <w:bCs/>
          <w:color w:val="auto"/>
        </w:rPr>
      </w:pPr>
      <w:r>
        <w:rPr>
          <w:b/>
          <w:bCs/>
          <w:color w:val="auto"/>
        </w:rPr>
        <w:t>Füllen Sie das Wareneingangsprotokoll</w:t>
      </w:r>
      <w:r w:rsidR="00223343">
        <w:rPr>
          <w:b/>
          <w:bCs/>
          <w:color w:val="auto"/>
        </w:rPr>
        <w:t xml:space="preserve"> (M 6)</w:t>
      </w:r>
      <w:r>
        <w:rPr>
          <w:b/>
          <w:bCs/>
          <w:color w:val="auto"/>
        </w:rPr>
        <w:t xml:space="preserve"> </w:t>
      </w:r>
      <w:r w:rsidR="00A67740">
        <w:rPr>
          <w:b/>
          <w:bCs/>
          <w:color w:val="auto"/>
        </w:rPr>
        <w:t xml:space="preserve">aus. </w:t>
      </w:r>
    </w:p>
    <w:p w14:paraId="5E3CB16C" w14:textId="77777777" w:rsidR="00931273" w:rsidRDefault="00931273" w:rsidP="002E0D60">
      <w:pPr>
        <w:rPr>
          <w:b/>
          <w:bCs/>
          <w:color w:val="auto"/>
        </w:rPr>
      </w:pPr>
      <w:r>
        <w:rPr>
          <w:b/>
          <w:bCs/>
          <w:color w:val="auto"/>
        </w:rPr>
        <w:t xml:space="preserve">Überprüfen Sie Ihr ausgefülltes Wareneingangsprotokoll mithilfe von M </w:t>
      </w:r>
      <w:r w:rsidR="004771CA">
        <w:rPr>
          <w:b/>
          <w:bCs/>
          <w:color w:val="auto"/>
        </w:rPr>
        <w:t>8</w:t>
      </w:r>
      <w:r>
        <w:rPr>
          <w:b/>
          <w:bCs/>
          <w:color w:val="auto"/>
        </w:rPr>
        <w:t xml:space="preserve"> auf Richtigkeit.</w:t>
      </w:r>
    </w:p>
    <w:p w14:paraId="596F698E" w14:textId="77777777" w:rsidR="00A67740" w:rsidRDefault="00A67740" w:rsidP="002E0D60">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b/>
          <w:bCs/>
          <w:color w:val="auto"/>
        </w:rPr>
      </w:pPr>
    </w:p>
    <w:p w14:paraId="223146F4" w14:textId="77777777" w:rsidR="00592CEF" w:rsidRPr="00592CEF" w:rsidRDefault="0063580F" w:rsidP="002E0D60">
      <w:pPr>
        <w:rPr>
          <w:bCs/>
          <w:color w:val="808080" w:themeColor="background1" w:themeShade="80"/>
        </w:rPr>
      </w:pPr>
      <w:r>
        <w:rPr>
          <w:bCs/>
          <w:color w:val="808080" w:themeColor="background1" w:themeShade="80"/>
        </w:rPr>
        <w:lastRenderedPageBreak/>
        <w:t>Dank guter Vorbereitung sind Sie</w:t>
      </w:r>
      <w:r w:rsidR="00592CEF">
        <w:rPr>
          <w:bCs/>
          <w:color w:val="808080" w:themeColor="background1" w:themeShade="80"/>
        </w:rPr>
        <w:t xml:space="preserve"> nun bereit, die Warenannahme selbständig durchzuführen</w:t>
      </w:r>
      <w:r w:rsidR="0032126B">
        <w:rPr>
          <w:bCs/>
          <w:color w:val="808080" w:themeColor="background1" w:themeShade="80"/>
        </w:rPr>
        <w:t xml:space="preserve"> und das Gespräch mit dem Frachtführer zu führen. </w:t>
      </w:r>
      <w:r w:rsidR="0090408F">
        <w:rPr>
          <w:bCs/>
          <w:color w:val="808080" w:themeColor="background1" w:themeShade="80"/>
        </w:rPr>
        <w:t xml:space="preserve"> </w:t>
      </w:r>
    </w:p>
    <w:p w14:paraId="577BB45D" w14:textId="77777777" w:rsidR="003C4D4E" w:rsidRDefault="00592CEF" w:rsidP="002E0D60">
      <w:pPr>
        <w:rPr>
          <w:b/>
          <w:color w:val="009999"/>
        </w:rPr>
      </w:pPr>
      <w:r>
        <w:rPr>
          <w:b/>
          <w:color w:val="009999"/>
        </w:rPr>
        <w:t xml:space="preserve">Die vollständige </w:t>
      </w:r>
      <w:r w:rsidR="0057656F">
        <w:rPr>
          <w:b/>
          <w:color w:val="009999"/>
        </w:rPr>
        <w:t>Warenannahme</w:t>
      </w:r>
      <w:r w:rsidR="001E1E7B">
        <w:rPr>
          <w:b/>
          <w:color w:val="009999"/>
        </w:rPr>
        <w:t xml:space="preserve"> im Dialog mit dem Frachtführer </w:t>
      </w:r>
    </w:p>
    <w:p w14:paraId="3FC336B1" w14:textId="77777777" w:rsidR="004C7CC4" w:rsidRPr="00060903" w:rsidRDefault="001E1E7B" w:rsidP="002E0D60">
      <w:pPr>
        <w:rPr>
          <w:b/>
          <w:bCs/>
          <w:color w:val="auto"/>
        </w:rPr>
      </w:pPr>
      <w:r w:rsidRPr="00060903">
        <w:rPr>
          <w:b/>
          <w:bCs/>
        </w:rPr>
        <w:t xml:space="preserve">Führen Sie als </w:t>
      </w:r>
      <w:r w:rsidR="00562950" w:rsidRPr="00060903">
        <w:rPr>
          <w:b/>
          <w:bCs/>
        </w:rPr>
        <w:t xml:space="preserve">Fachkraft für Lagerlogistik </w:t>
      </w:r>
      <w:r w:rsidR="00060903" w:rsidRPr="00060903">
        <w:rPr>
          <w:b/>
          <w:bCs/>
        </w:rPr>
        <w:t xml:space="preserve">die vollständige Warenannahme durch. </w:t>
      </w:r>
      <w:r w:rsidR="003D7EB8">
        <w:rPr>
          <w:b/>
          <w:bCs/>
        </w:rPr>
        <w:t xml:space="preserve">Berücksichtigen Sie dazu die Vorgaben aus dem Qualitätsmanagementhandbuch. </w:t>
      </w:r>
    </w:p>
    <w:p w14:paraId="3F15F526" w14:textId="77777777" w:rsidR="00E72D3E" w:rsidRPr="00223343" w:rsidRDefault="00223343" w:rsidP="002E0D60">
      <w:pPr>
        <w:ind w:left="709" w:hanging="709"/>
        <w:rPr>
          <w:bCs/>
          <w:color w:val="auto"/>
        </w:rPr>
      </w:pPr>
      <w:r>
        <w:rPr>
          <w:b/>
          <w:bCs/>
          <w:noProof/>
          <w:color w:val="auto"/>
          <w:bdr w:val="none" w:sz="0" w:space="0" w:color="auto"/>
        </w:rPr>
        <w:drawing>
          <wp:anchor distT="0" distB="0" distL="114300" distR="114300" simplePos="0" relativeHeight="251661330" behindDoc="0" locked="0" layoutInCell="1" allowOverlap="1" wp14:anchorId="0307D3FF" wp14:editId="5E5C7CE1">
            <wp:simplePos x="0" y="0"/>
            <wp:positionH relativeFrom="margin">
              <wp:align>left</wp:align>
            </wp:positionH>
            <wp:positionV relativeFrom="paragraph">
              <wp:posOffset>11430</wp:posOffset>
            </wp:positionV>
            <wp:extent cx="196850" cy="196850"/>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343">
        <w:rPr>
          <w:bCs/>
          <w:color w:val="auto"/>
        </w:rPr>
        <w:tab/>
        <w:t>Alternativ können Sie das Gespräch auch mit einem KI-System</w:t>
      </w:r>
      <w:r>
        <w:rPr>
          <w:bCs/>
          <w:color w:val="auto"/>
        </w:rPr>
        <w:t xml:space="preserve"> mit Audioeingabe durchführen und sich Feedback geben lassen.</w:t>
      </w:r>
    </w:p>
    <w:p w14:paraId="486A8C45" w14:textId="77777777" w:rsidR="004A1BCB" w:rsidRDefault="004A1BCB" w:rsidP="002E0D60">
      <w:pPr>
        <w:rPr>
          <w:color w:val="auto"/>
        </w:rPr>
      </w:pPr>
    </w:p>
    <w:p w14:paraId="3A940843" w14:textId="77777777" w:rsidR="00223343" w:rsidRDefault="00223343" w:rsidP="002E0D60">
      <w:pPr>
        <w:rPr>
          <w:color w:val="auto"/>
        </w:rPr>
      </w:pPr>
    </w:p>
    <w:p w14:paraId="5C0DB9F8" w14:textId="77777777" w:rsidR="004408AB" w:rsidRDefault="0011472E" w:rsidP="002E0D60">
      <w:pPr>
        <w:rPr>
          <w:bCs/>
          <w:color w:val="808080" w:themeColor="background1" w:themeShade="80"/>
        </w:rPr>
      </w:pPr>
      <w:r w:rsidRPr="004408AB">
        <w:rPr>
          <w:bCs/>
          <w:color w:val="808080" w:themeColor="background1" w:themeShade="80"/>
        </w:rPr>
        <w:t xml:space="preserve">Herr Leitner </w:t>
      </w:r>
      <w:r w:rsidR="004408AB" w:rsidRPr="004408AB">
        <w:rPr>
          <w:bCs/>
          <w:color w:val="808080" w:themeColor="background1" w:themeShade="80"/>
        </w:rPr>
        <w:t xml:space="preserve">setzt für den nächsten Tag eine Teambesprechung an. </w:t>
      </w:r>
      <w:r w:rsidR="00343BE9">
        <w:rPr>
          <w:bCs/>
          <w:color w:val="808080" w:themeColor="background1" w:themeShade="80"/>
        </w:rPr>
        <w:t xml:space="preserve">Er beauftragt Sie, </w:t>
      </w:r>
      <w:r w:rsidR="007E3E04">
        <w:rPr>
          <w:bCs/>
          <w:color w:val="808080" w:themeColor="background1" w:themeShade="80"/>
        </w:rPr>
        <w:t xml:space="preserve">im </w:t>
      </w:r>
      <w:r w:rsidR="00343BE9">
        <w:rPr>
          <w:bCs/>
          <w:color w:val="808080" w:themeColor="background1" w:themeShade="80"/>
        </w:rPr>
        <w:t>Team von Ihrer ersten Warenannahme zu berichten</w:t>
      </w:r>
      <w:r w:rsidR="007E3E04">
        <w:rPr>
          <w:bCs/>
          <w:color w:val="808080" w:themeColor="background1" w:themeShade="80"/>
        </w:rPr>
        <w:t xml:space="preserve">. Außerdem sollen Sie </w:t>
      </w:r>
      <w:r w:rsidR="00692485">
        <w:rPr>
          <w:bCs/>
          <w:color w:val="808080" w:themeColor="background1" w:themeShade="80"/>
        </w:rPr>
        <w:t xml:space="preserve">den anderen Teammitgliedern </w:t>
      </w:r>
      <w:r w:rsidR="00AF2CBB">
        <w:rPr>
          <w:bCs/>
          <w:color w:val="808080" w:themeColor="background1" w:themeShade="80"/>
        </w:rPr>
        <w:t>von de</w:t>
      </w:r>
      <w:r w:rsidR="005F208A">
        <w:rPr>
          <w:bCs/>
          <w:color w:val="808080" w:themeColor="background1" w:themeShade="80"/>
        </w:rPr>
        <w:t xml:space="preserve">r Verwendung des Qualitätsmanagementhandbuchs berichten. </w:t>
      </w:r>
    </w:p>
    <w:p w14:paraId="15A451D0" w14:textId="77777777" w:rsidR="006D0364" w:rsidRDefault="006D0364" w:rsidP="002E0D60">
      <w:pPr>
        <w:rPr>
          <w:b/>
          <w:color w:val="009999"/>
        </w:rPr>
      </w:pPr>
      <w:r>
        <w:rPr>
          <w:b/>
          <w:color w:val="009999"/>
        </w:rPr>
        <w:t>Wie lief der War</w:t>
      </w:r>
      <w:bookmarkStart w:id="7" w:name="_Hlk164715243"/>
      <w:r>
        <w:rPr>
          <w:b/>
          <w:color w:val="009999"/>
        </w:rPr>
        <w:t>enannahmeproz</w:t>
      </w:r>
      <w:bookmarkEnd w:id="7"/>
      <w:r>
        <w:rPr>
          <w:b/>
          <w:color w:val="009999"/>
        </w:rPr>
        <w:t>ess?</w:t>
      </w:r>
    </w:p>
    <w:p w14:paraId="5BE34F8F" w14:textId="77777777" w:rsidR="00D720D6" w:rsidRDefault="00692485" w:rsidP="002E0D60">
      <w:pPr>
        <w:rPr>
          <w:b/>
          <w:color w:val="009999"/>
        </w:rPr>
      </w:pPr>
      <w:r>
        <w:rPr>
          <w:b/>
          <w:color w:val="009999"/>
        </w:rPr>
        <w:t xml:space="preserve">Qualitätsmanagement: Wem nützt es? </w:t>
      </w:r>
      <w:r w:rsidR="00AF2CBB">
        <w:rPr>
          <w:b/>
          <w:color w:val="009999"/>
        </w:rPr>
        <w:t xml:space="preserve">Was bringt es? </w:t>
      </w:r>
    </w:p>
    <w:p w14:paraId="3A70073A" w14:textId="77777777" w:rsidR="005C24B9" w:rsidRDefault="005C24B9" w:rsidP="002E0D60">
      <w:pPr>
        <w:rPr>
          <w:b/>
          <w:bCs/>
          <w:color w:val="auto"/>
        </w:rPr>
      </w:pPr>
      <w:r>
        <w:rPr>
          <w:b/>
          <w:bCs/>
          <w:color w:val="auto"/>
        </w:rPr>
        <w:t>Bewerten Sie: Wie lief der Warenannahmeprozess?</w:t>
      </w:r>
    </w:p>
    <w:p w14:paraId="76D21395" w14:textId="77777777" w:rsidR="00F500F1" w:rsidRDefault="00F500F1" w:rsidP="002E0D60">
      <w:pPr>
        <w:pStyle w:val="Listenabsatz"/>
        <w:numPr>
          <w:ilvl w:val="0"/>
          <w:numId w:val="34"/>
        </w:numPr>
        <w:rPr>
          <w:color w:val="auto"/>
        </w:rPr>
      </w:pPr>
      <w:r w:rsidRPr="00F500F1">
        <w:rPr>
          <w:color w:val="auto"/>
        </w:rPr>
        <w:t>Wurde der Prozess fachlich richtig und vollständig durchgeführt?</w:t>
      </w:r>
    </w:p>
    <w:p w14:paraId="74464153" w14:textId="77777777" w:rsidR="00F500F1" w:rsidRPr="00F500F1" w:rsidRDefault="009E0F6F" w:rsidP="002E0D60">
      <w:pPr>
        <w:pStyle w:val="Listenabsatz"/>
        <w:numPr>
          <w:ilvl w:val="0"/>
          <w:numId w:val="34"/>
        </w:numPr>
        <w:rPr>
          <w:color w:val="auto"/>
        </w:rPr>
      </w:pPr>
      <w:r>
        <w:rPr>
          <w:color w:val="auto"/>
        </w:rPr>
        <w:t>Wie bewerten Sie Ihre fachliche Expertise im Warenannahmeprozess?</w:t>
      </w:r>
    </w:p>
    <w:p w14:paraId="4644F348" w14:textId="77777777" w:rsidR="009E0F6F" w:rsidRPr="009E0F6F" w:rsidRDefault="00692485" w:rsidP="002E0D60">
      <w:pPr>
        <w:rPr>
          <w:b/>
          <w:bCs/>
          <w:color w:val="auto"/>
        </w:rPr>
      </w:pPr>
      <w:r w:rsidRPr="006A51E0">
        <w:rPr>
          <w:b/>
          <w:bCs/>
          <w:color w:val="auto"/>
        </w:rPr>
        <w:t xml:space="preserve">Reflektieren Sie: </w:t>
      </w:r>
      <w:bookmarkStart w:id="8" w:name="_Hlk164947640"/>
    </w:p>
    <w:p w14:paraId="5E35DACF" w14:textId="77777777" w:rsidR="00692485" w:rsidRPr="006A51E0" w:rsidRDefault="00692485" w:rsidP="002E0D60">
      <w:pPr>
        <w:pStyle w:val="Listenabsatz"/>
        <w:numPr>
          <w:ilvl w:val="0"/>
          <w:numId w:val="25"/>
        </w:numPr>
        <w:rPr>
          <w:rFonts w:eastAsia="Arial" w:cs="Arial"/>
          <w:color w:val="auto"/>
        </w:rPr>
      </w:pPr>
      <w:r w:rsidRPr="006A51E0">
        <w:rPr>
          <w:rFonts w:eastAsia="Arial" w:cs="Arial"/>
          <w:color w:val="auto"/>
        </w:rPr>
        <w:t xml:space="preserve">Inwiefern hat Ihnen das </w:t>
      </w:r>
      <w:bookmarkStart w:id="9" w:name="_Hlk164715578"/>
      <w:r w:rsidRPr="006A51E0">
        <w:rPr>
          <w:rFonts w:eastAsia="Arial" w:cs="Arial"/>
          <w:color w:val="auto"/>
        </w:rPr>
        <w:t>Qualitätsmanagementhandbuch</w:t>
      </w:r>
      <w:bookmarkEnd w:id="9"/>
      <w:r w:rsidRPr="006A51E0">
        <w:rPr>
          <w:rFonts w:eastAsia="Arial" w:cs="Arial"/>
          <w:color w:val="auto"/>
        </w:rPr>
        <w:t xml:space="preserve"> zur Durchführung de</w:t>
      </w:r>
      <w:r w:rsidR="006A51E0" w:rsidRPr="006A51E0">
        <w:rPr>
          <w:rFonts w:eastAsia="Arial" w:cs="Arial"/>
          <w:color w:val="auto"/>
        </w:rPr>
        <w:t>r Warenannahme geholfen?</w:t>
      </w:r>
    </w:p>
    <w:p w14:paraId="5318263E" w14:textId="77777777" w:rsidR="006A51E0" w:rsidRDefault="006A51E0" w:rsidP="002E0D60">
      <w:pPr>
        <w:pStyle w:val="Listenabsatz"/>
        <w:numPr>
          <w:ilvl w:val="0"/>
          <w:numId w:val="25"/>
        </w:numPr>
        <w:rPr>
          <w:rFonts w:eastAsia="Arial" w:cs="Arial"/>
          <w:color w:val="auto"/>
        </w:rPr>
      </w:pPr>
      <w:r w:rsidRPr="006A51E0">
        <w:rPr>
          <w:rFonts w:eastAsia="Arial" w:cs="Arial"/>
          <w:color w:val="auto"/>
        </w:rPr>
        <w:t xml:space="preserve">Warum ist ein </w:t>
      </w:r>
      <w:bookmarkEnd w:id="8"/>
      <w:r w:rsidRPr="006A51E0">
        <w:rPr>
          <w:rFonts w:eastAsia="Arial" w:cs="Arial"/>
          <w:color w:val="auto"/>
        </w:rPr>
        <w:t>Qualitätsmanagementhandbuch</w:t>
      </w:r>
      <w:r>
        <w:rPr>
          <w:rFonts w:eastAsia="Arial" w:cs="Arial"/>
          <w:color w:val="auto"/>
        </w:rPr>
        <w:t xml:space="preserve"> für ein</w:t>
      </w:r>
      <w:r w:rsidR="00AF2CBB">
        <w:rPr>
          <w:rFonts w:eastAsia="Arial" w:cs="Arial"/>
          <w:color w:val="auto"/>
        </w:rPr>
        <w:t>en Betrieb</w:t>
      </w:r>
      <w:r>
        <w:rPr>
          <w:rFonts w:eastAsia="Arial" w:cs="Arial"/>
          <w:color w:val="auto"/>
        </w:rPr>
        <w:t xml:space="preserve"> wichtig?</w:t>
      </w:r>
    </w:p>
    <w:p w14:paraId="607FF9B4" w14:textId="77777777" w:rsidR="006A51E0" w:rsidRPr="00AF2CBB" w:rsidRDefault="006A51E0" w:rsidP="002E0D60">
      <w:pPr>
        <w:pStyle w:val="Listenabsatz"/>
        <w:numPr>
          <w:ilvl w:val="0"/>
          <w:numId w:val="25"/>
        </w:numPr>
        <w:rPr>
          <w:rFonts w:eastAsia="Arial" w:cs="Arial"/>
          <w:color w:val="auto"/>
        </w:rPr>
      </w:pPr>
      <w:r>
        <w:rPr>
          <w:rFonts w:eastAsia="Arial" w:cs="Arial"/>
          <w:color w:val="auto"/>
        </w:rPr>
        <w:t xml:space="preserve">Was sollte Ihrer Meinung nach </w:t>
      </w:r>
      <w:r w:rsidR="00AF2CBB">
        <w:rPr>
          <w:rFonts w:eastAsia="Arial" w:cs="Arial"/>
          <w:color w:val="auto"/>
        </w:rPr>
        <w:t xml:space="preserve">noch in das </w:t>
      </w:r>
      <w:r w:rsidR="00AF2CBB">
        <w:rPr>
          <w:color w:val="auto"/>
        </w:rPr>
        <w:t>Qualitätsmanagementhandbuch aufgenommen werden</w:t>
      </w:r>
      <w:r w:rsidR="00A540FE">
        <w:rPr>
          <w:color w:val="auto"/>
        </w:rPr>
        <w:t xml:space="preserve">? </w:t>
      </w:r>
    </w:p>
    <w:p w14:paraId="289B5EC9" w14:textId="77777777" w:rsidR="00AF2CBB" w:rsidRPr="00142F0A" w:rsidRDefault="00AF2CBB" w:rsidP="002E0D60">
      <w:pPr>
        <w:ind w:firstLine="709"/>
        <w:rPr>
          <w:color w:val="auto"/>
        </w:rPr>
      </w:pPr>
      <w:r w:rsidRPr="00142F0A">
        <w:rPr>
          <w:b/>
          <w:color w:val="auto"/>
        </w:rPr>
        <w:t>Tipp:</w:t>
      </w:r>
      <w:r w:rsidRPr="00142F0A">
        <w:rPr>
          <w:color w:val="auto"/>
        </w:rPr>
        <w:t xml:space="preserve"> Recherchieren Sie in Ihrem Betrieb</w:t>
      </w:r>
      <w:r w:rsidR="005F208A" w:rsidRPr="00142F0A">
        <w:rPr>
          <w:color w:val="auto"/>
        </w:rPr>
        <w:t xml:space="preserve"> zum Qualitätsmanagement. </w:t>
      </w:r>
    </w:p>
    <w:p w14:paraId="6B900A2D" w14:textId="77777777" w:rsidR="004A1BCB" w:rsidRPr="006A51E0" w:rsidRDefault="004A1BCB" w:rsidP="00D720D6">
      <w:pPr>
        <w:spacing w:after="0"/>
        <w:rPr>
          <w:b/>
          <w:bCs/>
          <w:color w:val="auto"/>
        </w:rPr>
      </w:pPr>
    </w:p>
    <w:p w14:paraId="0FE3534A" w14:textId="77777777" w:rsidR="00D720D6" w:rsidRPr="006A51E0" w:rsidRDefault="00D720D6" w:rsidP="00D720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color w:val="auto"/>
        </w:rPr>
      </w:pPr>
    </w:p>
    <w:p w14:paraId="1EFF09F0" w14:textId="77777777" w:rsidR="00D720D6" w:rsidRPr="006A51E0" w:rsidRDefault="00D720D6" w:rsidP="00D720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color w:val="auto"/>
        </w:rPr>
      </w:pPr>
    </w:p>
    <w:p w14:paraId="392CFDAD" w14:textId="77777777" w:rsidR="00D720D6" w:rsidRDefault="00D720D6" w:rsidP="00D720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rPr>
          <w:b/>
        </w:rPr>
      </w:pPr>
      <w:r>
        <w:rPr>
          <w:rFonts w:eastAsia="Calibri" w:cs="Times New Roman"/>
          <w:b/>
          <w:color w:val="auto"/>
          <w:bdr w:val="none" w:sz="0" w:space="0" w:color="auto"/>
        </w:rPr>
        <w:br w:type="page"/>
      </w:r>
    </w:p>
    <w:p w14:paraId="0E0CA640" w14:textId="77777777" w:rsidR="00F36255" w:rsidRPr="00A067A2" w:rsidRDefault="00F36255" w:rsidP="00F36255">
      <w:pPr>
        <w:pStyle w:val="berschrift1"/>
        <w:pBdr>
          <w:top w:val="single" w:sz="4" w:space="1" w:color="auto"/>
          <w:left w:val="single" w:sz="4" w:space="4" w:color="auto"/>
          <w:bottom w:val="single" w:sz="4" w:space="1" w:color="auto"/>
          <w:right w:val="single" w:sz="4" w:space="1" w:color="auto"/>
        </w:pBdr>
        <w:shd w:val="clear" w:color="auto" w:fill="DAEEF3"/>
        <w:rPr>
          <w:b w:val="0"/>
        </w:rPr>
      </w:pPr>
      <w:bookmarkStart w:id="10" w:name="_Hlk164710611"/>
      <w:r w:rsidRPr="00AC01E8">
        <w:lastRenderedPageBreak/>
        <w:t>Materialien</w:t>
      </w:r>
      <w:r w:rsidRPr="00A067A2">
        <w:rPr>
          <w:b w:val="0"/>
        </w:rPr>
        <w:t xml:space="preserve"> </w:t>
      </w:r>
    </w:p>
    <w:p w14:paraId="165294E8" w14:textId="77777777" w:rsidR="00F36255" w:rsidRDefault="00F36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p w14:paraId="79274FD6" w14:textId="77777777" w:rsidR="00557CCF" w:rsidRDefault="00557C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Pr>
          <w:b/>
        </w:rPr>
        <w:t>M 1</w:t>
      </w:r>
      <w:r w:rsidR="00B75676">
        <w:rPr>
          <w:b/>
        </w:rPr>
        <w:t xml:space="preserve">b </w:t>
      </w:r>
      <w:r w:rsidR="00B75676" w:rsidRPr="002E0D60">
        <w:t xml:space="preserve">(Hinweis des </w:t>
      </w:r>
      <w:r w:rsidR="00A5368F" w:rsidRPr="002E0D60">
        <w:t>Lagerleiters)</w:t>
      </w:r>
    </w:p>
    <w:bookmarkEnd w:id="10"/>
    <w:p w14:paraId="742EB07C" w14:textId="77777777" w:rsidR="00557CCF" w:rsidRPr="00367B30" w:rsidRDefault="00557C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p>
    <w:p w14:paraId="3E358D0B" w14:textId="77777777" w:rsidR="00367B30" w:rsidRPr="00367B30" w:rsidRDefault="00367B30" w:rsidP="00367B3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sidRPr="00367B30">
        <w:rPr>
          <w:bCs/>
        </w:rPr>
        <w:t>Herr Leitner sagt: „</w:t>
      </w:r>
      <w:r w:rsidR="00123FC6">
        <w:rPr>
          <w:bCs/>
        </w:rPr>
        <w:t>Die Bestellung zur aktuellen Lieferung findest du im Bestellordner</w:t>
      </w:r>
      <w:r w:rsidR="00F03925">
        <w:rPr>
          <w:bCs/>
        </w:rPr>
        <w:t xml:space="preserve"> </w:t>
      </w:r>
      <w:r w:rsidR="00123FC6">
        <w:rPr>
          <w:bCs/>
        </w:rPr>
        <w:t>hinterleg</w:t>
      </w:r>
      <w:r w:rsidR="00F03925">
        <w:rPr>
          <w:bCs/>
        </w:rPr>
        <w:t>t. Achte auf eine korrekte</w:t>
      </w:r>
      <w:r w:rsidR="00A540FE">
        <w:rPr>
          <w:bCs/>
        </w:rPr>
        <w:t xml:space="preserve"> Durchführung des Warenannahmeprozesses. Die </w:t>
      </w:r>
      <w:r w:rsidRPr="00367B30">
        <w:rPr>
          <w:bCs/>
        </w:rPr>
        <w:t>Informationen zur Wareneingangskontrolle</w:t>
      </w:r>
      <w:r w:rsidR="00946168">
        <w:rPr>
          <w:bCs/>
        </w:rPr>
        <w:t xml:space="preserve"> </w:t>
      </w:r>
      <w:r w:rsidRPr="00367B30">
        <w:rPr>
          <w:bCs/>
        </w:rPr>
        <w:t>und die nötigen Formulare sind in unserem digitalen Qualitätsmanagementhandbuch für betriebliche Abläufe enthalten.</w:t>
      </w:r>
      <w:r w:rsidR="00946168">
        <w:rPr>
          <w:bCs/>
        </w:rPr>
        <w:t xml:space="preserve"> Schau dir das </w:t>
      </w:r>
      <w:r w:rsidR="00F916FF">
        <w:rPr>
          <w:bCs/>
        </w:rPr>
        <w:t xml:space="preserve">dort </w:t>
      </w:r>
      <w:r w:rsidR="00C25A1C">
        <w:rPr>
          <w:bCs/>
        </w:rPr>
        <w:t>gewissenhaft</w:t>
      </w:r>
      <w:r w:rsidR="00D10FE7">
        <w:rPr>
          <w:bCs/>
        </w:rPr>
        <w:t xml:space="preserve"> </w:t>
      </w:r>
      <w:r w:rsidR="00946168">
        <w:rPr>
          <w:bCs/>
        </w:rPr>
        <w:t>an!“</w:t>
      </w:r>
    </w:p>
    <w:p w14:paraId="2770AC8C" w14:textId="77777777" w:rsidR="00557CCF" w:rsidRDefault="00557C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p w14:paraId="289850A0" w14:textId="77777777" w:rsidR="007042AE" w:rsidRDefault="00927AE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Pr>
          <w:b/>
        </w:rPr>
        <w:br w:type="page"/>
      </w:r>
    </w:p>
    <w:p w14:paraId="7659D4D3" w14:textId="77777777" w:rsidR="0094040A" w:rsidRPr="002217B8" w:rsidRDefault="0094040A" w:rsidP="0094040A">
      <w:pPr>
        <w:spacing w:after="0" w:line="240" w:lineRule="auto"/>
        <w:rPr>
          <w:b/>
        </w:rPr>
      </w:pPr>
      <w:r w:rsidRPr="002217B8">
        <w:rPr>
          <w:b/>
        </w:rPr>
        <w:lastRenderedPageBreak/>
        <w:t>M 2</w:t>
      </w:r>
      <w:r w:rsidR="002217B8">
        <w:rPr>
          <w:b/>
        </w:rPr>
        <w:t xml:space="preserve"> </w:t>
      </w:r>
      <w:r w:rsidR="002217B8" w:rsidRPr="002E0D60">
        <w:t>(I</w:t>
      </w:r>
      <w:r w:rsidRPr="002E0D60">
        <w:t>ntegrierte Grammatik: Wortbildung</w:t>
      </w:r>
      <w:r w:rsidR="002217B8" w:rsidRPr="002E0D60">
        <w:t>)</w:t>
      </w:r>
    </w:p>
    <w:p w14:paraId="6F46A686" w14:textId="77777777" w:rsidR="0094040A" w:rsidRDefault="0094040A" w:rsidP="0094040A">
      <w:pPr>
        <w:spacing w:after="0" w:line="240" w:lineRule="auto"/>
      </w:pPr>
    </w:p>
    <w:p w14:paraId="046F56E6" w14:textId="77777777" w:rsidR="0094040A" w:rsidRPr="00976A98"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cs="Times New Roman"/>
          <w:b/>
          <w:color w:val="auto"/>
          <w:sz w:val="28"/>
          <w:szCs w:val="28"/>
          <w:bdr w:val="none" w:sz="0" w:space="0" w:color="auto"/>
        </w:rPr>
      </w:pPr>
      <w:bookmarkStart w:id="11" w:name="_Hlk164703365"/>
      <w:r w:rsidRPr="00976A98">
        <w:rPr>
          <w:rFonts w:eastAsia="Calibri" w:cs="Times New Roman"/>
          <w:b/>
          <w:color w:val="auto"/>
          <w:sz w:val="28"/>
          <w:szCs w:val="28"/>
          <w:bdr w:val="none" w:sz="0" w:space="0" w:color="auto"/>
        </w:rPr>
        <w:t>So verstehen wir zusammengesetzte Wörter leichter</w:t>
      </w:r>
    </w:p>
    <w:p w14:paraId="3E655E8A" w14:textId="77777777" w:rsidR="0094040A" w:rsidRPr="00976A98"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color w:val="auto"/>
          <w:szCs w:val="22"/>
          <w:bdr w:val="none" w:sz="0" w:space="0" w:color="auto"/>
        </w:rPr>
      </w:pPr>
    </w:p>
    <w:bookmarkEnd w:id="11"/>
    <w:p w14:paraId="51E8BBAF" w14:textId="77777777" w:rsidR="0094040A" w:rsidRPr="00976A98"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color w:val="auto"/>
          <w:szCs w:val="22"/>
          <w:bdr w:val="none" w:sz="0" w:space="0" w:color="auto"/>
        </w:rPr>
      </w:pPr>
    </w:p>
    <w:p w14:paraId="68750376" w14:textId="77777777" w:rsidR="0094040A" w:rsidRPr="00976A98"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color w:val="auto"/>
          <w:szCs w:val="22"/>
          <w:bdr w:val="none" w:sz="0" w:space="0" w:color="auto"/>
        </w:rPr>
      </w:pPr>
      <w:r w:rsidRPr="00976A98">
        <w:rPr>
          <w:rFonts w:eastAsia="Calibri" w:cs="Times New Roman"/>
          <w:color w:val="auto"/>
          <w:szCs w:val="22"/>
          <w:bdr w:val="none" w:sz="0" w:space="0" w:color="auto"/>
        </w:rPr>
        <w:t>Zusammengesetzte Wörter (= Komposita) sind Wörter, die aus mehreren Einzelwörtern bestehen. Sie werden zusammengeschrieben, manchmal auch mit Bindestrich.</w:t>
      </w:r>
    </w:p>
    <w:p w14:paraId="6C12AC5E" w14:textId="77777777" w:rsidR="0094040A" w:rsidRPr="00976A98"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s="Times New Roman"/>
          <w:color w:val="auto"/>
          <w:szCs w:val="22"/>
          <w:bdr w:val="none" w:sz="0" w:space="0" w:color="auto"/>
        </w:rPr>
      </w:pPr>
    </w:p>
    <w:p w14:paraId="236B7E92" w14:textId="77777777" w:rsidR="0094040A" w:rsidRPr="004771CA" w:rsidRDefault="0094040A" w:rsidP="004771C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Calibri" w:cs="Times New Roman"/>
          <w:b/>
          <w:color w:val="auto"/>
          <w:szCs w:val="22"/>
          <w:bdr w:val="none" w:sz="0" w:space="0" w:color="auto" w:frame="1"/>
        </w:rPr>
      </w:pPr>
      <w:r w:rsidRPr="004771CA">
        <w:rPr>
          <w:rFonts w:eastAsia="Calibri" w:cs="Times New Roman"/>
          <w:b/>
          <w:color w:val="auto"/>
          <w:szCs w:val="22"/>
          <w:bdr w:val="none" w:sz="0" w:space="0" w:color="auto" w:frame="1"/>
        </w:rPr>
        <w:t>Markieren Sie alle zusammengesetzten Wörter in Ihrem Text.</w:t>
      </w:r>
    </w:p>
    <w:p w14:paraId="6DE37A95" w14:textId="77777777" w:rsidR="00904F19" w:rsidRDefault="0094040A" w:rsidP="00904F1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Calibri" w:cs="Times New Roman"/>
          <w:b/>
          <w:color w:val="auto"/>
          <w:szCs w:val="22"/>
          <w:bdr w:val="none" w:sz="0" w:space="0" w:color="auto" w:frame="1"/>
        </w:rPr>
      </w:pPr>
      <w:r w:rsidRPr="004771CA">
        <w:rPr>
          <w:rFonts w:eastAsia="Calibri" w:cs="Times New Roman"/>
          <w:b/>
          <w:color w:val="auto"/>
          <w:szCs w:val="22"/>
          <w:bdr w:val="none" w:sz="0" w:space="0" w:color="auto" w:frame="1"/>
        </w:rPr>
        <w:t>Zerlegen Sie davon drei zusammengesetzte Wörter in Einzelwörter.</w:t>
      </w:r>
      <w:r w:rsidRPr="004771CA">
        <w:rPr>
          <w:rFonts w:eastAsia="Calibri" w:cs="Times New Roman"/>
          <w:b/>
          <w:color w:val="auto"/>
          <w:szCs w:val="22"/>
          <w:bdr w:val="none" w:sz="0" w:space="0" w:color="auto" w:frame="1"/>
        </w:rPr>
        <w:br/>
        <w:t>Orientieren Sie sich am Beispiel und ergänzen Sie die Liste.</w:t>
      </w:r>
    </w:p>
    <w:p w14:paraId="4AE29446" w14:textId="77777777" w:rsidR="0094040A" w:rsidRDefault="0094040A" w:rsidP="004771C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hanging="709"/>
        <w:rPr>
          <w:rFonts w:eastAsia="Calibri" w:cs="Times New Roman"/>
          <w:color w:val="auto"/>
          <w:szCs w:val="22"/>
          <w:bdr w:val="none" w:sz="0" w:space="0" w:color="auto" w:frame="1"/>
        </w:rPr>
      </w:pPr>
      <w:r w:rsidRPr="00224E33">
        <w:rPr>
          <w:rFonts w:eastAsia="Calibri" w:cs="Times New Roman"/>
          <w:b/>
          <w:color w:val="auto"/>
          <w:szCs w:val="22"/>
          <w:bdr w:val="none" w:sz="0" w:space="0" w:color="auto" w:frame="1"/>
        </w:rPr>
        <w:t>Tipp:</w:t>
      </w:r>
      <w:r w:rsidR="00904F19">
        <w:rPr>
          <w:rFonts w:eastAsia="Calibri" w:cs="Times New Roman"/>
          <w:color w:val="auto"/>
          <w:szCs w:val="22"/>
          <w:bdr w:val="none" w:sz="0" w:space="0" w:color="auto" w:frame="1"/>
        </w:rPr>
        <w:tab/>
      </w:r>
      <w:r w:rsidRPr="00976A98">
        <w:rPr>
          <w:rFonts w:eastAsia="Calibri" w:cs="Times New Roman"/>
          <w:color w:val="auto"/>
          <w:szCs w:val="22"/>
          <w:bdr w:val="none" w:sz="0" w:space="0" w:color="auto" w:frame="1"/>
        </w:rPr>
        <w:t>Recherchieren Sie, wenn Sie die Bedeutung nicht allein</w:t>
      </w:r>
      <w:r>
        <w:rPr>
          <w:rFonts w:eastAsia="Calibri" w:cs="Times New Roman"/>
          <w:color w:val="auto"/>
          <w:szCs w:val="22"/>
          <w:bdr w:val="none" w:sz="0" w:space="0" w:color="auto" w:frame="1"/>
        </w:rPr>
        <w:t xml:space="preserve"> </w:t>
      </w:r>
      <w:r w:rsidRPr="00976A98">
        <w:rPr>
          <w:rFonts w:eastAsia="Calibri" w:cs="Times New Roman"/>
          <w:color w:val="auto"/>
          <w:szCs w:val="22"/>
          <w:bdr w:val="none" w:sz="0" w:space="0" w:color="auto" w:frame="1"/>
        </w:rPr>
        <w:t>herausfinden</w:t>
      </w:r>
      <w:r>
        <w:rPr>
          <w:rFonts w:eastAsia="Calibri" w:cs="Times New Roman"/>
          <w:color w:val="auto"/>
          <w:szCs w:val="22"/>
          <w:bdr w:val="none" w:sz="0" w:space="0" w:color="auto" w:frame="1"/>
        </w:rPr>
        <w:t xml:space="preserve">, </w:t>
      </w:r>
      <w:r w:rsidRPr="00A96568">
        <w:rPr>
          <w:rFonts w:eastAsia="Calibri" w:cs="Times New Roman"/>
          <w:color w:val="auto"/>
          <w:szCs w:val="22"/>
          <w:bdr w:val="none" w:sz="0" w:space="0" w:color="auto" w:frame="1"/>
        </w:rPr>
        <w:t>z. B. im Duden.</w:t>
      </w:r>
    </w:p>
    <w:p w14:paraId="715F1BDE" w14:textId="77777777" w:rsidR="0094040A"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Calibri" w:cs="Times New Roman"/>
          <w:color w:val="auto"/>
          <w:szCs w:val="22"/>
          <w:bdr w:val="none" w:sz="0" w:space="0" w:color="auto" w:frame="1"/>
        </w:rPr>
      </w:pPr>
      <w:r>
        <w:rPr>
          <w:noProof/>
        </w:rPr>
        <w:drawing>
          <wp:anchor distT="0" distB="0" distL="114300" distR="114300" simplePos="0" relativeHeight="251658244" behindDoc="0" locked="0" layoutInCell="1" allowOverlap="1" wp14:anchorId="1D2FBA21" wp14:editId="4B044E2B">
            <wp:simplePos x="0" y="0"/>
            <wp:positionH relativeFrom="margin">
              <wp:align>right</wp:align>
            </wp:positionH>
            <wp:positionV relativeFrom="paragraph">
              <wp:posOffset>7620</wp:posOffset>
            </wp:positionV>
            <wp:extent cx="1080000" cy="1080000"/>
            <wp:effectExtent l="0" t="0" r="6350" b="6350"/>
            <wp:wrapNone/>
            <wp:docPr id="1" name="Grafik 1" descr="Ein Bild, das Muster, Quadrat, Symmetrie,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Muster, Quadrat, Symmetrie, Kunst enthält.&#10;&#10;Automatisch generierte Beschreibu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CF6B4" w14:textId="77777777" w:rsidR="0094040A"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Calibri" w:cs="Times New Roman"/>
          <w:color w:val="auto"/>
          <w:szCs w:val="22"/>
          <w:bdr w:val="none" w:sz="0" w:space="0" w:color="auto" w:frame="1"/>
        </w:rPr>
      </w:pPr>
    </w:p>
    <w:p w14:paraId="34513653" w14:textId="77777777" w:rsidR="0094040A"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Calibri" w:cs="Times New Roman"/>
          <w:color w:val="auto"/>
          <w:szCs w:val="22"/>
          <w:bdr w:val="none" w:sz="0" w:space="0" w:color="auto" w:frame="1"/>
        </w:rPr>
      </w:pPr>
    </w:p>
    <w:p w14:paraId="2A9DED50" w14:textId="77777777" w:rsidR="0094040A"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Calibri" w:cs="Times New Roman"/>
          <w:color w:val="auto"/>
          <w:szCs w:val="22"/>
          <w:bdr w:val="none" w:sz="0" w:space="0" w:color="auto" w:frame="1"/>
        </w:rPr>
      </w:pPr>
    </w:p>
    <w:p w14:paraId="07A5E3C4" w14:textId="77777777" w:rsidR="0094040A" w:rsidRPr="00A96568"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Calibri" w:cs="Times New Roman"/>
          <w:color w:val="auto"/>
          <w:szCs w:val="22"/>
          <w:bdr w:val="none" w:sz="0" w:space="0" w:color="auto" w:frame="1"/>
        </w:rPr>
      </w:pPr>
      <w:r w:rsidRPr="00A96568">
        <w:rPr>
          <w:rFonts w:eastAsia="Calibri" w:cs="Times New Roman"/>
          <w:color w:val="auto"/>
          <w:szCs w:val="22"/>
          <w:bdr w:val="none" w:sz="0" w:space="0" w:color="auto" w:frame="1"/>
        </w:rPr>
        <w:br/>
      </w:r>
    </w:p>
    <w:tbl>
      <w:tblPr>
        <w:tblW w:w="10117"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963"/>
        <w:gridCol w:w="1537"/>
        <w:gridCol w:w="2719"/>
        <w:gridCol w:w="2698"/>
      </w:tblGrid>
      <w:tr w:rsidR="0094040A" w:rsidRPr="00976A98" w14:paraId="283967BD" w14:textId="77777777" w:rsidTr="004771CA">
        <w:trPr>
          <w:trHeight w:val="680"/>
        </w:trPr>
        <w:tc>
          <w:tcPr>
            <w:tcW w:w="2200" w:type="dxa"/>
            <w:shd w:val="clear" w:color="auto" w:fill="F2F2F2" w:themeFill="background1" w:themeFillShade="F2"/>
            <w:vAlign w:val="center"/>
          </w:tcPr>
          <w:p w14:paraId="021F978B" w14:textId="77777777" w:rsidR="0094040A" w:rsidRPr="002E0D60"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009999"/>
                <w:szCs w:val="22"/>
                <w:bdr w:val="none" w:sz="0" w:space="0" w:color="auto" w:frame="1"/>
              </w:rPr>
            </w:pPr>
            <w:r w:rsidRPr="002E0D60">
              <w:rPr>
                <w:rFonts w:eastAsia="Calibri" w:cs="Times New Roman"/>
                <w:b/>
                <w:color w:val="009999"/>
                <w:szCs w:val="22"/>
                <w:bdr w:val="none" w:sz="0" w:space="0" w:color="auto" w:frame="1"/>
              </w:rPr>
              <w:t>Kompositum</w:t>
            </w:r>
          </w:p>
        </w:tc>
        <w:tc>
          <w:tcPr>
            <w:tcW w:w="963" w:type="dxa"/>
            <w:shd w:val="clear" w:color="auto" w:fill="F2F2F2" w:themeFill="background1" w:themeFillShade="F2"/>
            <w:vAlign w:val="center"/>
          </w:tcPr>
          <w:p w14:paraId="110571F6" w14:textId="77777777" w:rsidR="0094040A" w:rsidRPr="002E0D60"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009999"/>
                <w:szCs w:val="22"/>
                <w:bdr w:val="none" w:sz="0" w:space="0" w:color="auto" w:frame="1"/>
              </w:rPr>
            </w:pPr>
            <w:r w:rsidRPr="002E0D60">
              <w:rPr>
                <w:rFonts w:eastAsia="Calibri" w:cs="Times New Roman"/>
                <w:b/>
                <w:color w:val="009999"/>
                <w:szCs w:val="22"/>
                <w:bdr w:val="none" w:sz="0" w:space="0" w:color="auto" w:frame="1"/>
              </w:rPr>
              <w:t>Artikel</w:t>
            </w:r>
          </w:p>
        </w:tc>
        <w:tc>
          <w:tcPr>
            <w:tcW w:w="1537" w:type="dxa"/>
            <w:shd w:val="clear" w:color="auto" w:fill="F2F2F2" w:themeFill="background1" w:themeFillShade="F2"/>
            <w:vAlign w:val="center"/>
          </w:tcPr>
          <w:p w14:paraId="18F1A245" w14:textId="77777777" w:rsidR="0094040A" w:rsidRPr="002E0D60"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009999"/>
                <w:szCs w:val="22"/>
                <w:bdr w:val="none" w:sz="0" w:space="0" w:color="auto" w:frame="1"/>
              </w:rPr>
            </w:pPr>
            <w:r w:rsidRPr="002E0D60">
              <w:rPr>
                <w:rFonts w:eastAsia="Calibri" w:cs="Times New Roman"/>
                <w:b/>
                <w:color w:val="009999"/>
                <w:szCs w:val="22"/>
                <w:bdr w:val="none" w:sz="0" w:space="0" w:color="auto" w:frame="1"/>
              </w:rPr>
              <w:t>Einzelwort</w:t>
            </w:r>
          </w:p>
        </w:tc>
        <w:tc>
          <w:tcPr>
            <w:tcW w:w="2719" w:type="dxa"/>
            <w:shd w:val="clear" w:color="auto" w:fill="F2F2F2" w:themeFill="background1" w:themeFillShade="F2"/>
            <w:vAlign w:val="center"/>
          </w:tcPr>
          <w:p w14:paraId="08EAE884" w14:textId="77777777" w:rsidR="0094040A" w:rsidRPr="002E0D60"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009999"/>
                <w:szCs w:val="22"/>
                <w:bdr w:val="none" w:sz="0" w:space="0" w:color="auto" w:frame="1"/>
              </w:rPr>
            </w:pPr>
            <w:r w:rsidRPr="002E0D60">
              <w:rPr>
                <w:rFonts w:eastAsia="Calibri" w:cs="Times New Roman"/>
                <w:b/>
                <w:color w:val="009999"/>
                <w:szCs w:val="22"/>
                <w:bdr w:val="none" w:sz="0" w:space="0" w:color="auto" w:frame="1"/>
              </w:rPr>
              <w:t>Das bedeutet</w:t>
            </w:r>
          </w:p>
          <w:p w14:paraId="36E6D351" w14:textId="77777777" w:rsidR="0094040A" w:rsidRPr="002E0D60" w:rsidRDefault="0094040A" w:rsidP="003444BC">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009999"/>
                <w:szCs w:val="22"/>
                <w:bdr w:val="none" w:sz="0" w:space="0" w:color="auto" w:frame="1"/>
              </w:rPr>
            </w:pPr>
            <w:r w:rsidRPr="002E0D60">
              <w:rPr>
                <w:rFonts w:eastAsia="Calibri" w:cs="Times New Roman"/>
                <w:b/>
                <w:color w:val="009999"/>
                <w:szCs w:val="22"/>
                <w:bdr w:val="none" w:sz="0" w:space="0" w:color="auto" w:frame="1"/>
              </w:rPr>
              <w:t>das Einzelwort:</w:t>
            </w:r>
          </w:p>
        </w:tc>
        <w:tc>
          <w:tcPr>
            <w:tcW w:w="2698" w:type="dxa"/>
            <w:tcBorders>
              <w:bottom w:val="single" w:sz="4" w:space="0" w:color="auto"/>
            </w:tcBorders>
            <w:shd w:val="clear" w:color="auto" w:fill="F2F2F2" w:themeFill="background1" w:themeFillShade="F2"/>
            <w:vAlign w:val="center"/>
          </w:tcPr>
          <w:p w14:paraId="50458937" w14:textId="77777777" w:rsidR="0094040A" w:rsidRPr="002E0D60"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009999"/>
                <w:szCs w:val="22"/>
                <w:bdr w:val="none" w:sz="0" w:space="0" w:color="auto" w:frame="1"/>
              </w:rPr>
            </w:pPr>
            <w:r w:rsidRPr="002E0D60">
              <w:rPr>
                <w:rFonts w:eastAsia="Calibri" w:cs="Times New Roman"/>
                <w:b/>
                <w:color w:val="009999"/>
                <w:szCs w:val="22"/>
                <w:bdr w:val="none" w:sz="0" w:space="0" w:color="auto" w:frame="1"/>
              </w:rPr>
              <w:t>Das bedeutet</w:t>
            </w:r>
          </w:p>
          <w:p w14:paraId="16ADE510" w14:textId="77777777" w:rsidR="0094040A" w:rsidRPr="002E0D60"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009999"/>
                <w:szCs w:val="22"/>
                <w:bdr w:val="none" w:sz="0" w:space="0" w:color="auto" w:frame="1"/>
              </w:rPr>
            </w:pPr>
            <w:r w:rsidRPr="002E0D60">
              <w:rPr>
                <w:rFonts w:eastAsia="Calibri" w:cs="Times New Roman"/>
                <w:b/>
                <w:color w:val="009999"/>
                <w:szCs w:val="22"/>
                <w:bdr w:val="none" w:sz="0" w:space="0" w:color="auto" w:frame="1"/>
              </w:rPr>
              <w:t>das Kompositum:</w:t>
            </w:r>
          </w:p>
        </w:tc>
      </w:tr>
      <w:tr w:rsidR="0094040A" w:rsidRPr="00976A98" w14:paraId="2914662D" w14:textId="77777777" w:rsidTr="0083323B">
        <w:trPr>
          <w:trHeight w:val="567"/>
        </w:trPr>
        <w:tc>
          <w:tcPr>
            <w:tcW w:w="2200" w:type="dxa"/>
            <w:vMerge w:val="restart"/>
            <w:shd w:val="clear" w:color="auto" w:fill="auto"/>
            <w:vAlign w:val="center"/>
          </w:tcPr>
          <w:p w14:paraId="3D4D77BB"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sidRPr="00976A98">
              <w:rPr>
                <w:rFonts w:ascii="Segoe Print" w:eastAsia="Calibri" w:hAnsi="Segoe Print" w:cs="Times New Roman"/>
                <w:color w:val="auto"/>
                <w:sz w:val="20"/>
                <w:szCs w:val="20"/>
                <w:bdr w:val="none" w:sz="0" w:space="0" w:color="auto" w:frame="1"/>
              </w:rPr>
              <w:t xml:space="preserve">die </w:t>
            </w:r>
            <w:r w:rsidRPr="00976A98">
              <w:rPr>
                <w:rFonts w:ascii="Segoe Print" w:eastAsia="Times New Roman" w:hAnsi="Segoe Print"/>
                <w:color w:val="auto"/>
                <w:sz w:val="20"/>
                <w:szCs w:val="20"/>
                <w:bdr w:val="none" w:sz="0" w:space="0" w:color="auto"/>
              </w:rPr>
              <w:t>Checkliste</w:t>
            </w:r>
          </w:p>
        </w:tc>
        <w:tc>
          <w:tcPr>
            <w:tcW w:w="963" w:type="dxa"/>
            <w:tcBorders>
              <w:bottom w:val="single" w:sz="4" w:space="0" w:color="auto"/>
            </w:tcBorders>
            <w:shd w:val="clear" w:color="auto" w:fill="auto"/>
            <w:vAlign w:val="center"/>
          </w:tcPr>
          <w:p w14:paraId="5FF71201"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Pr>
                <w:rFonts w:ascii="Segoe Print" w:eastAsia="Calibri" w:hAnsi="Segoe Print" w:cs="Times New Roman"/>
                <w:color w:val="auto"/>
                <w:sz w:val="20"/>
                <w:szCs w:val="20"/>
                <w:bdr w:val="none" w:sz="0" w:space="0" w:color="auto" w:frame="1"/>
              </w:rPr>
              <w:t>d</w:t>
            </w:r>
            <w:r w:rsidRPr="00976A98">
              <w:rPr>
                <w:rFonts w:ascii="Segoe Print" w:eastAsia="Calibri" w:hAnsi="Segoe Print" w:cs="Times New Roman"/>
                <w:color w:val="auto"/>
                <w:sz w:val="20"/>
                <w:szCs w:val="20"/>
                <w:bdr w:val="none" w:sz="0" w:space="0" w:color="auto" w:frame="1"/>
              </w:rPr>
              <w:t>er</w:t>
            </w:r>
          </w:p>
        </w:tc>
        <w:tc>
          <w:tcPr>
            <w:tcW w:w="1537" w:type="dxa"/>
            <w:tcBorders>
              <w:bottom w:val="single" w:sz="4" w:space="0" w:color="auto"/>
            </w:tcBorders>
            <w:shd w:val="clear" w:color="auto" w:fill="auto"/>
            <w:vAlign w:val="center"/>
          </w:tcPr>
          <w:p w14:paraId="247A9EBC"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sidRPr="00976A98">
              <w:rPr>
                <w:rFonts w:ascii="Segoe Print" w:eastAsia="Calibri" w:hAnsi="Segoe Print" w:cs="Times New Roman"/>
                <w:color w:val="auto"/>
                <w:sz w:val="20"/>
                <w:szCs w:val="20"/>
                <w:bdr w:val="none" w:sz="0" w:space="0" w:color="auto" w:frame="1"/>
              </w:rPr>
              <w:t>Check</w:t>
            </w:r>
          </w:p>
        </w:tc>
        <w:tc>
          <w:tcPr>
            <w:tcW w:w="2719" w:type="dxa"/>
            <w:tcBorders>
              <w:bottom w:val="single" w:sz="4" w:space="0" w:color="auto"/>
            </w:tcBorders>
            <w:shd w:val="clear" w:color="auto" w:fill="auto"/>
            <w:vAlign w:val="center"/>
          </w:tcPr>
          <w:p w14:paraId="0F285B21"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sidRPr="00976A98">
              <w:rPr>
                <w:rFonts w:ascii="Segoe Print" w:eastAsia="Calibri" w:hAnsi="Segoe Print" w:cs="Times New Roman"/>
                <w:color w:val="auto"/>
                <w:sz w:val="20"/>
                <w:szCs w:val="20"/>
                <w:bdr w:val="none" w:sz="0" w:space="0" w:color="auto" w:frame="1"/>
              </w:rPr>
              <w:t>Überprüfung von etwas</w:t>
            </w:r>
          </w:p>
        </w:tc>
        <w:tc>
          <w:tcPr>
            <w:tcW w:w="2698" w:type="dxa"/>
            <w:vMerge w:val="restart"/>
            <w:tcBorders>
              <w:bottom w:val="single" w:sz="18" w:space="0" w:color="auto"/>
            </w:tcBorders>
            <w:shd w:val="clear" w:color="auto" w:fill="auto"/>
            <w:vAlign w:val="center"/>
          </w:tcPr>
          <w:p w14:paraId="1A3CC9BF"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sidRPr="00976A98">
              <w:rPr>
                <w:rFonts w:ascii="Segoe Print" w:eastAsia="Calibri" w:hAnsi="Segoe Print" w:cs="Times New Roman"/>
                <w:color w:val="auto"/>
                <w:sz w:val="20"/>
                <w:szCs w:val="20"/>
                <w:bdr w:val="none" w:sz="0" w:space="0" w:color="auto" w:frame="1"/>
              </w:rPr>
              <w:t>eine Liste, die alle wichtigen Punkte zu einem Thema aufzählt</w:t>
            </w:r>
          </w:p>
        </w:tc>
      </w:tr>
      <w:tr w:rsidR="0094040A" w:rsidRPr="00976A98" w14:paraId="4C7F8A67" w14:textId="77777777" w:rsidTr="0083323B">
        <w:trPr>
          <w:trHeight w:val="567"/>
        </w:trPr>
        <w:tc>
          <w:tcPr>
            <w:tcW w:w="2200" w:type="dxa"/>
            <w:vMerge/>
            <w:tcBorders>
              <w:bottom w:val="single" w:sz="18" w:space="0" w:color="auto"/>
            </w:tcBorders>
            <w:shd w:val="clear" w:color="auto" w:fill="auto"/>
            <w:vAlign w:val="center"/>
          </w:tcPr>
          <w:p w14:paraId="0EA09242"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Segoe Print" w:eastAsia="Calibri" w:hAnsi="Segoe Print" w:cs="Times New Roman"/>
                <w:b/>
                <w:color w:val="auto"/>
                <w:szCs w:val="22"/>
                <w:bdr w:val="none" w:sz="0" w:space="0" w:color="auto" w:frame="1"/>
              </w:rPr>
            </w:pPr>
          </w:p>
        </w:tc>
        <w:tc>
          <w:tcPr>
            <w:tcW w:w="963" w:type="dxa"/>
            <w:tcBorders>
              <w:bottom w:val="single" w:sz="18" w:space="0" w:color="auto"/>
            </w:tcBorders>
            <w:shd w:val="clear" w:color="auto" w:fill="auto"/>
            <w:vAlign w:val="center"/>
          </w:tcPr>
          <w:p w14:paraId="4117B383"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Pr>
                <w:rFonts w:ascii="Segoe Print" w:eastAsia="Calibri" w:hAnsi="Segoe Print" w:cs="Times New Roman"/>
                <w:color w:val="auto"/>
                <w:sz w:val="20"/>
                <w:szCs w:val="20"/>
                <w:bdr w:val="none" w:sz="0" w:space="0" w:color="auto" w:frame="1"/>
              </w:rPr>
              <w:t>d</w:t>
            </w:r>
            <w:r w:rsidRPr="00976A98">
              <w:rPr>
                <w:rFonts w:ascii="Segoe Print" w:eastAsia="Calibri" w:hAnsi="Segoe Print" w:cs="Times New Roman"/>
                <w:color w:val="auto"/>
                <w:sz w:val="20"/>
                <w:szCs w:val="20"/>
                <w:bdr w:val="none" w:sz="0" w:space="0" w:color="auto" w:frame="1"/>
              </w:rPr>
              <w:t>ie</w:t>
            </w:r>
          </w:p>
        </w:tc>
        <w:tc>
          <w:tcPr>
            <w:tcW w:w="1537" w:type="dxa"/>
            <w:tcBorders>
              <w:bottom w:val="single" w:sz="18" w:space="0" w:color="auto"/>
            </w:tcBorders>
            <w:shd w:val="clear" w:color="auto" w:fill="auto"/>
            <w:vAlign w:val="center"/>
          </w:tcPr>
          <w:p w14:paraId="454E71A5"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sidRPr="00976A98">
              <w:rPr>
                <w:rFonts w:ascii="Segoe Print" w:eastAsia="Calibri" w:hAnsi="Segoe Print" w:cs="Times New Roman"/>
                <w:color w:val="auto"/>
                <w:sz w:val="20"/>
                <w:szCs w:val="20"/>
                <w:bdr w:val="none" w:sz="0" w:space="0" w:color="auto" w:frame="1"/>
              </w:rPr>
              <w:t>Liste</w:t>
            </w:r>
          </w:p>
        </w:tc>
        <w:tc>
          <w:tcPr>
            <w:tcW w:w="2719" w:type="dxa"/>
            <w:tcBorders>
              <w:bottom w:val="single" w:sz="18" w:space="0" w:color="auto"/>
            </w:tcBorders>
            <w:shd w:val="clear" w:color="auto" w:fill="auto"/>
            <w:vAlign w:val="center"/>
          </w:tcPr>
          <w:p w14:paraId="6D6AA499"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Segoe Print" w:eastAsia="Calibri" w:hAnsi="Segoe Print" w:cs="Times New Roman"/>
                <w:color w:val="auto"/>
                <w:sz w:val="20"/>
                <w:szCs w:val="20"/>
                <w:bdr w:val="none" w:sz="0" w:space="0" w:color="auto" w:frame="1"/>
              </w:rPr>
            </w:pPr>
            <w:r w:rsidRPr="00976A98">
              <w:rPr>
                <w:rFonts w:ascii="Segoe Print" w:eastAsia="Calibri" w:hAnsi="Segoe Print" w:cs="Times New Roman"/>
                <w:color w:val="auto"/>
                <w:sz w:val="20"/>
                <w:szCs w:val="20"/>
                <w:bdr w:val="none" w:sz="0" w:space="0" w:color="auto" w:frame="1"/>
              </w:rPr>
              <w:t>schriftliche Aufzählung bestimmter Sachen oder Personen</w:t>
            </w:r>
          </w:p>
        </w:tc>
        <w:tc>
          <w:tcPr>
            <w:tcW w:w="2698" w:type="dxa"/>
            <w:vMerge/>
            <w:tcBorders>
              <w:bottom w:val="single" w:sz="18" w:space="0" w:color="auto"/>
            </w:tcBorders>
            <w:shd w:val="clear" w:color="auto" w:fill="auto"/>
            <w:vAlign w:val="center"/>
          </w:tcPr>
          <w:p w14:paraId="2F3983BC"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r>
      <w:tr w:rsidR="0094040A" w:rsidRPr="00976A98" w14:paraId="28E409FF" w14:textId="77777777" w:rsidTr="0083323B">
        <w:trPr>
          <w:trHeight w:val="567"/>
        </w:trPr>
        <w:tc>
          <w:tcPr>
            <w:tcW w:w="2200" w:type="dxa"/>
            <w:vMerge w:val="restart"/>
            <w:tcBorders>
              <w:top w:val="single" w:sz="18" w:space="0" w:color="auto"/>
            </w:tcBorders>
            <w:shd w:val="clear" w:color="auto" w:fill="auto"/>
            <w:vAlign w:val="center"/>
          </w:tcPr>
          <w:p w14:paraId="53ED79B8"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963" w:type="dxa"/>
            <w:tcBorders>
              <w:top w:val="single" w:sz="18" w:space="0" w:color="auto"/>
            </w:tcBorders>
            <w:shd w:val="clear" w:color="auto" w:fill="auto"/>
            <w:vAlign w:val="center"/>
          </w:tcPr>
          <w:p w14:paraId="58635BB0"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1537" w:type="dxa"/>
            <w:tcBorders>
              <w:top w:val="single" w:sz="18" w:space="0" w:color="auto"/>
            </w:tcBorders>
            <w:shd w:val="clear" w:color="auto" w:fill="auto"/>
            <w:vAlign w:val="center"/>
          </w:tcPr>
          <w:p w14:paraId="76C15297"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719" w:type="dxa"/>
            <w:tcBorders>
              <w:top w:val="single" w:sz="18" w:space="0" w:color="auto"/>
            </w:tcBorders>
            <w:shd w:val="clear" w:color="auto" w:fill="auto"/>
            <w:vAlign w:val="center"/>
          </w:tcPr>
          <w:p w14:paraId="718A5B05"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698" w:type="dxa"/>
            <w:vMerge w:val="restart"/>
            <w:tcBorders>
              <w:top w:val="single" w:sz="18" w:space="0" w:color="auto"/>
            </w:tcBorders>
            <w:shd w:val="clear" w:color="auto" w:fill="auto"/>
            <w:vAlign w:val="center"/>
          </w:tcPr>
          <w:p w14:paraId="63D2CBDF"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r>
      <w:tr w:rsidR="0094040A" w:rsidRPr="00976A98" w14:paraId="12201534" w14:textId="77777777" w:rsidTr="0083323B">
        <w:trPr>
          <w:trHeight w:val="567"/>
        </w:trPr>
        <w:tc>
          <w:tcPr>
            <w:tcW w:w="2200" w:type="dxa"/>
            <w:vMerge/>
            <w:shd w:val="clear" w:color="auto" w:fill="auto"/>
            <w:vAlign w:val="center"/>
          </w:tcPr>
          <w:p w14:paraId="4F604943"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963" w:type="dxa"/>
            <w:shd w:val="clear" w:color="auto" w:fill="auto"/>
          </w:tcPr>
          <w:p w14:paraId="3BE77013"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auto"/>
                <w:szCs w:val="22"/>
                <w:bdr w:val="none" w:sz="0" w:space="0" w:color="auto" w:frame="1"/>
              </w:rPr>
            </w:pPr>
          </w:p>
        </w:tc>
        <w:tc>
          <w:tcPr>
            <w:tcW w:w="1537" w:type="dxa"/>
            <w:shd w:val="clear" w:color="auto" w:fill="auto"/>
          </w:tcPr>
          <w:p w14:paraId="38C34F7C"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719" w:type="dxa"/>
            <w:shd w:val="clear" w:color="auto" w:fill="auto"/>
          </w:tcPr>
          <w:p w14:paraId="37CD25EF"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698" w:type="dxa"/>
            <w:vMerge/>
            <w:shd w:val="clear" w:color="auto" w:fill="auto"/>
          </w:tcPr>
          <w:p w14:paraId="54350C27"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r>
      <w:tr w:rsidR="0094040A" w:rsidRPr="00976A98" w14:paraId="0674657A" w14:textId="77777777" w:rsidTr="0083323B">
        <w:trPr>
          <w:trHeight w:val="567"/>
        </w:trPr>
        <w:tc>
          <w:tcPr>
            <w:tcW w:w="2200" w:type="dxa"/>
            <w:vMerge w:val="restart"/>
            <w:tcBorders>
              <w:top w:val="single" w:sz="18" w:space="0" w:color="auto"/>
            </w:tcBorders>
            <w:shd w:val="clear" w:color="auto" w:fill="auto"/>
            <w:vAlign w:val="center"/>
          </w:tcPr>
          <w:p w14:paraId="73DA27FB"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963" w:type="dxa"/>
            <w:tcBorders>
              <w:top w:val="single" w:sz="18" w:space="0" w:color="auto"/>
            </w:tcBorders>
            <w:shd w:val="clear" w:color="auto" w:fill="auto"/>
            <w:vAlign w:val="center"/>
          </w:tcPr>
          <w:p w14:paraId="133CBBF3"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1537" w:type="dxa"/>
            <w:tcBorders>
              <w:top w:val="single" w:sz="18" w:space="0" w:color="auto"/>
            </w:tcBorders>
            <w:shd w:val="clear" w:color="auto" w:fill="auto"/>
            <w:vAlign w:val="center"/>
          </w:tcPr>
          <w:p w14:paraId="1C03252F"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719" w:type="dxa"/>
            <w:tcBorders>
              <w:top w:val="single" w:sz="18" w:space="0" w:color="auto"/>
            </w:tcBorders>
            <w:shd w:val="clear" w:color="auto" w:fill="auto"/>
            <w:vAlign w:val="center"/>
          </w:tcPr>
          <w:p w14:paraId="3FB62FA0"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698" w:type="dxa"/>
            <w:vMerge w:val="restart"/>
            <w:tcBorders>
              <w:top w:val="single" w:sz="18" w:space="0" w:color="auto"/>
            </w:tcBorders>
            <w:shd w:val="clear" w:color="auto" w:fill="auto"/>
            <w:vAlign w:val="center"/>
          </w:tcPr>
          <w:p w14:paraId="4B4DE5C4"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r>
      <w:tr w:rsidR="0094040A" w:rsidRPr="00976A98" w14:paraId="6B1F89F8" w14:textId="77777777" w:rsidTr="0083323B">
        <w:trPr>
          <w:trHeight w:val="567"/>
        </w:trPr>
        <w:tc>
          <w:tcPr>
            <w:tcW w:w="2200" w:type="dxa"/>
            <w:vMerge/>
            <w:shd w:val="clear" w:color="auto" w:fill="auto"/>
            <w:vAlign w:val="center"/>
          </w:tcPr>
          <w:p w14:paraId="3A65A18F"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963" w:type="dxa"/>
            <w:shd w:val="clear" w:color="auto" w:fill="auto"/>
          </w:tcPr>
          <w:p w14:paraId="67F3B32E"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auto"/>
                <w:szCs w:val="22"/>
                <w:bdr w:val="none" w:sz="0" w:space="0" w:color="auto" w:frame="1"/>
              </w:rPr>
            </w:pPr>
          </w:p>
        </w:tc>
        <w:tc>
          <w:tcPr>
            <w:tcW w:w="1537" w:type="dxa"/>
            <w:shd w:val="clear" w:color="auto" w:fill="auto"/>
          </w:tcPr>
          <w:p w14:paraId="0B2DC973"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719" w:type="dxa"/>
            <w:shd w:val="clear" w:color="auto" w:fill="auto"/>
          </w:tcPr>
          <w:p w14:paraId="7695FD2B"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698" w:type="dxa"/>
            <w:vMerge/>
            <w:shd w:val="clear" w:color="auto" w:fill="auto"/>
          </w:tcPr>
          <w:p w14:paraId="731E43E4"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r>
      <w:tr w:rsidR="0094040A" w:rsidRPr="00976A98" w14:paraId="6F53E5D2" w14:textId="77777777" w:rsidTr="0083323B">
        <w:trPr>
          <w:trHeight w:val="567"/>
        </w:trPr>
        <w:tc>
          <w:tcPr>
            <w:tcW w:w="2200" w:type="dxa"/>
            <w:vMerge w:val="restart"/>
            <w:tcBorders>
              <w:top w:val="single" w:sz="18" w:space="0" w:color="auto"/>
            </w:tcBorders>
            <w:shd w:val="clear" w:color="auto" w:fill="auto"/>
            <w:vAlign w:val="center"/>
          </w:tcPr>
          <w:p w14:paraId="33FCF0F2"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963" w:type="dxa"/>
            <w:tcBorders>
              <w:top w:val="single" w:sz="18" w:space="0" w:color="auto"/>
            </w:tcBorders>
            <w:shd w:val="clear" w:color="auto" w:fill="auto"/>
            <w:vAlign w:val="center"/>
          </w:tcPr>
          <w:p w14:paraId="09B44584"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1537" w:type="dxa"/>
            <w:tcBorders>
              <w:top w:val="single" w:sz="18" w:space="0" w:color="auto"/>
            </w:tcBorders>
            <w:shd w:val="clear" w:color="auto" w:fill="auto"/>
            <w:vAlign w:val="center"/>
          </w:tcPr>
          <w:p w14:paraId="63DB8502"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719" w:type="dxa"/>
            <w:tcBorders>
              <w:top w:val="single" w:sz="18" w:space="0" w:color="auto"/>
            </w:tcBorders>
            <w:shd w:val="clear" w:color="auto" w:fill="auto"/>
            <w:vAlign w:val="center"/>
          </w:tcPr>
          <w:p w14:paraId="778A966F"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698" w:type="dxa"/>
            <w:vMerge w:val="restart"/>
            <w:tcBorders>
              <w:top w:val="single" w:sz="18" w:space="0" w:color="auto"/>
            </w:tcBorders>
            <w:shd w:val="clear" w:color="auto" w:fill="auto"/>
            <w:vAlign w:val="center"/>
          </w:tcPr>
          <w:p w14:paraId="1ABA1211"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r>
      <w:tr w:rsidR="0094040A" w:rsidRPr="00976A98" w14:paraId="326D9BA5" w14:textId="77777777" w:rsidTr="0083323B">
        <w:trPr>
          <w:trHeight w:val="567"/>
        </w:trPr>
        <w:tc>
          <w:tcPr>
            <w:tcW w:w="2200" w:type="dxa"/>
            <w:vMerge/>
            <w:shd w:val="clear" w:color="auto" w:fill="auto"/>
            <w:vAlign w:val="center"/>
          </w:tcPr>
          <w:p w14:paraId="00A4ACB8"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b/>
                <w:color w:val="auto"/>
                <w:szCs w:val="22"/>
                <w:bdr w:val="none" w:sz="0" w:space="0" w:color="auto" w:frame="1"/>
              </w:rPr>
            </w:pPr>
          </w:p>
        </w:tc>
        <w:tc>
          <w:tcPr>
            <w:tcW w:w="963" w:type="dxa"/>
            <w:shd w:val="clear" w:color="auto" w:fill="auto"/>
          </w:tcPr>
          <w:p w14:paraId="4882B309"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color w:val="auto"/>
                <w:szCs w:val="22"/>
                <w:bdr w:val="none" w:sz="0" w:space="0" w:color="auto" w:frame="1"/>
              </w:rPr>
            </w:pPr>
          </w:p>
        </w:tc>
        <w:tc>
          <w:tcPr>
            <w:tcW w:w="1537" w:type="dxa"/>
            <w:shd w:val="clear" w:color="auto" w:fill="auto"/>
          </w:tcPr>
          <w:p w14:paraId="591B2FD8"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719" w:type="dxa"/>
            <w:shd w:val="clear" w:color="auto" w:fill="auto"/>
          </w:tcPr>
          <w:p w14:paraId="03075308"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c>
          <w:tcPr>
            <w:tcW w:w="2698" w:type="dxa"/>
            <w:vMerge/>
            <w:shd w:val="clear" w:color="auto" w:fill="auto"/>
          </w:tcPr>
          <w:p w14:paraId="4B08FA0D" w14:textId="77777777" w:rsidR="0094040A" w:rsidRPr="00976A98" w:rsidRDefault="0094040A" w:rsidP="0083323B">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Calibri" w:cs="Times New Roman"/>
                <w:color w:val="auto"/>
                <w:szCs w:val="22"/>
                <w:bdr w:val="none" w:sz="0" w:space="0" w:color="auto" w:frame="1"/>
              </w:rPr>
            </w:pPr>
          </w:p>
        </w:tc>
      </w:tr>
    </w:tbl>
    <w:p w14:paraId="31F8C808" w14:textId="77777777" w:rsidR="0094040A" w:rsidRPr="00976A98" w:rsidRDefault="0094040A" w:rsidP="0094040A">
      <w:pPr>
        <w:pBdr>
          <w:top w:val="none" w:sz="0" w:space="0" w:color="auto"/>
          <w:left w:val="none" w:sz="0" w:space="0" w:color="auto"/>
          <w:bottom w:val="none" w:sz="0" w:space="0" w:color="auto"/>
          <w:right w:val="none" w:sz="0" w:space="0" w:color="auto"/>
          <w:between w:val="none" w:sz="0" w:space="0" w:color="auto"/>
          <w:bar w:val="none" w:sz="0" w:color="auto"/>
        </w:pBdr>
        <w:spacing w:after="0"/>
        <w:ind w:left="360"/>
        <w:rPr>
          <w:rFonts w:eastAsia="Calibri" w:cs="Times New Roman"/>
          <w:color w:val="auto"/>
          <w:szCs w:val="22"/>
          <w:bdr w:val="none" w:sz="0" w:space="0" w:color="auto" w:frame="1"/>
        </w:rPr>
      </w:pPr>
    </w:p>
    <w:p w14:paraId="301EB280" w14:textId="77777777" w:rsidR="0094040A" w:rsidRDefault="0094040A" w:rsidP="0094040A">
      <w:r>
        <w:br w:type="page"/>
      </w:r>
    </w:p>
    <w:p w14:paraId="24B298F1" w14:textId="77777777" w:rsidR="00367B30" w:rsidRDefault="00E97D7F"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sidRPr="00A875A4">
        <w:rPr>
          <w:b/>
        </w:rPr>
        <w:lastRenderedPageBreak/>
        <w:t xml:space="preserve">M </w:t>
      </w:r>
      <w:r w:rsidR="0094040A">
        <w:rPr>
          <w:b/>
        </w:rPr>
        <w:t>3</w:t>
      </w:r>
      <w:r w:rsidR="002217B8" w:rsidRPr="002E0D60">
        <w:t xml:space="preserve"> (</w:t>
      </w:r>
      <w:r w:rsidR="00367B30" w:rsidRPr="002E0D60">
        <w:t xml:space="preserve">Tipps zur Formulierung eines Prompts) </w:t>
      </w:r>
    </w:p>
    <w:p w14:paraId="72A2111E" w14:textId="77777777" w:rsidR="00622CA2" w:rsidRDefault="00622CA2" w:rsidP="00921830">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59" w:lineRule="auto"/>
        <w:rPr>
          <w:b/>
          <w:color w:val="009999"/>
        </w:rPr>
      </w:pPr>
      <w:r w:rsidRPr="00F01829">
        <w:rPr>
          <w:b/>
          <w:color w:val="009999"/>
        </w:rPr>
        <w:t>So formuliere ich einen Prompt richtig</w:t>
      </w:r>
    </w:p>
    <w:p w14:paraId="4E77953F" w14:textId="77777777" w:rsidR="007E7EB5" w:rsidRPr="00F01829" w:rsidRDefault="007E7EB5" w:rsidP="00921830">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59" w:lineRule="auto"/>
        <w:rPr>
          <w:b/>
          <w:color w:val="009999"/>
        </w:rPr>
      </w:pPr>
    </w:p>
    <w:tbl>
      <w:tblPr>
        <w:tblStyle w:val="Tabellenraster"/>
        <w:tblW w:w="0" w:type="auto"/>
        <w:tblLook w:val="04A0" w:firstRow="1" w:lastRow="0" w:firstColumn="1" w:lastColumn="0" w:noHBand="0" w:noVBand="1"/>
      </w:tblPr>
      <w:tblGrid>
        <w:gridCol w:w="2170"/>
        <w:gridCol w:w="3796"/>
        <w:gridCol w:w="3096"/>
      </w:tblGrid>
      <w:tr w:rsidR="00DA2A43" w14:paraId="777E4EC8" w14:textId="77777777" w:rsidTr="002E0D60">
        <w:tc>
          <w:tcPr>
            <w:tcW w:w="2170" w:type="dxa"/>
            <w:shd w:val="clear" w:color="auto" w:fill="F2F2F2" w:themeFill="background1" w:themeFillShade="F2"/>
          </w:tcPr>
          <w:p w14:paraId="5CA57AB6" w14:textId="77777777" w:rsidR="00DA2A43" w:rsidRPr="002E0D60" w:rsidRDefault="00170E8F" w:rsidP="00622CA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b/>
                <w:color w:val="009999"/>
              </w:rPr>
            </w:pPr>
            <w:r w:rsidRPr="002E0D60">
              <w:rPr>
                <w:b/>
                <w:color w:val="009999"/>
              </w:rPr>
              <w:t>Inhalt des Prompts</w:t>
            </w:r>
          </w:p>
        </w:tc>
        <w:tc>
          <w:tcPr>
            <w:tcW w:w="3796" w:type="dxa"/>
            <w:shd w:val="clear" w:color="auto" w:fill="F2F2F2" w:themeFill="background1" w:themeFillShade="F2"/>
          </w:tcPr>
          <w:p w14:paraId="53617660" w14:textId="77777777" w:rsidR="00DA2A43" w:rsidRPr="002E0D60" w:rsidRDefault="00170E8F" w:rsidP="00622CA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b/>
                <w:color w:val="009999"/>
              </w:rPr>
            </w:pPr>
            <w:r w:rsidRPr="002E0D60">
              <w:rPr>
                <w:b/>
                <w:color w:val="009999"/>
              </w:rPr>
              <w:t>Erklärung</w:t>
            </w:r>
          </w:p>
        </w:tc>
        <w:tc>
          <w:tcPr>
            <w:tcW w:w="3096" w:type="dxa"/>
            <w:shd w:val="clear" w:color="auto" w:fill="F2F2F2" w:themeFill="background1" w:themeFillShade="F2"/>
          </w:tcPr>
          <w:p w14:paraId="5D072E0B" w14:textId="77777777" w:rsidR="00DA2A43" w:rsidRPr="002E0D60" w:rsidRDefault="00170E8F" w:rsidP="00622CA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b/>
                <w:color w:val="009999"/>
              </w:rPr>
            </w:pPr>
            <w:r w:rsidRPr="002E0D60">
              <w:rPr>
                <w:b/>
                <w:color w:val="009999"/>
              </w:rPr>
              <w:t>Beispiel</w:t>
            </w:r>
          </w:p>
        </w:tc>
      </w:tr>
      <w:tr w:rsidR="006917FD" w14:paraId="3945EC2D" w14:textId="77777777" w:rsidTr="006917FD">
        <w:tc>
          <w:tcPr>
            <w:tcW w:w="2170" w:type="dxa"/>
          </w:tcPr>
          <w:p w14:paraId="43A15959" w14:textId="77777777" w:rsidR="006917FD" w:rsidRPr="00170E8F" w:rsidRDefault="00622CA2"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 xml:space="preserve">Ich </w:t>
            </w:r>
            <w:r w:rsidR="00A12ACB">
              <w:rPr>
                <w:bCs/>
              </w:rPr>
              <w:t xml:space="preserve">gebe an, welche </w:t>
            </w:r>
            <w:r w:rsidR="006917FD" w:rsidRPr="00391328">
              <w:rPr>
                <w:b/>
              </w:rPr>
              <w:t>Rolle</w:t>
            </w:r>
            <w:r w:rsidR="006917FD" w:rsidRPr="00170E8F">
              <w:rPr>
                <w:bCs/>
              </w:rPr>
              <w:t xml:space="preserve"> </w:t>
            </w:r>
            <w:r w:rsidR="00A12ACB">
              <w:rPr>
                <w:bCs/>
              </w:rPr>
              <w:t xml:space="preserve">oder </w:t>
            </w:r>
            <w:r w:rsidR="006917FD" w:rsidRPr="00391328">
              <w:rPr>
                <w:b/>
              </w:rPr>
              <w:t>Perspektive</w:t>
            </w:r>
            <w:r w:rsidR="00A12ACB">
              <w:rPr>
                <w:bCs/>
              </w:rPr>
              <w:t xml:space="preserve"> für die Antwort wichtig sind. </w:t>
            </w:r>
          </w:p>
        </w:tc>
        <w:tc>
          <w:tcPr>
            <w:tcW w:w="3796" w:type="dxa"/>
          </w:tcPr>
          <w:p w14:paraId="1FED8D91" w14:textId="77777777" w:rsidR="006917FD" w:rsidRPr="00170E8F" w:rsidRDefault="006917FD"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sidRPr="00170E8F">
              <w:rPr>
                <w:bCs/>
              </w:rPr>
              <w:t>Aus welcher Perspektive soll das KI-System antworten?</w:t>
            </w:r>
          </w:p>
        </w:tc>
        <w:tc>
          <w:tcPr>
            <w:tcW w:w="3096" w:type="dxa"/>
          </w:tcPr>
          <w:p w14:paraId="775CAC2B" w14:textId="77777777" w:rsidR="006917FD" w:rsidRPr="00170E8F" w:rsidRDefault="006917FD"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sidRPr="00170E8F">
              <w:rPr>
                <w:bCs/>
              </w:rPr>
              <w:t xml:space="preserve">z. B. Ich bin </w:t>
            </w:r>
            <w:r w:rsidR="00DA2A43" w:rsidRPr="00170E8F">
              <w:rPr>
                <w:bCs/>
              </w:rPr>
              <w:t>Auszubildender der Lagerlogistik in Bayern.</w:t>
            </w:r>
          </w:p>
        </w:tc>
      </w:tr>
      <w:tr w:rsidR="006917FD" w14:paraId="62752B0B" w14:textId="77777777" w:rsidTr="006917FD">
        <w:tc>
          <w:tcPr>
            <w:tcW w:w="2170" w:type="dxa"/>
          </w:tcPr>
          <w:p w14:paraId="4A824C3E" w14:textId="77777777" w:rsidR="006917FD" w:rsidRPr="00170E8F" w:rsidRDefault="00A12ACB"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 xml:space="preserve">Ich formuliere das </w:t>
            </w:r>
            <w:r w:rsidRPr="00391328">
              <w:rPr>
                <w:b/>
              </w:rPr>
              <w:t>Ziel</w:t>
            </w:r>
            <w:r w:rsidR="00391328" w:rsidRPr="00391328">
              <w:rPr>
                <w:b/>
              </w:rPr>
              <w:t xml:space="preserve"> </w:t>
            </w:r>
            <w:r w:rsidR="00391328">
              <w:rPr>
                <w:bCs/>
              </w:rPr>
              <w:t xml:space="preserve">präzise. </w:t>
            </w:r>
          </w:p>
        </w:tc>
        <w:tc>
          <w:tcPr>
            <w:tcW w:w="3796" w:type="dxa"/>
          </w:tcPr>
          <w:p w14:paraId="03B3D4D2" w14:textId="77777777" w:rsidR="006917FD" w:rsidRPr="00170E8F" w:rsidRDefault="006917FD"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sidRPr="00170E8F">
              <w:rPr>
                <w:bCs/>
              </w:rPr>
              <w:t>Was will ich?</w:t>
            </w:r>
          </w:p>
        </w:tc>
        <w:tc>
          <w:tcPr>
            <w:tcW w:w="3096" w:type="dxa"/>
          </w:tcPr>
          <w:p w14:paraId="24F83E27" w14:textId="77777777" w:rsidR="00522B7E" w:rsidRPr="00170E8F" w:rsidRDefault="006917FD"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sidRPr="00170E8F">
              <w:rPr>
                <w:bCs/>
              </w:rPr>
              <w:t xml:space="preserve">Erkläre </w:t>
            </w:r>
            <w:r w:rsidR="00DA2A43" w:rsidRPr="00170E8F">
              <w:rPr>
                <w:bCs/>
              </w:rPr>
              <w:t xml:space="preserve">mir </w:t>
            </w:r>
            <w:r w:rsidR="007D11C0">
              <w:rPr>
                <w:bCs/>
              </w:rPr>
              <w:t xml:space="preserve">den Ablauf eines Wareneingangsprozesses in der Lagerlogistik. </w:t>
            </w:r>
          </w:p>
        </w:tc>
      </w:tr>
      <w:tr w:rsidR="00DA2A43" w14:paraId="621E4B91" w14:textId="77777777" w:rsidTr="006917FD">
        <w:tc>
          <w:tcPr>
            <w:tcW w:w="2170" w:type="dxa"/>
          </w:tcPr>
          <w:p w14:paraId="44012CC6" w14:textId="77777777" w:rsidR="00DA2A43" w:rsidRPr="00391328" w:rsidRDefault="00391328"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 xml:space="preserve">Ich nenne den </w:t>
            </w:r>
            <w:r w:rsidR="00DA2A43" w:rsidRPr="00391328">
              <w:rPr>
                <w:b/>
              </w:rPr>
              <w:t>Adressat</w:t>
            </w:r>
            <w:r>
              <w:rPr>
                <w:b/>
              </w:rPr>
              <w:t xml:space="preserve">en </w:t>
            </w:r>
            <w:r w:rsidRPr="00391328">
              <w:rPr>
                <w:bCs/>
              </w:rPr>
              <w:t xml:space="preserve">der Antwort. </w:t>
            </w:r>
          </w:p>
        </w:tc>
        <w:tc>
          <w:tcPr>
            <w:tcW w:w="3796" w:type="dxa"/>
          </w:tcPr>
          <w:p w14:paraId="7C1F715B" w14:textId="77777777" w:rsidR="00DA2A43" w:rsidRPr="00170E8F" w:rsidRDefault="00C54FC3"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 xml:space="preserve">Für wen </w:t>
            </w:r>
            <w:r w:rsidR="00FA51AA">
              <w:rPr>
                <w:bCs/>
              </w:rPr>
              <w:t>möchte ich die Antworten?</w:t>
            </w:r>
          </w:p>
        </w:tc>
        <w:tc>
          <w:tcPr>
            <w:tcW w:w="3096" w:type="dxa"/>
          </w:tcPr>
          <w:p w14:paraId="5D4CB08F" w14:textId="77777777" w:rsidR="00DA2A43" w:rsidRPr="00170E8F" w:rsidRDefault="004C448A"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Schreibe für die Fach</w:t>
            </w:r>
            <w:r w:rsidR="007D11C0">
              <w:rPr>
                <w:bCs/>
              </w:rPr>
              <w:t>kräfte der</w:t>
            </w:r>
            <w:r>
              <w:rPr>
                <w:bCs/>
              </w:rPr>
              <w:t xml:space="preserve"> Lagerlogistik.</w:t>
            </w:r>
          </w:p>
        </w:tc>
      </w:tr>
      <w:tr w:rsidR="00DA2A43" w14:paraId="07903A08" w14:textId="77777777" w:rsidTr="006917FD">
        <w:tc>
          <w:tcPr>
            <w:tcW w:w="2170" w:type="dxa"/>
          </w:tcPr>
          <w:p w14:paraId="3F45EFEA" w14:textId="77777777" w:rsidR="00DA2A43" w:rsidRPr="00170E8F" w:rsidRDefault="00391328"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 xml:space="preserve">Ich gebe an, welche </w:t>
            </w:r>
            <w:r w:rsidR="00DA2A43" w:rsidRPr="00391328">
              <w:rPr>
                <w:b/>
              </w:rPr>
              <w:t>Sprache</w:t>
            </w:r>
            <w:r w:rsidRPr="00391328">
              <w:rPr>
                <w:b/>
              </w:rPr>
              <w:t xml:space="preserve"> </w:t>
            </w:r>
            <w:r>
              <w:rPr>
                <w:bCs/>
              </w:rPr>
              <w:t xml:space="preserve">verwendet werden soll. </w:t>
            </w:r>
          </w:p>
        </w:tc>
        <w:tc>
          <w:tcPr>
            <w:tcW w:w="3796" w:type="dxa"/>
          </w:tcPr>
          <w:p w14:paraId="7911AF9B" w14:textId="77777777" w:rsidR="00DA2A43" w:rsidRPr="00170E8F" w:rsidRDefault="00FA51AA"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Welche sprachliche Anforderung ist wichtig?</w:t>
            </w:r>
          </w:p>
        </w:tc>
        <w:tc>
          <w:tcPr>
            <w:tcW w:w="3096" w:type="dxa"/>
          </w:tcPr>
          <w:p w14:paraId="368AD814" w14:textId="77777777" w:rsidR="00DA2A43" w:rsidRPr="00170E8F" w:rsidRDefault="00170E8F"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Schreib</w:t>
            </w:r>
            <w:r w:rsidR="007D11C0">
              <w:rPr>
                <w:bCs/>
              </w:rPr>
              <w:t>e es in der Fachsprache der L</w:t>
            </w:r>
            <w:r w:rsidR="00E50598">
              <w:rPr>
                <w:bCs/>
              </w:rPr>
              <w:t>agerlogistik.</w:t>
            </w:r>
          </w:p>
        </w:tc>
      </w:tr>
      <w:tr w:rsidR="00170E8F" w14:paraId="1D254518" w14:textId="77777777" w:rsidTr="006917FD">
        <w:tc>
          <w:tcPr>
            <w:tcW w:w="2170" w:type="dxa"/>
          </w:tcPr>
          <w:p w14:paraId="430EF250" w14:textId="77777777" w:rsidR="00170E8F" w:rsidRPr="00170E8F" w:rsidRDefault="00391328"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 xml:space="preserve">Ich gebe eine </w:t>
            </w:r>
            <w:r w:rsidR="00170E8F" w:rsidRPr="00391328">
              <w:rPr>
                <w:b/>
              </w:rPr>
              <w:t>Struktur</w:t>
            </w:r>
            <w:r w:rsidRPr="00391328">
              <w:rPr>
                <w:b/>
              </w:rPr>
              <w:t xml:space="preserve"> </w:t>
            </w:r>
            <w:r>
              <w:rPr>
                <w:bCs/>
              </w:rPr>
              <w:t xml:space="preserve">für die Antwort vor. </w:t>
            </w:r>
          </w:p>
        </w:tc>
        <w:tc>
          <w:tcPr>
            <w:tcW w:w="3796" w:type="dxa"/>
          </w:tcPr>
          <w:p w14:paraId="2F72C3C0" w14:textId="77777777" w:rsidR="00170E8F" w:rsidRPr="00170E8F" w:rsidRDefault="00170E8F"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Welche Vorgaben habe ich?</w:t>
            </w:r>
          </w:p>
        </w:tc>
        <w:tc>
          <w:tcPr>
            <w:tcW w:w="3096" w:type="dxa"/>
          </w:tcPr>
          <w:p w14:paraId="60CC6AAC" w14:textId="77777777" w:rsidR="00170E8F" w:rsidRPr="00170E8F" w:rsidRDefault="00E50598"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rPr>
            </w:pPr>
            <w:r>
              <w:rPr>
                <w:bCs/>
              </w:rPr>
              <w:t>Gliedere die Antwort</w:t>
            </w:r>
            <w:r w:rsidR="004C448A">
              <w:rPr>
                <w:bCs/>
              </w:rPr>
              <w:t xml:space="preserve"> in einer Liste</w:t>
            </w:r>
            <w:r w:rsidR="00522B7E">
              <w:rPr>
                <w:bCs/>
              </w:rPr>
              <w:t xml:space="preserve"> mit Aufzählungszeichen.</w:t>
            </w:r>
          </w:p>
        </w:tc>
      </w:tr>
    </w:tbl>
    <w:p w14:paraId="39D85FD1" w14:textId="77777777" w:rsidR="00E666CB" w:rsidRDefault="00E666CB"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p w14:paraId="3CE0B44F" w14:textId="77777777" w:rsidR="003444BC" w:rsidRPr="00F01829" w:rsidRDefault="00F01829" w:rsidP="003444B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F01829">
        <w:rPr>
          <w:noProof/>
          <w:bdr w:val="none" w:sz="0" w:space="0" w:color="auto"/>
        </w:rPr>
        <w:drawing>
          <wp:inline distT="0" distB="0" distL="0" distR="0" wp14:anchorId="7F379AB7" wp14:editId="1337492E">
            <wp:extent cx="215900" cy="20955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5900" cy="209550"/>
                    </a:xfrm>
                    <a:prstGeom prst="rect">
                      <a:avLst/>
                    </a:prstGeom>
                    <a:noFill/>
                    <a:ln>
                      <a:noFill/>
                    </a:ln>
                  </pic:spPr>
                </pic:pic>
              </a:graphicData>
            </a:graphic>
          </wp:inline>
        </w:drawing>
      </w:r>
      <w:r w:rsidRPr="00F01829">
        <w:t xml:space="preserve"> Das Erklärvideo enthält weitere Tipps zur Formulierung von Prompts.</w:t>
      </w:r>
    </w:p>
    <w:p w14:paraId="13721D4F" w14:textId="77777777" w:rsidR="003444BC" w:rsidRDefault="003444BC" w:rsidP="003444B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right"/>
        <w:rPr>
          <w:b/>
        </w:rPr>
      </w:pPr>
      <w:r w:rsidRPr="003444BC">
        <w:rPr>
          <w:noProof/>
        </w:rPr>
        <w:drawing>
          <wp:inline distT="0" distB="0" distL="0" distR="0" wp14:anchorId="4AFF365D" wp14:editId="3BD560A8">
            <wp:extent cx="1080000" cy="1080000"/>
            <wp:effectExtent l="0" t="0" r="6350" b="6350"/>
            <wp:docPr id="9" name="Grafik 9">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hlinkClick r:id="rId26"/>
                    </pic:cNvPr>
                    <pic:cNvPicPr/>
                  </pic:nvPicPr>
                  <pic:blipFill>
                    <a:blip r:embed="rId39"/>
                    <a:stretch>
                      <a:fillRect/>
                    </a:stretch>
                  </pic:blipFill>
                  <pic:spPr>
                    <a:xfrm>
                      <a:off x="0" y="0"/>
                      <a:ext cx="1080000" cy="1080000"/>
                    </a:xfrm>
                    <a:prstGeom prst="rect">
                      <a:avLst/>
                    </a:prstGeom>
                  </pic:spPr>
                </pic:pic>
              </a:graphicData>
            </a:graphic>
          </wp:inline>
        </w:drawing>
      </w:r>
    </w:p>
    <w:p w14:paraId="1BDB14AD" w14:textId="77777777" w:rsidR="003444BC" w:rsidRDefault="003444BC"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p w14:paraId="3EB4F46F" w14:textId="77777777" w:rsidR="00E97D7F" w:rsidRPr="002217B8" w:rsidRDefault="00367B30" w:rsidP="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sz w:val="26"/>
          <w:szCs w:val="26"/>
        </w:rPr>
      </w:pPr>
      <w:r>
        <w:rPr>
          <w:b/>
        </w:rPr>
        <w:br w:type="page"/>
      </w:r>
      <w:r w:rsidR="00551D06">
        <w:rPr>
          <w:b/>
        </w:rPr>
        <w:lastRenderedPageBreak/>
        <w:t xml:space="preserve">M 4 </w:t>
      </w:r>
      <w:r w:rsidR="00886C20" w:rsidRPr="002E0D60">
        <w:t>(</w:t>
      </w:r>
      <w:r w:rsidR="00557CCF" w:rsidRPr="002E0D60">
        <w:t>Warenannahme-Prozess in Schritten</w:t>
      </w:r>
      <w:r w:rsidR="00D0669C" w:rsidRPr="002E0D60">
        <w:t>)</w:t>
      </w:r>
    </w:p>
    <w:p w14:paraId="3F121A05" w14:textId="77777777" w:rsidR="00557CCF" w:rsidRPr="00F36255" w:rsidRDefault="00557CCF" w:rsidP="00F36255">
      <w:pPr>
        <w:pStyle w:val="KeinLeerraum"/>
        <w:shd w:val="clear" w:color="auto" w:fill="F2F2F2" w:themeFill="background1" w:themeFillShade="F2"/>
        <w:spacing w:after="120" w:line="240" w:lineRule="auto"/>
        <w:rPr>
          <w:rFonts w:eastAsia="Times New Roman" w:cs="FreeSans"/>
          <w:b/>
          <w:color w:val="009999"/>
          <w:sz w:val="30"/>
          <w:szCs w:val="30"/>
        </w:rPr>
      </w:pPr>
      <w:r w:rsidRPr="00F36255">
        <w:rPr>
          <w:rFonts w:eastAsia="Times New Roman" w:cs="FreeSans"/>
          <w:b/>
          <w:color w:val="009999"/>
          <w:sz w:val="30"/>
          <w:szCs w:val="30"/>
        </w:rPr>
        <w:t>Qualitätsmanagementhandbuch</w:t>
      </w:r>
    </w:p>
    <w:p w14:paraId="347D0789" w14:textId="77777777" w:rsidR="00A875A4" w:rsidRPr="00BE76EA" w:rsidRDefault="00557CCF" w:rsidP="00F36255">
      <w:pPr>
        <w:pStyle w:val="KeinLeerraum"/>
        <w:shd w:val="clear" w:color="auto" w:fill="F2F2F2" w:themeFill="background1" w:themeFillShade="F2"/>
        <w:spacing w:after="120" w:line="240" w:lineRule="auto"/>
        <w:rPr>
          <w:rFonts w:eastAsia="Times New Roman" w:cs="FreeSans"/>
          <w:b/>
          <w:sz w:val="26"/>
          <w:szCs w:val="26"/>
        </w:rPr>
      </w:pPr>
      <w:r w:rsidRPr="00BE76EA">
        <w:rPr>
          <w:rFonts w:eastAsia="Times New Roman" w:cs="FreeSans"/>
          <w:b/>
          <w:sz w:val="26"/>
          <w:szCs w:val="26"/>
        </w:rPr>
        <w:t xml:space="preserve">1. </w:t>
      </w:r>
      <w:r w:rsidR="00A875A4" w:rsidRPr="00BE76EA">
        <w:rPr>
          <w:rFonts w:eastAsia="Times New Roman" w:cs="FreeSans"/>
          <w:b/>
          <w:sz w:val="26"/>
          <w:szCs w:val="26"/>
        </w:rPr>
        <w:t>Warenannahme</w:t>
      </w:r>
    </w:p>
    <w:p w14:paraId="3B96E4D1" w14:textId="77777777" w:rsidR="00557CCF" w:rsidRPr="00BE76EA" w:rsidRDefault="00557CCF" w:rsidP="00F36255">
      <w:pPr>
        <w:pStyle w:val="KeinLeerraum"/>
        <w:shd w:val="clear" w:color="auto" w:fill="F2F2F2" w:themeFill="background1" w:themeFillShade="F2"/>
        <w:spacing w:after="120" w:line="240" w:lineRule="auto"/>
        <w:rPr>
          <w:rFonts w:eastAsia="Times New Roman" w:cs="FreeSans"/>
          <w:b/>
          <w:sz w:val="26"/>
          <w:szCs w:val="26"/>
        </w:rPr>
      </w:pPr>
      <w:r w:rsidRPr="00BE76EA">
        <w:rPr>
          <w:rFonts w:eastAsia="Times New Roman" w:cs="FreeSans"/>
          <w:b/>
          <w:sz w:val="26"/>
          <w:szCs w:val="26"/>
        </w:rPr>
        <w:t>1.1 Ablauf der Warenannahme</w:t>
      </w:r>
    </w:p>
    <w:p w14:paraId="26D4FBCC"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p>
    <w:p w14:paraId="53CC7ABA"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Begrüßung des Lieferanten</w:t>
      </w:r>
    </w:p>
    <w:p w14:paraId="668D258F" w14:textId="77777777" w:rsidR="00A875A4" w:rsidRDefault="00A875A4" w:rsidP="00F36255">
      <w:pPr>
        <w:pStyle w:val="KeinLeerraum"/>
        <w:shd w:val="clear" w:color="auto" w:fill="F2F2F2" w:themeFill="background1" w:themeFillShade="F2"/>
        <w:spacing w:after="120"/>
        <w:rPr>
          <w:rFonts w:eastAsia="Times New Roman" w:cs="FreeSans"/>
          <w:bCs/>
        </w:rPr>
      </w:pPr>
      <w:r w:rsidRPr="00C55086">
        <w:rPr>
          <w:rFonts w:eastAsia="Times New Roman" w:cs="FreeSans"/>
          <w:bCs/>
        </w:rPr>
        <w:t>Begrüßen Sie den Lieferanten höflich und weisen Sie ihn an, die Ware im vorgesehenen Bereich abzuliefern.</w:t>
      </w:r>
    </w:p>
    <w:p w14:paraId="4FE6BFAE"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p>
    <w:p w14:paraId="62546328"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Vorbereitung des Empfangs</w:t>
      </w:r>
    </w:p>
    <w:p w14:paraId="5A6CD36A" w14:textId="77777777" w:rsidR="00A875A4"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Halten Sie sämtliche notwendigen Dokumente, wie Lieferscheine, Rechnungen und Begleitpapiere, bereit.</w:t>
      </w:r>
    </w:p>
    <w:p w14:paraId="1BF77A34" w14:textId="77777777" w:rsidR="009363A5" w:rsidRPr="00C55086" w:rsidRDefault="009363A5"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Stellen Sie sicher, dass der Bereich für die Warenannahme sauber und gut organisiert ist.</w:t>
      </w:r>
    </w:p>
    <w:p w14:paraId="0017D790" w14:textId="77777777" w:rsidR="00713162" w:rsidRDefault="00713162" w:rsidP="00F36255">
      <w:pPr>
        <w:pStyle w:val="KeinLeerraum"/>
        <w:shd w:val="clear" w:color="auto" w:fill="F2F2F2" w:themeFill="background1" w:themeFillShade="F2"/>
        <w:spacing w:after="120"/>
        <w:rPr>
          <w:rFonts w:eastAsia="Times New Roman" w:cs="FreeSans"/>
          <w:bCs/>
        </w:rPr>
      </w:pPr>
    </w:p>
    <w:p w14:paraId="2DB56B68"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Vergleich der Lieferung mit Bestellunterlagen</w:t>
      </w:r>
    </w:p>
    <w:p w14:paraId="23E64230"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Überprüfen Sie die gelieferte Ware mit den in der Bestellung angegebenen Produkten</w:t>
      </w:r>
      <w:r w:rsidR="009363A5">
        <w:rPr>
          <w:rFonts w:eastAsia="Times New Roman" w:cs="FreeSans"/>
          <w:bCs/>
        </w:rPr>
        <w:t xml:space="preserve"> und </w:t>
      </w:r>
      <w:r w:rsidRPr="00C55086">
        <w:rPr>
          <w:rFonts w:eastAsia="Times New Roman" w:cs="FreeSans"/>
          <w:bCs/>
        </w:rPr>
        <w:t>Mengen.</w:t>
      </w:r>
    </w:p>
    <w:p w14:paraId="5385DE8A"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Achten Sie darauf, dass die Lieferung den vereinbarten Lieferbedingungen entspricht (z.B. Lieferdatum, Lieferadresse).</w:t>
      </w:r>
    </w:p>
    <w:p w14:paraId="51B72953" w14:textId="77777777" w:rsidR="00A875A4" w:rsidRDefault="00A875A4" w:rsidP="00F36255">
      <w:pPr>
        <w:pStyle w:val="KeinLeerraum"/>
        <w:shd w:val="clear" w:color="auto" w:fill="F2F2F2" w:themeFill="background1" w:themeFillShade="F2"/>
        <w:spacing w:after="120"/>
        <w:rPr>
          <w:rFonts w:eastAsia="Times New Roman" w:cs="FreeSans"/>
          <w:bCs/>
        </w:rPr>
      </w:pPr>
    </w:p>
    <w:p w14:paraId="7AB94325"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Kontrolle der Verpackung</w:t>
      </w:r>
    </w:p>
    <w:p w14:paraId="3051D528"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 xml:space="preserve">Überprüfen Sie den Zustand der Verpackung auf eventuelle Beschädigungen. Falls sichtbare Schäden </w:t>
      </w:r>
      <w:r>
        <w:rPr>
          <w:rFonts w:eastAsia="Times New Roman" w:cs="FreeSans"/>
          <w:bCs/>
        </w:rPr>
        <w:t xml:space="preserve">oder Manipulation </w:t>
      </w:r>
      <w:r w:rsidRPr="00C55086">
        <w:rPr>
          <w:rFonts w:eastAsia="Times New Roman" w:cs="FreeSans"/>
          <w:bCs/>
        </w:rPr>
        <w:t>vorhanden</w:t>
      </w:r>
      <w:r>
        <w:rPr>
          <w:rFonts w:eastAsia="Times New Roman" w:cs="FreeSans"/>
          <w:bCs/>
        </w:rPr>
        <w:t xml:space="preserve"> bzw. ersichtlich</w:t>
      </w:r>
      <w:r w:rsidRPr="00C55086">
        <w:rPr>
          <w:rFonts w:eastAsia="Times New Roman" w:cs="FreeSans"/>
          <w:bCs/>
        </w:rPr>
        <w:t xml:space="preserve"> sind, dokumentieren Sie diese und informieren Sie den Lieferanten.</w:t>
      </w:r>
    </w:p>
    <w:p w14:paraId="4E6B3CF7"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p>
    <w:p w14:paraId="030EBCFB"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Prüfung auf Qualitätsmängel</w:t>
      </w:r>
    </w:p>
    <w:p w14:paraId="67749637"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Überprüfen Sie die gelieferten Waren auf sichtbare Mängel, wie z.B. fehlende Teile, Beschädigungen oder Qualitätsprobleme.</w:t>
      </w:r>
    </w:p>
    <w:p w14:paraId="7EB39C30"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In einigen Fällen ist es notwendig, eine Stichprobenprüfung durchzuführen, um sicherzustellen, dass die gelieferten Waren den erforderlichen Standards entsprechen.</w:t>
      </w:r>
    </w:p>
    <w:p w14:paraId="4B7BD6F9" w14:textId="77777777" w:rsidR="00A875A4" w:rsidRDefault="00A875A4" w:rsidP="00F36255">
      <w:pPr>
        <w:pStyle w:val="KeinLeerraum"/>
        <w:shd w:val="clear" w:color="auto" w:fill="F2F2F2" w:themeFill="background1" w:themeFillShade="F2"/>
        <w:spacing w:after="120"/>
        <w:rPr>
          <w:rFonts w:eastAsia="Times New Roman" w:cs="FreeSans"/>
          <w:bCs/>
        </w:rPr>
      </w:pPr>
    </w:p>
    <w:p w14:paraId="68F2D9E8"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Dokumentation</w:t>
      </w:r>
    </w:p>
    <w:p w14:paraId="479E961D"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Führen Sie eine detaillierte Aufzeichnung über den Wareneingang. Dies kann beinhalten: Lieferscheinnummer, Lieferantendetails, Produktbeschreibung, Menge, Qualitätsprüfungsergebnisse und eventuelle Mängel.</w:t>
      </w:r>
    </w:p>
    <w:p w14:paraId="29F1A18A" w14:textId="77777777" w:rsidR="00A875A4" w:rsidRDefault="00A875A4" w:rsidP="00F36255">
      <w:pPr>
        <w:pStyle w:val="KeinLeerraum"/>
        <w:shd w:val="clear" w:color="auto" w:fill="F2F2F2" w:themeFill="background1" w:themeFillShade="F2"/>
        <w:spacing w:after="120"/>
        <w:rPr>
          <w:rFonts w:eastAsia="Times New Roman" w:cs="FreeSans"/>
          <w:bCs/>
        </w:rPr>
      </w:pPr>
    </w:p>
    <w:p w14:paraId="35CEFE28"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lastRenderedPageBreak/>
        <w:t>Unterzeichnung des Lieferscheins</w:t>
      </w:r>
    </w:p>
    <w:p w14:paraId="60F901E5"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Nach erfolgreicher Prüfung und Akzeptanz der Ware, unterschreiben Sie den Lieferschein als Bestätigung der Warenannahme.</w:t>
      </w:r>
    </w:p>
    <w:p w14:paraId="4BCAA554" w14:textId="77777777" w:rsidR="00A875A4" w:rsidRDefault="00A875A4" w:rsidP="00F36255">
      <w:pPr>
        <w:pStyle w:val="KeinLeerraum"/>
        <w:shd w:val="clear" w:color="auto" w:fill="F2F2F2" w:themeFill="background1" w:themeFillShade="F2"/>
        <w:spacing w:after="120"/>
        <w:rPr>
          <w:rFonts w:eastAsia="Times New Roman" w:cs="FreeSans"/>
          <w:bCs/>
        </w:rPr>
      </w:pPr>
    </w:p>
    <w:p w14:paraId="38355A03" w14:textId="77777777" w:rsidR="008C634E" w:rsidRPr="00C55086" w:rsidRDefault="008C634E"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Verabschiedung des Lieferanten</w:t>
      </w:r>
    </w:p>
    <w:p w14:paraId="71CAFE67" w14:textId="77777777" w:rsidR="008C634E" w:rsidRPr="00C55086" w:rsidRDefault="008C634E"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Verabschieden Sie den Lieferanten höflich und bedanken Sie sich für die Lieferung.</w:t>
      </w:r>
    </w:p>
    <w:p w14:paraId="138EA30B" w14:textId="77777777" w:rsidR="008C634E" w:rsidRDefault="008C634E" w:rsidP="00F36255">
      <w:pPr>
        <w:pStyle w:val="KeinLeerraum"/>
        <w:shd w:val="clear" w:color="auto" w:fill="F2F2F2" w:themeFill="background1" w:themeFillShade="F2"/>
        <w:spacing w:after="120"/>
        <w:rPr>
          <w:rFonts w:eastAsia="Times New Roman" w:cs="FreeSans"/>
          <w:bCs/>
        </w:rPr>
      </w:pPr>
    </w:p>
    <w:p w14:paraId="62118694"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Lagerung und Kennzeichnung</w:t>
      </w:r>
    </w:p>
    <w:p w14:paraId="5564D4B3"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Lagern Sie die Waren an einem geeigneten Ort, der den Anforderungen entspricht. Kennzeichnen Sie die Ware gegebenenfalls entsprechend (z.B. mit Lagerplatznummern).</w:t>
      </w:r>
    </w:p>
    <w:p w14:paraId="1840B750" w14:textId="77777777" w:rsidR="00A875A4" w:rsidRDefault="00A875A4" w:rsidP="00F36255">
      <w:pPr>
        <w:pStyle w:val="KeinLeerraum"/>
        <w:shd w:val="clear" w:color="auto" w:fill="F2F2F2" w:themeFill="background1" w:themeFillShade="F2"/>
        <w:spacing w:after="120"/>
        <w:rPr>
          <w:rFonts w:eastAsia="Times New Roman" w:cs="FreeSans"/>
          <w:bCs/>
        </w:rPr>
      </w:pPr>
    </w:p>
    <w:p w14:paraId="05C53B34"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Benachrichtigung des Lieferanten (falls notwendig)</w:t>
      </w:r>
    </w:p>
    <w:p w14:paraId="7A7CE3C6"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Falls Mängel festgestellt wurden oder die Lieferung nicht den Erwartungen entspricht, informieren Sie den Lieferanten unverzüglich.</w:t>
      </w:r>
    </w:p>
    <w:p w14:paraId="243B1160" w14:textId="77777777" w:rsidR="00A875A4" w:rsidRDefault="00A875A4" w:rsidP="00F36255">
      <w:pPr>
        <w:pStyle w:val="KeinLeerraum"/>
        <w:shd w:val="clear" w:color="auto" w:fill="F2F2F2" w:themeFill="background1" w:themeFillShade="F2"/>
        <w:spacing w:after="120"/>
        <w:rPr>
          <w:rFonts w:eastAsia="Times New Roman" w:cs="FreeSans"/>
          <w:bCs/>
        </w:rPr>
      </w:pPr>
    </w:p>
    <w:p w14:paraId="09165FD4" w14:textId="77777777" w:rsidR="00A875A4" w:rsidRPr="00C55086" w:rsidRDefault="00A875A4" w:rsidP="00F36255">
      <w:pPr>
        <w:pStyle w:val="KeinLeerraum"/>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20" w:line="240" w:lineRule="auto"/>
        <w:ind w:left="0" w:firstLine="0"/>
        <w:rPr>
          <w:rFonts w:eastAsia="Times New Roman" w:cs="FreeSans"/>
          <w:b/>
        </w:rPr>
      </w:pPr>
      <w:r w:rsidRPr="00C55086">
        <w:rPr>
          <w:rFonts w:eastAsia="Times New Roman" w:cs="FreeSans"/>
          <w:b/>
        </w:rPr>
        <w:t>Bestandsaktualisierung</w:t>
      </w:r>
    </w:p>
    <w:p w14:paraId="3A66F439" w14:textId="77777777" w:rsidR="00A875A4" w:rsidRPr="00C55086" w:rsidRDefault="00A875A4" w:rsidP="00F36255">
      <w:pPr>
        <w:pStyle w:val="KeinLeerraum"/>
        <w:shd w:val="clear" w:color="auto" w:fill="F2F2F2" w:themeFill="background1" w:themeFillShade="F2"/>
        <w:spacing w:after="120" w:line="240" w:lineRule="auto"/>
        <w:rPr>
          <w:rFonts w:eastAsia="Times New Roman" w:cs="FreeSans"/>
          <w:bCs/>
        </w:rPr>
      </w:pPr>
      <w:r w:rsidRPr="00C55086">
        <w:rPr>
          <w:rFonts w:eastAsia="Times New Roman" w:cs="FreeSans"/>
          <w:bCs/>
        </w:rPr>
        <w:t>Aktualisieren Sie Ihre Bestandsführungssysteme, um die erhaltenen Waren zu verzeichnen.</w:t>
      </w:r>
    </w:p>
    <w:p w14:paraId="1AB40EFE" w14:textId="77777777" w:rsidR="00A875A4" w:rsidRDefault="00A875A4" w:rsidP="00F36255">
      <w:pPr>
        <w:pStyle w:val="KeinLeerraum"/>
        <w:shd w:val="clear" w:color="auto" w:fill="F2F2F2" w:themeFill="background1" w:themeFillShade="F2"/>
        <w:spacing w:after="120"/>
        <w:rPr>
          <w:rFonts w:eastAsia="Times New Roman" w:cs="FreeSans"/>
          <w:bCs/>
        </w:rPr>
      </w:pPr>
    </w:p>
    <w:p w14:paraId="08AFE96A" w14:textId="77777777" w:rsidR="00A875A4" w:rsidRDefault="00A875A4" w:rsidP="00F36255">
      <w:pPr>
        <w:pStyle w:val="KeinLeerraum"/>
        <w:shd w:val="clear" w:color="auto" w:fill="F2F2F2" w:themeFill="background1" w:themeFillShade="F2"/>
        <w:spacing w:after="120"/>
        <w:rPr>
          <w:rFonts w:eastAsia="Times New Roman" w:cs="FreeSans"/>
          <w:bCs/>
        </w:rPr>
      </w:pPr>
    </w:p>
    <w:p w14:paraId="5F9A3164" w14:textId="77777777" w:rsidR="00A875A4" w:rsidRDefault="00A875A4" w:rsidP="00F362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60" w:line="259" w:lineRule="auto"/>
      </w:pPr>
      <w:r w:rsidRPr="00C55086">
        <w:rPr>
          <w:rFonts w:eastAsia="Times New Roman" w:cs="FreeSans"/>
          <w:bCs/>
        </w:rPr>
        <w:t>Es ist wichtig zu betonen, dass die genaue Vorgehensweise je nach Art der gelieferten Waren, Branche und Unternehmensrichtlinien variieren kann. Es ist ratsam, spezifische Richtlinien und Verfahren Ihres Unternehmens zu beachten und gegebenenfalls Experten oder spezialisierte Mitarbeiter hinzuzuziehen.</w:t>
      </w:r>
    </w:p>
    <w:p w14:paraId="3965B7C6" w14:textId="77777777" w:rsidR="00A875A4" w:rsidRDefault="00A875A4" w:rsidP="00F362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60" w:line="259" w:lineRule="auto"/>
      </w:pPr>
    </w:p>
    <w:p w14:paraId="0E47F6BB" w14:textId="77777777" w:rsidR="00E97D7F" w:rsidRDefault="00E97D7F" w:rsidP="00F362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after="160" w:line="259" w:lineRule="auto"/>
      </w:pPr>
      <w:r>
        <w:t xml:space="preserve">Quelle: </w:t>
      </w:r>
      <w:r>
        <w:rPr>
          <w:noProof/>
        </w:rPr>
        <w:drawing>
          <wp:inline distT="0" distB="0" distL="0" distR="0" wp14:anchorId="03E9E2D4" wp14:editId="3EAF91AB">
            <wp:extent cx="400050" cy="400050"/>
            <wp:effectExtent l="0" t="0" r="0" b="0"/>
            <wp:docPr id="20" name="Grafik 20" descr="ChatGP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tGPT – Wikipedi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79D12891" w14:textId="77777777" w:rsidR="00E97D7F" w:rsidRDefault="00E97D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br w:type="page"/>
      </w:r>
    </w:p>
    <w:p w14:paraId="680E2B33" w14:textId="77777777" w:rsidR="00DD28EB" w:rsidRPr="007B24F1" w:rsidRDefault="00DD28E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bCs/>
        </w:rPr>
      </w:pPr>
      <w:r w:rsidRPr="00223343">
        <w:rPr>
          <w:b/>
          <w:bCs/>
        </w:rPr>
        <w:lastRenderedPageBreak/>
        <w:t xml:space="preserve">M </w:t>
      </w:r>
      <w:r w:rsidR="00551D06" w:rsidRPr="00223343">
        <w:rPr>
          <w:b/>
          <w:bCs/>
        </w:rPr>
        <w:t>5</w:t>
      </w:r>
      <w:r w:rsidR="004A1BCB" w:rsidRPr="002E0D60">
        <w:rPr>
          <w:bCs/>
        </w:rPr>
        <w:t xml:space="preserve"> </w:t>
      </w:r>
      <w:r w:rsidR="00551D06" w:rsidRPr="002E0D60">
        <w:rPr>
          <w:bCs/>
        </w:rPr>
        <w:t>(</w:t>
      </w:r>
      <w:r w:rsidR="009B31B6" w:rsidRPr="002E0D60">
        <w:rPr>
          <w:bCs/>
        </w:rPr>
        <w:t>Checkliste Warenannahme</w:t>
      </w:r>
      <w:r w:rsidR="00551D06" w:rsidRPr="002E0D60">
        <w:rPr>
          <w:bCs/>
        </w:rPr>
        <w:t>)</w:t>
      </w:r>
    </w:p>
    <w:p w14:paraId="029C2C5B" w14:textId="77777777" w:rsidR="007042AE" w:rsidRPr="00921830" w:rsidRDefault="007042AE" w:rsidP="00F01829">
      <w:pPr>
        <w:pStyle w:val="KeinLeerraum"/>
        <w:shd w:val="clear" w:color="auto" w:fill="F2F2F2" w:themeFill="background1" w:themeFillShade="F2"/>
        <w:spacing w:before="240" w:after="120" w:line="240" w:lineRule="auto"/>
        <w:rPr>
          <w:rFonts w:eastAsia="Times New Roman" w:cs="FreeSans"/>
          <w:b/>
          <w:color w:val="009999"/>
          <w:sz w:val="30"/>
          <w:szCs w:val="30"/>
        </w:rPr>
      </w:pPr>
      <w:bookmarkStart w:id="12" w:name="_Hlk164709311"/>
      <w:r w:rsidRPr="00921830">
        <w:rPr>
          <w:rFonts w:eastAsia="Times New Roman" w:cs="FreeSans"/>
          <w:b/>
          <w:color w:val="009999"/>
          <w:sz w:val="30"/>
          <w:szCs w:val="30"/>
        </w:rPr>
        <w:t>Qualitätsmanagementhandbuch</w:t>
      </w:r>
    </w:p>
    <w:p w14:paraId="3C5E56F5" w14:textId="77777777" w:rsidR="007042AE" w:rsidRPr="00BE76EA" w:rsidRDefault="007042AE" w:rsidP="00F01829">
      <w:pPr>
        <w:pStyle w:val="KeinLeerraum"/>
        <w:shd w:val="clear" w:color="auto" w:fill="F2F2F2" w:themeFill="background1" w:themeFillShade="F2"/>
        <w:spacing w:before="240" w:after="120" w:line="240" w:lineRule="auto"/>
        <w:rPr>
          <w:rFonts w:eastAsia="Times New Roman" w:cs="FreeSans"/>
          <w:b/>
          <w:sz w:val="26"/>
          <w:szCs w:val="26"/>
        </w:rPr>
      </w:pPr>
      <w:r w:rsidRPr="00BE76EA">
        <w:rPr>
          <w:rFonts w:eastAsia="Times New Roman" w:cs="FreeSans"/>
          <w:b/>
          <w:sz w:val="26"/>
          <w:szCs w:val="26"/>
        </w:rPr>
        <w:t>1. Warenannahme</w:t>
      </w:r>
    </w:p>
    <w:p w14:paraId="0A3ABBD1" w14:textId="77777777" w:rsidR="007042AE" w:rsidRDefault="007042AE" w:rsidP="00F01829">
      <w:pPr>
        <w:pStyle w:val="KeinLeerraum"/>
        <w:shd w:val="clear" w:color="auto" w:fill="F2F2F2" w:themeFill="background1" w:themeFillShade="F2"/>
        <w:spacing w:before="240" w:after="120" w:line="240" w:lineRule="auto"/>
        <w:rPr>
          <w:rFonts w:eastAsia="Times New Roman" w:cs="FreeSans"/>
          <w:b/>
          <w:sz w:val="26"/>
          <w:szCs w:val="26"/>
        </w:rPr>
      </w:pPr>
      <w:r w:rsidRPr="00BE76EA">
        <w:rPr>
          <w:rFonts w:eastAsia="Times New Roman" w:cs="FreeSans"/>
          <w:b/>
          <w:sz w:val="26"/>
          <w:szCs w:val="26"/>
        </w:rPr>
        <w:t>1.2 Checkliste für die Warenannahme</w:t>
      </w:r>
    </w:p>
    <w:p w14:paraId="0A43FDFF" w14:textId="77777777" w:rsidR="00F01829" w:rsidRPr="00F01829" w:rsidRDefault="00F01829" w:rsidP="00F01829">
      <w:pPr>
        <w:pStyle w:val="KeinLeerraum"/>
        <w:shd w:val="clear" w:color="auto" w:fill="F2F2F2" w:themeFill="background1" w:themeFillShade="F2"/>
        <w:spacing w:after="120" w:line="240" w:lineRule="auto"/>
        <w:rPr>
          <w:rFonts w:eastAsia="Times New Roman" w:cs="FreeSans"/>
          <w:b/>
          <w:sz w:val="2"/>
          <w:szCs w:val="2"/>
        </w:rPr>
      </w:pPr>
    </w:p>
    <w:bookmarkEnd w:id="12"/>
    <w:p w14:paraId="6D73D489" w14:textId="77777777" w:rsidR="004A1BCB" w:rsidRDefault="004A1BC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p w14:paraId="0FAD6EC1" w14:textId="77777777" w:rsidR="00DD28EB" w:rsidRDefault="00DD28EB" w:rsidP="00DD28EB">
      <w:pPr>
        <w:pStyle w:val="KeinLeerraum"/>
        <w:spacing w:after="120" w:line="240" w:lineRule="auto"/>
        <w:jc w:val="center"/>
        <w:rPr>
          <w:rFonts w:eastAsia="Times New Roman" w:cs="FreeSans"/>
          <w:b/>
          <w:color w:val="009999"/>
          <w:sz w:val="30"/>
          <w:szCs w:val="30"/>
        </w:rPr>
      </w:pPr>
      <w:r w:rsidRPr="00921830">
        <w:rPr>
          <w:rFonts w:eastAsia="Times New Roman" w:cs="FreeSans"/>
          <w:b/>
          <w:color w:val="009999"/>
          <w:sz w:val="30"/>
          <w:szCs w:val="30"/>
        </w:rPr>
        <w:t>Warenannahme-Prozess:</w:t>
      </w:r>
      <w:r w:rsidR="004A1BCB" w:rsidRPr="00921830">
        <w:rPr>
          <w:rFonts w:eastAsia="Times New Roman" w:cs="FreeSans"/>
          <w:b/>
          <w:color w:val="009999"/>
          <w:sz w:val="30"/>
          <w:szCs w:val="30"/>
        </w:rPr>
        <w:t xml:space="preserve"> Checkliste</w:t>
      </w:r>
    </w:p>
    <w:p w14:paraId="0B7E93A5" w14:textId="77777777" w:rsidR="00F01829" w:rsidRPr="00F01829" w:rsidRDefault="00F01829" w:rsidP="00DD28EB">
      <w:pPr>
        <w:pStyle w:val="KeinLeerraum"/>
        <w:spacing w:after="120" w:line="240" w:lineRule="auto"/>
        <w:jc w:val="center"/>
        <w:rPr>
          <w:rFonts w:eastAsia="Times New Roman" w:cs="FreeSans"/>
          <w:b/>
          <w:color w:val="009999"/>
          <w:sz w:val="6"/>
          <w:szCs w:val="6"/>
        </w:rPr>
      </w:pPr>
    </w:p>
    <w:tbl>
      <w:tblPr>
        <w:tblStyle w:val="Tabellenraster"/>
        <w:tblW w:w="9351" w:type="dxa"/>
        <w:tblLayout w:type="fixed"/>
        <w:tblLook w:val="04A0" w:firstRow="1" w:lastRow="0" w:firstColumn="1" w:lastColumn="0" w:noHBand="0" w:noVBand="1"/>
      </w:tblPr>
      <w:tblGrid>
        <w:gridCol w:w="3823"/>
        <w:gridCol w:w="5528"/>
      </w:tblGrid>
      <w:tr w:rsidR="006F2255" w14:paraId="7E38FA46" w14:textId="77777777" w:rsidTr="00F01829">
        <w:trPr>
          <w:trHeight w:val="624"/>
        </w:trPr>
        <w:tc>
          <w:tcPr>
            <w:tcW w:w="3823" w:type="dxa"/>
            <w:shd w:val="clear" w:color="auto" w:fill="F2F2F2" w:themeFill="background1" w:themeFillShade="F2"/>
            <w:vAlign w:val="center"/>
          </w:tcPr>
          <w:p w14:paraId="11F2D6E5" w14:textId="77777777" w:rsidR="006F2255" w:rsidRPr="00F36255" w:rsidRDefault="006F2255" w:rsidP="003C4D4E">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rPr>
                <w:rFonts w:eastAsia="Times New Roman" w:cs="FreeSans"/>
                <w:b/>
                <w:color w:val="009999"/>
              </w:rPr>
            </w:pPr>
            <w:r w:rsidRPr="00F36255">
              <w:rPr>
                <w:rFonts w:eastAsia="Times New Roman" w:cs="FreeSans"/>
                <w:b/>
                <w:color w:val="009999"/>
              </w:rPr>
              <w:t>Schritte</w:t>
            </w:r>
          </w:p>
        </w:tc>
        <w:tc>
          <w:tcPr>
            <w:tcW w:w="5528" w:type="dxa"/>
            <w:shd w:val="clear" w:color="auto" w:fill="F2F2F2" w:themeFill="background1" w:themeFillShade="F2"/>
            <w:vAlign w:val="center"/>
          </w:tcPr>
          <w:p w14:paraId="2C2ABA47" w14:textId="77777777" w:rsidR="006F2255" w:rsidRPr="00F36255" w:rsidRDefault="006F2255" w:rsidP="003C4D4E">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cs="FreeSans"/>
                <w:b/>
                <w:color w:val="009999"/>
              </w:rPr>
            </w:pPr>
            <w:r w:rsidRPr="00F36255">
              <w:rPr>
                <w:rFonts w:eastAsia="Times New Roman" w:cs="FreeSans"/>
                <w:b/>
                <w:color w:val="009999"/>
              </w:rPr>
              <w:t>Notizen</w:t>
            </w:r>
          </w:p>
        </w:tc>
      </w:tr>
      <w:tr w:rsidR="006F2255" w14:paraId="3014AFEC" w14:textId="77777777" w:rsidTr="00F01829">
        <w:trPr>
          <w:trHeight w:val="850"/>
        </w:trPr>
        <w:tc>
          <w:tcPr>
            <w:tcW w:w="3823" w:type="dxa"/>
            <w:vAlign w:val="center"/>
          </w:tcPr>
          <w:p w14:paraId="6AE65061"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Begrüßung des Lieferanten</w:t>
            </w:r>
          </w:p>
        </w:tc>
        <w:tc>
          <w:tcPr>
            <w:tcW w:w="5528" w:type="dxa"/>
            <w:vAlign w:val="center"/>
          </w:tcPr>
          <w:p w14:paraId="20A68A4F"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17166A9F" w14:textId="77777777" w:rsidTr="00F01829">
        <w:trPr>
          <w:trHeight w:val="850"/>
        </w:trPr>
        <w:tc>
          <w:tcPr>
            <w:tcW w:w="3823" w:type="dxa"/>
            <w:vAlign w:val="center"/>
          </w:tcPr>
          <w:p w14:paraId="24ADC58E"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Vorbereitung des Empfangs</w:t>
            </w:r>
          </w:p>
        </w:tc>
        <w:tc>
          <w:tcPr>
            <w:tcW w:w="5528" w:type="dxa"/>
            <w:vAlign w:val="center"/>
          </w:tcPr>
          <w:p w14:paraId="3980A3BD"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032AF05E" w14:textId="77777777" w:rsidTr="00F01829">
        <w:trPr>
          <w:trHeight w:val="850"/>
        </w:trPr>
        <w:tc>
          <w:tcPr>
            <w:tcW w:w="3823" w:type="dxa"/>
            <w:vAlign w:val="center"/>
          </w:tcPr>
          <w:p w14:paraId="52050AE3"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Vergleich der Lieferung mit Bestellunterlagen</w:t>
            </w:r>
          </w:p>
        </w:tc>
        <w:tc>
          <w:tcPr>
            <w:tcW w:w="5528" w:type="dxa"/>
            <w:vAlign w:val="center"/>
          </w:tcPr>
          <w:p w14:paraId="267F77FD"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7C0E256B" w14:textId="77777777" w:rsidTr="00F01829">
        <w:trPr>
          <w:trHeight w:val="850"/>
        </w:trPr>
        <w:tc>
          <w:tcPr>
            <w:tcW w:w="3823" w:type="dxa"/>
            <w:vAlign w:val="center"/>
          </w:tcPr>
          <w:p w14:paraId="2153F641"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Kontrolle der Verpackung</w:t>
            </w:r>
          </w:p>
        </w:tc>
        <w:tc>
          <w:tcPr>
            <w:tcW w:w="5528" w:type="dxa"/>
            <w:vAlign w:val="center"/>
          </w:tcPr>
          <w:p w14:paraId="2D1AE69F"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68BBB954" w14:textId="77777777" w:rsidTr="00F01829">
        <w:trPr>
          <w:trHeight w:val="850"/>
        </w:trPr>
        <w:tc>
          <w:tcPr>
            <w:tcW w:w="3823" w:type="dxa"/>
            <w:vAlign w:val="center"/>
          </w:tcPr>
          <w:p w14:paraId="45BE7AE6"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Prüfung auf Qualitätsmängel</w:t>
            </w:r>
          </w:p>
        </w:tc>
        <w:tc>
          <w:tcPr>
            <w:tcW w:w="5528" w:type="dxa"/>
            <w:vAlign w:val="center"/>
          </w:tcPr>
          <w:p w14:paraId="377D9B4D"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45E97B4E" w14:textId="77777777" w:rsidTr="00F01829">
        <w:trPr>
          <w:trHeight w:val="850"/>
        </w:trPr>
        <w:tc>
          <w:tcPr>
            <w:tcW w:w="3823" w:type="dxa"/>
            <w:vAlign w:val="center"/>
          </w:tcPr>
          <w:p w14:paraId="04C1BBFD"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Dokumentation</w:t>
            </w:r>
          </w:p>
        </w:tc>
        <w:tc>
          <w:tcPr>
            <w:tcW w:w="5528" w:type="dxa"/>
            <w:vAlign w:val="center"/>
          </w:tcPr>
          <w:p w14:paraId="17557EAD"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618DCBFE" w14:textId="77777777" w:rsidTr="00F01829">
        <w:trPr>
          <w:trHeight w:val="850"/>
        </w:trPr>
        <w:tc>
          <w:tcPr>
            <w:tcW w:w="3823" w:type="dxa"/>
            <w:vAlign w:val="center"/>
          </w:tcPr>
          <w:p w14:paraId="292C2B9D"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Unterzeichnung des Lieferscheins</w:t>
            </w:r>
          </w:p>
        </w:tc>
        <w:tc>
          <w:tcPr>
            <w:tcW w:w="5528" w:type="dxa"/>
            <w:vAlign w:val="center"/>
          </w:tcPr>
          <w:p w14:paraId="1E91FC6E"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0E92A19A" w14:textId="77777777" w:rsidTr="00F01829">
        <w:trPr>
          <w:trHeight w:val="850"/>
        </w:trPr>
        <w:tc>
          <w:tcPr>
            <w:tcW w:w="3823" w:type="dxa"/>
            <w:vAlign w:val="center"/>
          </w:tcPr>
          <w:p w14:paraId="17D7CCC8"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Verabschiedung des Lieferanten</w:t>
            </w:r>
          </w:p>
        </w:tc>
        <w:tc>
          <w:tcPr>
            <w:tcW w:w="5528" w:type="dxa"/>
            <w:vAlign w:val="center"/>
          </w:tcPr>
          <w:p w14:paraId="4CD7D1A6"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3D0F3852" w14:textId="77777777" w:rsidTr="00F01829">
        <w:trPr>
          <w:trHeight w:val="850"/>
        </w:trPr>
        <w:tc>
          <w:tcPr>
            <w:tcW w:w="3823" w:type="dxa"/>
            <w:vAlign w:val="center"/>
          </w:tcPr>
          <w:p w14:paraId="2A4E51AF"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sidRPr="004A1BCB">
              <w:rPr>
                <w:rFonts w:eastAsia="Times New Roman" w:cs="FreeSans"/>
                <w:bCs/>
              </w:rPr>
              <w:t>Lagerung und Kennzeichnung</w:t>
            </w:r>
          </w:p>
        </w:tc>
        <w:tc>
          <w:tcPr>
            <w:tcW w:w="5528" w:type="dxa"/>
            <w:vAlign w:val="center"/>
          </w:tcPr>
          <w:p w14:paraId="19A07E05"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7E2CDF6D" w14:textId="77777777" w:rsidTr="00F01829">
        <w:trPr>
          <w:trHeight w:val="850"/>
        </w:trPr>
        <w:tc>
          <w:tcPr>
            <w:tcW w:w="3823" w:type="dxa"/>
            <w:vAlign w:val="center"/>
          </w:tcPr>
          <w:p w14:paraId="0BF0659A"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Pr>
                <w:rFonts w:eastAsia="Times New Roman" w:cs="FreeSans"/>
                <w:bCs/>
              </w:rPr>
              <w:t xml:space="preserve">  </w:t>
            </w:r>
            <w:r w:rsidRPr="004A1BCB">
              <w:rPr>
                <w:rFonts w:eastAsia="Times New Roman" w:cs="FreeSans"/>
                <w:bCs/>
              </w:rPr>
              <w:t>Benachrichtigung des Lieferanten</w:t>
            </w:r>
            <w:r w:rsidR="00EA5109">
              <w:rPr>
                <w:rFonts w:eastAsia="Times New Roman" w:cs="FreeSans"/>
                <w:bCs/>
              </w:rPr>
              <w:t xml:space="preserve"> </w:t>
            </w:r>
            <w:r w:rsidRPr="004A1BCB">
              <w:rPr>
                <w:rFonts w:eastAsia="Times New Roman" w:cs="FreeSans"/>
                <w:bCs/>
              </w:rPr>
              <w:t>(falls notwendig)</w:t>
            </w:r>
          </w:p>
        </w:tc>
        <w:tc>
          <w:tcPr>
            <w:tcW w:w="5528" w:type="dxa"/>
            <w:vAlign w:val="center"/>
          </w:tcPr>
          <w:p w14:paraId="2076872F"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r w:rsidR="006F2255" w14:paraId="48CB8E4E" w14:textId="77777777" w:rsidTr="00F01829">
        <w:trPr>
          <w:trHeight w:val="850"/>
        </w:trPr>
        <w:tc>
          <w:tcPr>
            <w:tcW w:w="3823" w:type="dxa"/>
            <w:vAlign w:val="center"/>
          </w:tcPr>
          <w:p w14:paraId="1A845222" w14:textId="77777777" w:rsidR="006F2255" w:rsidRPr="004A1BCB" w:rsidRDefault="006F2255" w:rsidP="00921830">
            <w:pPr>
              <w:pStyle w:val="KeinLeerrau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47" w:hanging="283"/>
              <w:rPr>
                <w:rFonts w:eastAsia="Times New Roman" w:cs="FreeSans"/>
                <w:bCs/>
              </w:rPr>
            </w:pPr>
            <w:r>
              <w:rPr>
                <w:rFonts w:eastAsia="Times New Roman" w:cs="FreeSans"/>
                <w:bCs/>
              </w:rPr>
              <w:t xml:space="preserve">  </w:t>
            </w:r>
            <w:r w:rsidRPr="004A1BCB">
              <w:rPr>
                <w:rFonts w:eastAsia="Times New Roman" w:cs="FreeSans"/>
                <w:bCs/>
              </w:rPr>
              <w:t>Bestandsaktualisierung</w:t>
            </w:r>
          </w:p>
        </w:tc>
        <w:tc>
          <w:tcPr>
            <w:tcW w:w="5528" w:type="dxa"/>
            <w:vAlign w:val="center"/>
          </w:tcPr>
          <w:p w14:paraId="614FADCD" w14:textId="77777777" w:rsidR="006F2255" w:rsidRDefault="006F2255" w:rsidP="004A1BCB">
            <w:pPr>
              <w:pStyle w:val="KeinLeerraum"/>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FreeSans"/>
                <w:bCs/>
              </w:rPr>
            </w:pPr>
          </w:p>
        </w:tc>
      </w:tr>
    </w:tbl>
    <w:p w14:paraId="441F1157" w14:textId="77777777" w:rsidR="00AF1E0E" w:rsidRDefault="00AF1E0E" w:rsidP="00DD28EB">
      <w:pPr>
        <w:pStyle w:val="KeinLeerraum"/>
        <w:spacing w:after="120" w:line="240" w:lineRule="auto"/>
        <w:rPr>
          <w:rFonts w:eastAsia="Times New Roman" w:cs="FreeSans"/>
          <w:bCs/>
        </w:rPr>
      </w:pPr>
    </w:p>
    <w:p w14:paraId="76E9099F" w14:textId="77777777" w:rsidR="00AF1E0E" w:rsidRDefault="00AF1E0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cs="FreeSans"/>
          <w:bCs/>
        </w:rPr>
      </w:pPr>
      <w:r>
        <w:rPr>
          <w:rFonts w:eastAsia="Times New Roman" w:cs="FreeSans"/>
          <w:bCs/>
        </w:rPr>
        <w:br w:type="page"/>
      </w:r>
    </w:p>
    <w:p w14:paraId="652322DA" w14:textId="77777777" w:rsidR="008959B4" w:rsidRDefault="008959B4" w:rsidP="008959B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Pr>
          <w:b/>
          <w:bCs/>
        </w:rPr>
        <w:lastRenderedPageBreak/>
        <w:t xml:space="preserve">M </w:t>
      </w:r>
      <w:r w:rsidR="00551D06">
        <w:rPr>
          <w:b/>
          <w:bCs/>
        </w:rPr>
        <w:t>6</w:t>
      </w:r>
      <w:r>
        <w:rPr>
          <w:b/>
          <w:bCs/>
        </w:rPr>
        <w:t xml:space="preserve"> </w:t>
      </w:r>
      <w:r w:rsidRPr="002E0D60">
        <w:rPr>
          <w:bCs/>
        </w:rPr>
        <w:t xml:space="preserve">(Protokoll </w:t>
      </w:r>
      <w:r w:rsidRPr="002E0D60">
        <w:t>Wareneingangskontrolle)</w:t>
      </w:r>
    </w:p>
    <w:p w14:paraId="0FFCFC69" w14:textId="77777777" w:rsidR="008959B4" w:rsidRPr="00F36255" w:rsidRDefault="008959B4" w:rsidP="00F01829">
      <w:pPr>
        <w:pStyle w:val="KeinLeerraum"/>
        <w:shd w:val="clear" w:color="auto" w:fill="F2F2F2" w:themeFill="background1" w:themeFillShade="F2"/>
        <w:spacing w:before="240" w:after="120" w:line="240" w:lineRule="auto"/>
        <w:rPr>
          <w:rFonts w:eastAsia="Times New Roman" w:cs="FreeSans"/>
          <w:b/>
          <w:color w:val="009999"/>
          <w:sz w:val="30"/>
          <w:szCs w:val="30"/>
        </w:rPr>
      </w:pPr>
      <w:r w:rsidRPr="00F36255">
        <w:rPr>
          <w:rFonts w:eastAsia="Times New Roman" w:cs="FreeSans"/>
          <w:b/>
          <w:color w:val="009999"/>
          <w:sz w:val="30"/>
          <w:szCs w:val="30"/>
        </w:rPr>
        <w:t>Qualitätsmanagementhandbuch</w:t>
      </w:r>
    </w:p>
    <w:p w14:paraId="776BFB3E" w14:textId="77777777" w:rsidR="008959B4" w:rsidRPr="00BE76EA" w:rsidRDefault="008959B4" w:rsidP="00F01829">
      <w:pPr>
        <w:pStyle w:val="KeinLeerraum"/>
        <w:shd w:val="clear" w:color="auto" w:fill="F2F2F2" w:themeFill="background1" w:themeFillShade="F2"/>
        <w:spacing w:before="240" w:after="120" w:line="240" w:lineRule="auto"/>
        <w:rPr>
          <w:rFonts w:eastAsia="Times New Roman" w:cs="FreeSans"/>
          <w:b/>
          <w:sz w:val="26"/>
          <w:szCs w:val="26"/>
        </w:rPr>
      </w:pPr>
      <w:r w:rsidRPr="00BE76EA">
        <w:rPr>
          <w:rFonts w:eastAsia="Times New Roman" w:cs="FreeSans"/>
          <w:b/>
          <w:sz w:val="26"/>
          <w:szCs w:val="26"/>
        </w:rPr>
        <w:t>1. Warenannahme</w:t>
      </w:r>
    </w:p>
    <w:p w14:paraId="04927516" w14:textId="77777777" w:rsidR="008959B4" w:rsidRDefault="008959B4" w:rsidP="00F01829">
      <w:pPr>
        <w:pStyle w:val="KeinLeerraum"/>
        <w:shd w:val="clear" w:color="auto" w:fill="F2F2F2" w:themeFill="background1" w:themeFillShade="F2"/>
        <w:spacing w:before="240" w:after="120" w:line="240" w:lineRule="auto"/>
        <w:rPr>
          <w:rFonts w:eastAsia="Times New Roman" w:cs="FreeSans"/>
          <w:b/>
          <w:sz w:val="26"/>
          <w:szCs w:val="26"/>
        </w:rPr>
      </w:pPr>
      <w:r w:rsidRPr="00BE76EA">
        <w:rPr>
          <w:rFonts w:eastAsia="Times New Roman" w:cs="FreeSans"/>
          <w:b/>
          <w:sz w:val="26"/>
          <w:szCs w:val="26"/>
        </w:rPr>
        <w:t>1.</w:t>
      </w:r>
      <w:r>
        <w:rPr>
          <w:rFonts w:eastAsia="Times New Roman" w:cs="FreeSans"/>
          <w:b/>
          <w:sz w:val="26"/>
          <w:szCs w:val="26"/>
        </w:rPr>
        <w:t>3</w:t>
      </w:r>
      <w:r w:rsidRPr="00BE76EA">
        <w:rPr>
          <w:rFonts w:eastAsia="Times New Roman" w:cs="FreeSans"/>
          <w:b/>
          <w:sz w:val="26"/>
          <w:szCs w:val="26"/>
        </w:rPr>
        <w:t xml:space="preserve"> </w:t>
      </w:r>
      <w:r>
        <w:rPr>
          <w:rFonts w:eastAsia="Times New Roman" w:cs="FreeSans"/>
          <w:b/>
          <w:sz w:val="26"/>
          <w:szCs w:val="26"/>
        </w:rPr>
        <w:t>Protokollvorlage</w:t>
      </w:r>
      <w:r w:rsidRPr="00BE76EA">
        <w:rPr>
          <w:rFonts w:eastAsia="Times New Roman" w:cs="FreeSans"/>
          <w:b/>
          <w:sz w:val="26"/>
          <w:szCs w:val="26"/>
        </w:rPr>
        <w:t xml:space="preserve"> für die Warenannahme</w:t>
      </w:r>
    </w:p>
    <w:p w14:paraId="01A26E57" w14:textId="77777777" w:rsidR="00F01829" w:rsidRPr="00F01829" w:rsidRDefault="00F01829" w:rsidP="00F01829">
      <w:pPr>
        <w:pStyle w:val="KeinLeerraum"/>
        <w:spacing w:before="240" w:after="120" w:line="240" w:lineRule="auto"/>
        <w:rPr>
          <w:rFonts w:eastAsia="Times New Roman" w:cs="FreeSans"/>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187"/>
        <w:gridCol w:w="1279"/>
        <w:gridCol w:w="504"/>
        <w:gridCol w:w="2049"/>
        <w:gridCol w:w="268"/>
        <w:gridCol w:w="2260"/>
      </w:tblGrid>
      <w:tr w:rsidR="008959B4" w:rsidRPr="00A875A4" w14:paraId="0A3BE98F" w14:textId="77777777" w:rsidTr="00F01829">
        <w:tc>
          <w:tcPr>
            <w:tcW w:w="9062" w:type="dxa"/>
            <w:gridSpan w:val="7"/>
            <w:tcBorders>
              <w:top w:val="single" w:sz="4" w:space="0" w:color="auto"/>
              <w:bottom w:val="nil"/>
            </w:tcBorders>
            <w:shd w:val="clear" w:color="auto" w:fill="auto"/>
          </w:tcPr>
          <w:p w14:paraId="4F6FAC90"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sidRPr="00A875A4">
              <w:rPr>
                <w:b/>
              </w:rPr>
              <w:t>Anlieferungskontrolle</w:t>
            </w:r>
          </w:p>
        </w:tc>
      </w:tr>
      <w:tr w:rsidR="008959B4" w:rsidRPr="00A875A4" w14:paraId="781F0E02" w14:textId="77777777" w:rsidTr="00F01829">
        <w:tc>
          <w:tcPr>
            <w:tcW w:w="2702" w:type="dxa"/>
            <w:gridSpan w:val="2"/>
            <w:tcBorders>
              <w:top w:val="nil"/>
              <w:bottom w:val="nil"/>
              <w:right w:val="nil"/>
            </w:tcBorders>
            <w:shd w:val="clear" w:color="auto" w:fill="auto"/>
          </w:tcPr>
          <w:p w14:paraId="377BB857"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Lieferant:</w:t>
            </w:r>
          </w:p>
        </w:tc>
        <w:tc>
          <w:tcPr>
            <w:tcW w:w="6360" w:type="dxa"/>
            <w:gridSpan w:val="5"/>
            <w:tcBorders>
              <w:top w:val="nil"/>
              <w:left w:val="nil"/>
            </w:tcBorders>
            <w:shd w:val="clear" w:color="auto" w:fill="auto"/>
          </w:tcPr>
          <w:p w14:paraId="205BAD96"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255019CF" w14:textId="77777777" w:rsidTr="00F01829">
        <w:tc>
          <w:tcPr>
            <w:tcW w:w="2702" w:type="dxa"/>
            <w:gridSpan w:val="2"/>
            <w:tcBorders>
              <w:top w:val="nil"/>
              <w:bottom w:val="nil"/>
              <w:right w:val="nil"/>
            </w:tcBorders>
            <w:shd w:val="clear" w:color="auto" w:fill="auto"/>
          </w:tcPr>
          <w:p w14:paraId="5A695D9C"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Lieferdatum:</w:t>
            </w:r>
          </w:p>
        </w:tc>
        <w:tc>
          <w:tcPr>
            <w:tcW w:w="1783" w:type="dxa"/>
            <w:gridSpan w:val="2"/>
            <w:tcBorders>
              <w:left w:val="nil"/>
              <w:bottom w:val="single" w:sz="4" w:space="0" w:color="auto"/>
              <w:right w:val="nil"/>
            </w:tcBorders>
            <w:shd w:val="clear" w:color="auto" w:fill="auto"/>
          </w:tcPr>
          <w:p w14:paraId="1738FF51"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c>
          <w:tcPr>
            <w:tcW w:w="2317" w:type="dxa"/>
            <w:gridSpan w:val="2"/>
            <w:tcBorders>
              <w:top w:val="nil"/>
              <w:left w:val="nil"/>
              <w:bottom w:val="nil"/>
              <w:right w:val="nil"/>
            </w:tcBorders>
            <w:shd w:val="clear" w:color="auto" w:fill="auto"/>
          </w:tcPr>
          <w:p w14:paraId="00A79182"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roofErr w:type="spellStart"/>
            <w:r w:rsidRPr="00A875A4">
              <w:t>Lieferscheinnr</w:t>
            </w:r>
            <w:proofErr w:type="spellEnd"/>
            <w:r w:rsidRPr="00A875A4">
              <w:t>.:</w:t>
            </w:r>
          </w:p>
        </w:tc>
        <w:tc>
          <w:tcPr>
            <w:tcW w:w="2260" w:type="dxa"/>
            <w:tcBorders>
              <w:top w:val="nil"/>
              <w:left w:val="nil"/>
              <w:bottom w:val="single" w:sz="4" w:space="0" w:color="auto"/>
            </w:tcBorders>
            <w:shd w:val="clear" w:color="auto" w:fill="auto"/>
          </w:tcPr>
          <w:p w14:paraId="3785DBDA"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5B35F4AA" w14:textId="77777777" w:rsidTr="00F01829">
        <w:tc>
          <w:tcPr>
            <w:tcW w:w="2702" w:type="dxa"/>
            <w:gridSpan w:val="2"/>
            <w:tcBorders>
              <w:top w:val="nil"/>
              <w:bottom w:val="nil"/>
              <w:right w:val="nil"/>
            </w:tcBorders>
            <w:shd w:val="clear" w:color="auto" w:fill="auto"/>
          </w:tcPr>
          <w:p w14:paraId="0CFAD07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Menge der Packstücke</w:t>
            </w:r>
          </w:p>
        </w:tc>
        <w:tc>
          <w:tcPr>
            <w:tcW w:w="1783" w:type="dxa"/>
            <w:gridSpan w:val="2"/>
            <w:tcBorders>
              <w:left w:val="nil"/>
              <w:bottom w:val="single" w:sz="4" w:space="0" w:color="auto"/>
              <w:right w:val="nil"/>
            </w:tcBorders>
            <w:shd w:val="clear" w:color="auto" w:fill="auto"/>
          </w:tcPr>
          <w:p w14:paraId="0D1B92BD"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c>
          <w:tcPr>
            <w:tcW w:w="2317" w:type="dxa"/>
            <w:gridSpan w:val="2"/>
            <w:tcBorders>
              <w:top w:val="nil"/>
              <w:left w:val="nil"/>
              <w:bottom w:val="nil"/>
              <w:right w:val="nil"/>
            </w:tcBorders>
            <w:shd w:val="clear" w:color="auto" w:fill="auto"/>
          </w:tcPr>
          <w:p w14:paraId="75D910A8"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c>
          <w:tcPr>
            <w:tcW w:w="2260" w:type="dxa"/>
            <w:tcBorders>
              <w:left w:val="nil"/>
              <w:bottom w:val="nil"/>
              <w:right w:val="nil"/>
            </w:tcBorders>
            <w:shd w:val="clear" w:color="auto" w:fill="auto"/>
          </w:tcPr>
          <w:p w14:paraId="2360FF7C"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3583241D" w14:textId="77777777" w:rsidTr="00F01829">
        <w:tc>
          <w:tcPr>
            <w:tcW w:w="4485" w:type="dxa"/>
            <w:gridSpan w:val="4"/>
            <w:tcBorders>
              <w:top w:val="nil"/>
              <w:bottom w:val="nil"/>
              <w:right w:val="nil"/>
            </w:tcBorders>
            <w:shd w:val="clear" w:color="auto" w:fill="auto"/>
          </w:tcPr>
          <w:p w14:paraId="3FF7F59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Zustand der Verpackung</w:t>
            </w:r>
          </w:p>
        </w:tc>
        <w:tc>
          <w:tcPr>
            <w:tcW w:w="2317" w:type="dxa"/>
            <w:gridSpan w:val="2"/>
            <w:tcBorders>
              <w:top w:val="nil"/>
              <w:left w:val="nil"/>
              <w:bottom w:val="nil"/>
              <w:right w:val="nil"/>
            </w:tcBorders>
            <w:shd w:val="clear" w:color="auto" w:fill="auto"/>
          </w:tcPr>
          <w:p w14:paraId="2694DDBF"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noProof/>
              </w:rPr>
              <mc:AlternateContent>
                <mc:Choice Requires="wps">
                  <w:drawing>
                    <wp:anchor distT="0" distB="0" distL="114300" distR="114300" simplePos="0" relativeHeight="251658245" behindDoc="0" locked="0" layoutInCell="1" allowOverlap="1" wp14:anchorId="70741EDD" wp14:editId="31D10B02">
                      <wp:simplePos x="0" y="0"/>
                      <wp:positionH relativeFrom="column">
                        <wp:posOffset>1065530</wp:posOffset>
                      </wp:positionH>
                      <wp:positionV relativeFrom="paragraph">
                        <wp:posOffset>146050</wp:posOffset>
                      </wp:positionV>
                      <wp:extent cx="179705" cy="179705"/>
                      <wp:effectExtent l="8890" t="12700" r="11430" b="7620"/>
                      <wp:wrapNone/>
                      <wp:docPr id="16"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0900120" id="Oval 64" o:spid="_x0000_s1026" style="position:absolute;margin-left:83.9pt;margin-top:11.5pt;width:14.15pt;height:14.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"/>
                  </w:pict>
                </mc:Fallback>
              </mc:AlternateContent>
            </w:r>
            <w:r w:rsidRPr="00A875A4">
              <w:t xml:space="preserve">unbeschädigt  </w:t>
            </w:r>
          </w:p>
        </w:tc>
        <w:tc>
          <w:tcPr>
            <w:tcW w:w="2260" w:type="dxa"/>
            <w:tcBorders>
              <w:top w:val="nil"/>
              <w:left w:val="nil"/>
              <w:bottom w:val="nil"/>
            </w:tcBorders>
            <w:shd w:val="clear" w:color="auto" w:fill="auto"/>
          </w:tcPr>
          <w:p w14:paraId="380BBDF5"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noProof/>
              </w:rPr>
              <mc:AlternateContent>
                <mc:Choice Requires="wps">
                  <w:drawing>
                    <wp:anchor distT="0" distB="0" distL="114300" distR="114300" simplePos="0" relativeHeight="251658246" behindDoc="0" locked="0" layoutInCell="1" allowOverlap="1" wp14:anchorId="3BA015FB" wp14:editId="07781840">
                      <wp:simplePos x="0" y="0"/>
                      <wp:positionH relativeFrom="column">
                        <wp:posOffset>927735</wp:posOffset>
                      </wp:positionH>
                      <wp:positionV relativeFrom="paragraph">
                        <wp:posOffset>146050</wp:posOffset>
                      </wp:positionV>
                      <wp:extent cx="179705" cy="179705"/>
                      <wp:effectExtent l="6350" t="12700" r="13970" b="7620"/>
                      <wp:wrapNone/>
                      <wp:docPr id="1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6EE84D6" id="Oval 65" o:spid="_x0000_s1026" style="position:absolute;margin-left:73.05pt;margin-top:11.5pt;width:14.15pt;height:14.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"/>
                  </w:pict>
                </mc:Fallback>
              </mc:AlternateContent>
            </w:r>
            <w:r w:rsidRPr="00A875A4">
              <w:t xml:space="preserve">Beschädigt </w:t>
            </w:r>
          </w:p>
        </w:tc>
      </w:tr>
      <w:tr w:rsidR="008959B4" w:rsidRPr="00A875A4" w14:paraId="77834204" w14:textId="77777777" w:rsidTr="00F01829">
        <w:tc>
          <w:tcPr>
            <w:tcW w:w="4485" w:type="dxa"/>
            <w:gridSpan w:val="4"/>
            <w:tcBorders>
              <w:top w:val="nil"/>
              <w:bottom w:val="nil"/>
              <w:right w:val="nil"/>
            </w:tcBorders>
            <w:shd w:val="clear" w:color="auto" w:fill="auto"/>
          </w:tcPr>
          <w:p w14:paraId="030D4AA6"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Ggf. Beschreibung der Beschädigung:</w:t>
            </w:r>
          </w:p>
        </w:tc>
        <w:tc>
          <w:tcPr>
            <w:tcW w:w="4577" w:type="dxa"/>
            <w:gridSpan w:val="3"/>
            <w:tcBorders>
              <w:top w:val="nil"/>
              <w:left w:val="nil"/>
              <w:bottom w:val="single" w:sz="4" w:space="0" w:color="auto"/>
            </w:tcBorders>
            <w:shd w:val="clear" w:color="auto" w:fill="auto"/>
          </w:tcPr>
          <w:p w14:paraId="2FF57B2D"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6EBDCF66" w14:textId="77777777" w:rsidTr="00F01829">
        <w:tc>
          <w:tcPr>
            <w:tcW w:w="9062" w:type="dxa"/>
            <w:gridSpan w:val="7"/>
            <w:tcBorders>
              <w:top w:val="nil"/>
              <w:bottom w:val="nil"/>
            </w:tcBorders>
            <w:shd w:val="clear" w:color="auto" w:fill="auto"/>
          </w:tcPr>
          <w:p w14:paraId="01888E0A"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2D4FEA37" w14:textId="77777777" w:rsidTr="00F01829">
        <w:tc>
          <w:tcPr>
            <w:tcW w:w="9062" w:type="dxa"/>
            <w:gridSpan w:val="7"/>
            <w:tcBorders>
              <w:top w:val="nil"/>
              <w:bottom w:val="nil"/>
            </w:tcBorders>
            <w:shd w:val="clear" w:color="auto" w:fill="auto"/>
          </w:tcPr>
          <w:p w14:paraId="02CA7DFC"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b/>
              </w:rPr>
              <w:t>Mengenkontrolle</w:t>
            </w:r>
          </w:p>
        </w:tc>
      </w:tr>
      <w:tr w:rsidR="008959B4" w:rsidRPr="00A875A4" w14:paraId="2DBE7C16" w14:textId="77777777" w:rsidTr="00F01829">
        <w:tc>
          <w:tcPr>
            <w:tcW w:w="1515" w:type="dxa"/>
            <w:tcBorders>
              <w:top w:val="nil"/>
              <w:bottom w:val="nil"/>
              <w:right w:val="nil"/>
            </w:tcBorders>
            <w:shd w:val="clear" w:color="auto" w:fill="auto"/>
          </w:tcPr>
          <w:p w14:paraId="6DD9064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Position</w:t>
            </w:r>
          </w:p>
        </w:tc>
        <w:tc>
          <w:tcPr>
            <w:tcW w:w="2466" w:type="dxa"/>
            <w:gridSpan w:val="2"/>
            <w:tcBorders>
              <w:top w:val="nil"/>
              <w:left w:val="nil"/>
              <w:bottom w:val="nil"/>
              <w:right w:val="nil"/>
            </w:tcBorders>
            <w:shd w:val="clear" w:color="auto" w:fill="auto"/>
          </w:tcPr>
          <w:p w14:paraId="39D237B8"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Bestellte Menge</w:t>
            </w:r>
          </w:p>
        </w:tc>
        <w:tc>
          <w:tcPr>
            <w:tcW w:w="2553" w:type="dxa"/>
            <w:gridSpan w:val="2"/>
            <w:tcBorders>
              <w:top w:val="nil"/>
              <w:left w:val="nil"/>
              <w:bottom w:val="nil"/>
              <w:right w:val="nil"/>
            </w:tcBorders>
            <w:shd w:val="clear" w:color="auto" w:fill="auto"/>
          </w:tcPr>
          <w:p w14:paraId="50B05F97"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Gelieferte Menge</w:t>
            </w:r>
          </w:p>
        </w:tc>
        <w:tc>
          <w:tcPr>
            <w:tcW w:w="2528" w:type="dxa"/>
            <w:gridSpan w:val="2"/>
            <w:tcBorders>
              <w:top w:val="nil"/>
              <w:left w:val="nil"/>
              <w:bottom w:val="nil"/>
            </w:tcBorders>
            <w:shd w:val="clear" w:color="auto" w:fill="auto"/>
          </w:tcPr>
          <w:p w14:paraId="19500437"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Abweichung</w:t>
            </w:r>
          </w:p>
        </w:tc>
      </w:tr>
      <w:tr w:rsidR="008959B4" w:rsidRPr="00A875A4" w14:paraId="0A91261C" w14:textId="77777777" w:rsidTr="00F01829">
        <w:tc>
          <w:tcPr>
            <w:tcW w:w="1515" w:type="dxa"/>
            <w:tcBorders>
              <w:top w:val="nil"/>
              <w:bottom w:val="single" w:sz="4" w:space="0" w:color="auto"/>
              <w:right w:val="nil"/>
            </w:tcBorders>
            <w:shd w:val="clear" w:color="auto" w:fill="auto"/>
          </w:tcPr>
          <w:p w14:paraId="7FAB241E"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466" w:type="dxa"/>
            <w:gridSpan w:val="2"/>
            <w:tcBorders>
              <w:top w:val="nil"/>
              <w:left w:val="nil"/>
              <w:bottom w:val="single" w:sz="4" w:space="0" w:color="auto"/>
              <w:right w:val="nil"/>
            </w:tcBorders>
            <w:shd w:val="clear" w:color="auto" w:fill="auto"/>
          </w:tcPr>
          <w:p w14:paraId="639581B7"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53" w:type="dxa"/>
            <w:gridSpan w:val="2"/>
            <w:tcBorders>
              <w:top w:val="nil"/>
              <w:left w:val="nil"/>
              <w:bottom w:val="single" w:sz="4" w:space="0" w:color="auto"/>
              <w:right w:val="nil"/>
            </w:tcBorders>
            <w:shd w:val="clear" w:color="auto" w:fill="auto"/>
          </w:tcPr>
          <w:p w14:paraId="799E3C31"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28" w:type="dxa"/>
            <w:gridSpan w:val="2"/>
            <w:tcBorders>
              <w:top w:val="nil"/>
              <w:left w:val="nil"/>
              <w:bottom w:val="single" w:sz="4" w:space="0" w:color="auto"/>
            </w:tcBorders>
            <w:shd w:val="clear" w:color="auto" w:fill="auto"/>
          </w:tcPr>
          <w:p w14:paraId="46782786"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8959B4" w:rsidRPr="00A875A4" w14:paraId="4336934E" w14:textId="77777777" w:rsidTr="00F01829">
        <w:tc>
          <w:tcPr>
            <w:tcW w:w="1515" w:type="dxa"/>
            <w:tcBorders>
              <w:top w:val="single" w:sz="4" w:space="0" w:color="auto"/>
              <w:bottom w:val="single" w:sz="4" w:space="0" w:color="auto"/>
              <w:right w:val="nil"/>
            </w:tcBorders>
            <w:shd w:val="clear" w:color="auto" w:fill="auto"/>
          </w:tcPr>
          <w:p w14:paraId="7D6FBF42"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466" w:type="dxa"/>
            <w:gridSpan w:val="2"/>
            <w:tcBorders>
              <w:top w:val="single" w:sz="4" w:space="0" w:color="auto"/>
              <w:left w:val="nil"/>
              <w:bottom w:val="single" w:sz="4" w:space="0" w:color="auto"/>
              <w:right w:val="nil"/>
            </w:tcBorders>
            <w:shd w:val="clear" w:color="auto" w:fill="auto"/>
          </w:tcPr>
          <w:p w14:paraId="430944EE"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53" w:type="dxa"/>
            <w:gridSpan w:val="2"/>
            <w:tcBorders>
              <w:top w:val="single" w:sz="4" w:space="0" w:color="auto"/>
              <w:left w:val="nil"/>
              <w:bottom w:val="single" w:sz="4" w:space="0" w:color="auto"/>
              <w:right w:val="nil"/>
            </w:tcBorders>
            <w:shd w:val="clear" w:color="auto" w:fill="auto"/>
          </w:tcPr>
          <w:p w14:paraId="55A64556"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28" w:type="dxa"/>
            <w:gridSpan w:val="2"/>
            <w:tcBorders>
              <w:top w:val="single" w:sz="4" w:space="0" w:color="auto"/>
              <w:left w:val="nil"/>
              <w:bottom w:val="single" w:sz="4" w:space="0" w:color="auto"/>
            </w:tcBorders>
            <w:shd w:val="clear" w:color="auto" w:fill="auto"/>
          </w:tcPr>
          <w:p w14:paraId="66BEDD24"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8959B4" w:rsidRPr="00A875A4" w14:paraId="2C1A1758" w14:textId="77777777" w:rsidTr="00F01829">
        <w:tc>
          <w:tcPr>
            <w:tcW w:w="1515" w:type="dxa"/>
            <w:tcBorders>
              <w:top w:val="single" w:sz="4" w:space="0" w:color="auto"/>
              <w:bottom w:val="single" w:sz="4" w:space="0" w:color="auto"/>
              <w:right w:val="nil"/>
            </w:tcBorders>
            <w:shd w:val="clear" w:color="auto" w:fill="auto"/>
          </w:tcPr>
          <w:p w14:paraId="1FBE006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466" w:type="dxa"/>
            <w:gridSpan w:val="2"/>
            <w:tcBorders>
              <w:top w:val="single" w:sz="4" w:space="0" w:color="auto"/>
              <w:left w:val="nil"/>
              <w:bottom w:val="single" w:sz="4" w:space="0" w:color="auto"/>
              <w:right w:val="nil"/>
            </w:tcBorders>
            <w:shd w:val="clear" w:color="auto" w:fill="auto"/>
          </w:tcPr>
          <w:p w14:paraId="5721A2C4"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53" w:type="dxa"/>
            <w:gridSpan w:val="2"/>
            <w:tcBorders>
              <w:top w:val="single" w:sz="4" w:space="0" w:color="auto"/>
              <w:left w:val="nil"/>
              <w:bottom w:val="single" w:sz="4" w:space="0" w:color="auto"/>
              <w:right w:val="nil"/>
            </w:tcBorders>
            <w:shd w:val="clear" w:color="auto" w:fill="auto"/>
          </w:tcPr>
          <w:p w14:paraId="406E1A0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28" w:type="dxa"/>
            <w:gridSpan w:val="2"/>
            <w:tcBorders>
              <w:top w:val="single" w:sz="4" w:space="0" w:color="auto"/>
              <w:left w:val="nil"/>
              <w:bottom w:val="single" w:sz="4" w:space="0" w:color="auto"/>
            </w:tcBorders>
            <w:shd w:val="clear" w:color="auto" w:fill="auto"/>
          </w:tcPr>
          <w:p w14:paraId="5AE8B2A4"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8959B4" w:rsidRPr="00A875A4" w14:paraId="2809F429" w14:textId="77777777" w:rsidTr="00F01829">
        <w:tc>
          <w:tcPr>
            <w:tcW w:w="1515" w:type="dxa"/>
            <w:tcBorders>
              <w:top w:val="single" w:sz="4" w:space="0" w:color="auto"/>
              <w:bottom w:val="single" w:sz="4" w:space="0" w:color="auto"/>
              <w:right w:val="nil"/>
            </w:tcBorders>
            <w:shd w:val="clear" w:color="auto" w:fill="auto"/>
          </w:tcPr>
          <w:p w14:paraId="7FFE55AB"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466" w:type="dxa"/>
            <w:gridSpan w:val="2"/>
            <w:tcBorders>
              <w:top w:val="single" w:sz="4" w:space="0" w:color="auto"/>
              <w:left w:val="nil"/>
              <w:bottom w:val="single" w:sz="4" w:space="0" w:color="auto"/>
              <w:right w:val="nil"/>
            </w:tcBorders>
            <w:shd w:val="clear" w:color="auto" w:fill="auto"/>
          </w:tcPr>
          <w:p w14:paraId="5B2984FE"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53" w:type="dxa"/>
            <w:gridSpan w:val="2"/>
            <w:tcBorders>
              <w:top w:val="single" w:sz="4" w:space="0" w:color="auto"/>
              <w:left w:val="nil"/>
              <w:bottom w:val="single" w:sz="4" w:space="0" w:color="auto"/>
              <w:right w:val="nil"/>
            </w:tcBorders>
            <w:shd w:val="clear" w:color="auto" w:fill="auto"/>
          </w:tcPr>
          <w:p w14:paraId="62DFF87C"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28" w:type="dxa"/>
            <w:gridSpan w:val="2"/>
            <w:tcBorders>
              <w:top w:val="single" w:sz="4" w:space="0" w:color="auto"/>
              <w:left w:val="nil"/>
              <w:bottom w:val="single" w:sz="4" w:space="0" w:color="auto"/>
            </w:tcBorders>
            <w:shd w:val="clear" w:color="auto" w:fill="auto"/>
          </w:tcPr>
          <w:p w14:paraId="454CA2AF"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8959B4" w:rsidRPr="00A875A4" w14:paraId="74E61DB7" w14:textId="77777777" w:rsidTr="00F01829">
        <w:tc>
          <w:tcPr>
            <w:tcW w:w="1515" w:type="dxa"/>
            <w:tcBorders>
              <w:top w:val="single" w:sz="4" w:space="0" w:color="auto"/>
              <w:bottom w:val="single" w:sz="4" w:space="0" w:color="auto"/>
              <w:right w:val="nil"/>
            </w:tcBorders>
            <w:shd w:val="clear" w:color="auto" w:fill="auto"/>
          </w:tcPr>
          <w:p w14:paraId="20E8818B"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466" w:type="dxa"/>
            <w:gridSpan w:val="2"/>
            <w:tcBorders>
              <w:top w:val="single" w:sz="4" w:space="0" w:color="auto"/>
              <w:left w:val="nil"/>
              <w:bottom w:val="single" w:sz="4" w:space="0" w:color="auto"/>
              <w:right w:val="nil"/>
            </w:tcBorders>
            <w:shd w:val="clear" w:color="auto" w:fill="auto"/>
          </w:tcPr>
          <w:p w14:paraId="12BE714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53" w:type="dxa"/>
            <w:gridSpan w:val="2"/>
            <w:tcBorders>
              <w:top w:val="single" w:sz="4" w:space="0" w:color="auto"/>
              <w:left w:val="nil"/>
              <w:bottom w:val="single" w:sz="4" w:space="0" w:color="auto"/>
              <w:right w:val="nil"/>
            </w:tcBorders>
            <w:shd w:val="clear" w:color="auto" w:fill="auto"/>
          </w:tcPr>
          <w:p w14:paraId="2F0BE0EC"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28" w:type="dxa"/>
            <w:gridSpan w:val="2"/>
            <w:tcBorders>
              <w:top w:val="single" w:sz="4" w:space="0" w:color="auto"/>
              <w:left w:val="nil"/>
              <w:bottom w:val="single" w:sz="4" w:space="0" w:color="auto"/>
            </w:tcBorders>
            <w:shd w:val="clear" w:color="auto" w:fill="auto"/>
          </w:tcPr>
          <w:p w14:paraId="75C07F72"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8959B4" w:rsidRPr="00A875A4" w14:paraId="45872841" w14:textId="77777777" w:rsidTr="00F01829">
        <w:tc>
          <w:tcPr>
            <w:tcW w:w="9062" w:type="dxa"/>
            <w:gridSpan w:val="7"/>
            <w:tcBorders>
              <w:top w:val="single" w:sz="4" w:space="0" w:color="auto"/>
              <w:bottom w:val="nil"/>
            </w:tcBorders>
            <w:shd w:val="clear" w:color="auto" w:fill="auto"/>
          </w:tcPr>
          <w:p w14:paraId="3B0EE580"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8959B4" w:rsidRPr="00A875A4" w14:paraId="06887E1D" w14:textId="77777777" w:rsidTr="00F01829">
        <w:tc>
          <w:tcPr>
            <w:tcW w:w="9062" w:type="dxa"/>
            <w:gridSpan w:val="7"/>
            <w:tcBorders>
              <w:top w:val="nil"/>
              <w:bottom w:val="nil"/>
            </w:tcBorders>
            <w:shd w:val="clear" w:color="auto" w:fill="auto"/>
          </w:tcPr>
          <w:p w14:paraId="6D202DC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sidRPr="00A875A4">
              <w:rPr>
                <w:b/>
              </w:rPr>
              <w:t>Qualitätskontrolle</w:t>
            </w:r>
          </w:p>
        </w:tc>
      </w:tr>
      <w:tr w:rsidR="008959B4" w:rsidRPr="00A875A4" w14:paraId="62EF2F77" w14:textId="77777777" w:rsidTr="00F01829">
        <w:tc>
          <w:tcPr>
            <w:tcW w:w="9062" w:type="dxa"/>
            <w:gridSpan w:val="7"/>
            <w:tcBorders>
              <w:top w:val="nil"/>
              <w:bottom w:val="nil"/>
            </w:tcBorders>
            <w:shd w:val="clear" w:color="auto" w:fill="auto"/>
          </w:tcPr>
          <w:p w14:paraId="3D5AE425"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noProof/>
              </w:rPr>
              <mc:AlternateContent>
                <mc:Choice Requires="wps">
                  <w:drawing>
                    <wp:anchor distT="0" distB="0" distL="114300" distR="114300" simplePos="0" relativeHeight="251658247" behindDoc="0" locked="0" layoutInCell="1" allowOverlap="1" wp14:anchorId="25470F77" wp14:editId="32291542">
                      <wp:simplePos x="0" y="0"/>
                      <wp:positionH relativeFrom="column">
                        <wp:posOffset>3130550</wp:posOffset>
                      </wp:positionH>
                      <wp:positionV relativeFrom="paragraph">
                        <wp:posOffset>141605</wp:posOffset>
                      </wp:positionV>
                      <wp:extent cx="179705" cy="179705"/>
                      <wp:effectExtent l="13335" t="6350" r="6985" b="13970"/>
                      <wp:wrapNone/>
                      <wp:docPr id="14"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1BC5A3BD" id="Oval 66" o:spid="_x0000_s1026" style="position:absolute;margin-left:246.5pt;margin-top:11.15pt;width:14.15pt;height:14.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"/>
                  </w:pict>
                </mc:Fallback>
              </mc:AlternateContent>
            </w:r>
            <w:r w:rsidRPr="00A875A4">
              <w:t xml:space="preserve">Die Lieferung erfolgte ohne sichtbare Mängel. </w:t>
            </w:r>
          </w:p>
        </w:tc>
      </w:tr>
      <w:tr w:rsidR="008959B4" w:rsidRPr="00A875A4" w14:paraId="57A27EBA" w14:textId="77777777" w:rsidTr="00F01829">
        <w:tc>
          <w:tcPr>
            <w:tcW w:w="9062" w:type="dxa"/>
            <w:gridSpan w:val="7"/>
            <w:tcBorders>
              <w:top w:val="nil"/>
              <w:bottom w:val="nil"/>
            </w:tcBorders>
            <w:shd w:val="clear" w:color="auto" w:fill="auto"/>
          </w:tcPr>
          <w:p w14:paraId="0CFCC1C6"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noProof/>
              </w:rPr>
              <mc:AlternateContent>
                <mc:Choice Requires="wps">
                  <w:drawing>
                    <wp:anchor distT="0" distB="0" distL="114300" distR="114300" simplePos="0" relativeHeight="251658248" behindDoc="0" locked="0" layoutInCell="1" allowOverlap="1" wp14:anchorId="6D215453" wp14:editId="32ACDBB4">
                      <wp:simplePos x="0" y="0"/>
                      <wp:positionH relativeFrom="column">
                        <wp:posOffset>2209165</wp:posOffset>
                      </wp:positionH>
                      <wp:positionV relativeFrom="paragraph">
                        <wp:posOffset>146050</wp:posOffset>
                      </wp:positionV>
                      <wp:extent cx="179705" cy="179705"/>
                      <wp:effectExtent l="6350" t="5080" r="13970" b="5715"/>
                      <wp:wrapNone/>
                      <wp:docPr id="13"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BB1ECB5" id="Oval 67" o:spid="_x0000_s1026" style="position:absolute;margin-left:173.95pt;margin-top:11.5pt;width:14.15pt;height:14.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"/>
                  </w:pict>
                </mc:Fallback>
              </mc:AlternateContent>
            </w:r>
            <w:r w:rsidRPr="00A875A4">
              <w:t xml:space="preserve">Die Lieferung weist Mängel auf. </w:t>
            </w:r>
          </w:p>
        </w:tc>
      </w:tr>
      <w:tr w:rsidR="008959B4" w:rsidRPr="00A875A4" w14:paraId="4E5FD524" w14:textId="77777777" w:rsidTr="00F01829">
        <w:tc>
          <w:tcPr>
            <w:tcW w:w="9062" w:type="dxa"/>
            <w:gridSpan w:val="7"/>
            <w:tcBorders>
              <w:top w:val="nil"/>
              <w:bottom w:val="nil"/>
            </w:tcBorders>
            <w:shd w:val="clear" w:color="auto" w:fill="auto"/>
          </w:tcPr>
          <w:p w14:paraId="0FE48F72"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 xml:space="preserve">Beschreibung der Mängel: </w:t>
            </w:r>
          </w:p>
        </w:tc>
      </w:tr>
      <w:tr w:rsidR="008959B4" w:rsidRPr="00A875A4" w14:paraId="5A83CC0B" w14:textId="77777777" w:rsidTr="00F01829">
        <w:tc>
          <w:tcPr>
            <w:tcW w:w="9062" w:type="dxa"/>
            <w:gridSpan w:val="7"/>
            <w:tcBorders>
              <w:top w:val="nil"/>
              <w:bottom w:val="single" w:sz="4" w:space="0" w:color="auto"/>
            </w:tcBorders>
            <w:shd w:val="clear" w:color="auto" w:fill="auto"/>
          </w:tcPr>
          <w:p w14:paraId="4D809FEB"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2950F331" w14:textId="77777777" w:rsidTr="00F01829">
        <w:tc>
          <w:tcPr>
            <w:tcW w:w="9062" w:type="dxa"/>
            <w:gridSpan w:val="7"/>
            <w:tcBorders>
              <w:top w:val="single" w:sz="4" w:space="0" w:color="auto"/>
              <w:bottom w:val="single" w:sz="4" w:space="0" w:color="auto"/>
            </w:tcBorders>
            <w:shd w:val="clear" w:color="auto" w:fill="auto"/>
          </w:tcPr>
          <w:p w14:paraId="0D379B64"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6F9A9590" w14:textId="77777777" w:rsidTr="00F01829">
        <w:tc>
          <w:tcPr>
            <w:tcW w:w="9062" w:type="dxa"/>
            <w:gridSpan w:val="7"/>
            <w:tcBorders>
              <w:top w:val="single" w:sz="4" w:space="0" w:color="auto"/>
              <w:bottom w:val="single" w:sz="4" w:space="0" w:color="auto"/>
            </w:tcBorders>
            <w:shd w:val="clear" w:color="auto" w:fill="auto"/>
          </w:tcPr>
          <w:p w14:paraId="218E6A8E"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8959B4" w:rsidRPr="00A875A4" w14:paraId="7F56D0C1" w14:textId="77777777" w:rsidTr="00F01829">
        <w:tc>
          <w:tcPr>
            <w:tcW w:w="9062" w:type="dxa"/>
            <w:gridSpan w:val="7"/>
            <w:tcBorders>
              <w:top w:val="single" w:sz="4" w:space="0" w:color="auto"/>
              <w:bottom w:val="nil"/>
            </w:tcBorders>
            <w:shd w:val="clear" w:color="auto" w:fill="auto"/>
          </w:tcPr>
          <w:p w14:paraId="18689633"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Datum, Unterschrift:</w:t>
            </w:r>
          </w:p>
        </w:tc>
      </w:tr>
      <w:tr w:rsidR="008959B4" w:rsidRPr="00A875A4" w14:paraId="757F5C4F" w14:textId="77777777" w:rsidTr="00F01829">
        <w:tc>
          <w:tcPr>
            <w:tcW w:w="9062" w:type="dxa"/>
            <w:gridSpan w:val="7"/>
            <w:tcBorders>
              <w:top w:val="nil"/>
            </w:tcBorders>
            <w:shd w:val="clear" w:color="auto" w:fill="auto"/>
          </w:tcPr>
          <w:p w14:paraId="40937F17" w14:textId="77777777" w:rsidR="008959B4" w:rsidRPr="00A875A4" w:rsidRDefault="008959B4" w:rsidP="00833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bl>
    <w:p w14:paraId="3205436D" w14:textId="77777777" w:rsidR="00F36255" w:rsidRDefault="00F36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bCs/>
        </w:rPr>
      </w:pPr>
      <w:r>
        <w:rPr>
          <w:b/>
          <w:bCs/>
        </w:rPr>
        <w:br w:type="page"/>
      </w:r>
    </w:p>
    <w:p w14:paraId="0EF888D6" w14:textId="77777777" w:rsidR="00EA79DB" w:rsidRPr="005F2A36" w:rsidRDefault="00EA79DB" w:rsidP="00EA79DB">
      <w:pPr>
        <w:spacing w:after="240" w:line="240" w:lineRule="auto"/>
        <w:jc w:val="both"/>
        <w:rPr>
          <w:b/>
          <w:bCs/>
        </w:rPr>
      </w:pPr>
      <w:r w:rsidRPr="005F2A36">
        <w:rPr>
          <w:b/>
          <w:bCs/>
        </w:rPr>
        <w:lastRenderedPageBreak/>
        <w:t xml:space="preserve">M </w:t>
      </w:r>
      <w:r w:rsidR="00551D06">
        <w:rPr>
          <w:b/>
          <w:bCs/>
        </w:rPr>
        <w:t>7</w:t>
      </w:r>
      <w:r w:rsidR="005F2A36" w:rsidRPr="005F2A36">
        <w:rPr>
          <w:b/>
          <w:bCs/>
        </w:rPr>
        <w:t xml:space="preserve"> </w:t>
      </w:r>
      <w:r w:rsidR="005F2A36" w:rsidRPr="002E0D60">
        <w:rPr>
          <w:bCs/>
        </w:rPr>
        <w:t>(Bestellung)</w:t>
      </w:r>
    </w:p>
    <w:p w14:paraId="6FA64438" w14:textId="77777777" w:rsidR="00EA79DB" w:rsidRPr="0080474E" w:rsidRDefault="00EA79DB" w:rsidP="00EA79DB">
      <w:pPr>
        <w:spacing w:after="0" w:line="240" w:lineRule="auto"/>
        <w:jc w:val="center"/>
        <w:rPr>
          <w:rFonts w:cs="FreeSans"/>
          <w:b/>
        </w:rPr>
      </w:pPr>
    </w:p>
    <w:p w14:paraId="58940750" w14:textId="77777777" w:rsidR="00EA79DB" w:rsidRPr="0080474E" w:rsidRDefault="00EA79DB" w:rsidP="00EA79DB">
      <w:pPr>
        <w:spacing w:after="0" w:line="240" w:lineRule="auto"/>
      </w:pPr>
    </w:p>
    <w:bookmarkStart w:id="13" w:name="_MON_1485763329"/>
    <w:bookmarkEnd w:id="13"/>
    <w:p w14:paraId="41E9625A" w14:textId="77777777" w:rsidR="00EA79DB" w:rsidRDefault="001502B2" w:rsidP="00EA79DB">
      <w:pPr>
        <w:spacing w:after="0" w:line="240" w:lineRule="auto"/>
      </w:pPr>
      <w:r>
        <w:rPr>
          <w:noProof/>
        </w:rPr>
        <w:object w:dxaOrig="14340" w:dyaOrig="17440" w14:anchorId="2C75636E">
          <v:shape id="_x0000_i1030" type="#_x0000_t75" alt="" style="width:461pt;height:573pt" o:ole="" o:bordertopcolor="this" o:borderleftcolor="this" o:borderbottomcolor="this" o:borderrightcolor="this">
            <v:imagedata r:id="rId41" o:title="" cropright="3494f"/>
            <w10:bordertop type="single" width="4"/>
            <w10:borderleft type="single" width="4"/>
            <w10:borderbottom type="single" width="4"/>
            <w10:borderright type="single" width="4"/>
          </v:shape>
          <o:OLEObject Type="Embed" ProgID="Excel.Sheet.8" ShapeID="_x0000_i1030" DrawAspect="Content" ObjectID="_1783162567" r:id="rId42"/>
        </w:object>
      </w:r>
    </w:p>
    <w:p w14:paraId="316EEBD1" w14:textId="77777777" w:rsidR="00EA79DB" w:rsidRDefault="00EA79DB" w:rsidP="0094040A">
      <w:pPr>
        <w:spacing w:after="240" w:line="240" w:lineRule="auto"/>
        <w:jc w:val="both"/>
      </w:pPr>
    </w:p>
    <w:p w14:paraId="07597198" w14:textId="77777777" w:rsidR="00EA79DB" w:rsidRDefault="00A875A4" w:rsidP="0094040A">
      <w:pPr>
        <w:spacing w:after="0" w:line="240" w:lineRule="auto"/>
      </w:pPr>
      <w:r w:rsidRPr="00A875A4">
        <w:rPr>
          <w:rFonts w:eastAsia="Calibri" w:cs="Times New Roman"/>
          <w:color w:val="auto"/>
          <w:szCs w:val="22"/>
          <w:bdr w:val="none" w:sz="0" w:space="0" w:color="auto"/>
        </w:rPr>
        <w:br w:type="page"/>
      </w:r>
    </w:p>
    <w:p w14:paraId="0D677E55" w14:textId="77777777" w:rsidR="00F36255" w:rsidRPr="00A067A2" w:rsidRDefault="00F36255" w:rsidP="00F36255">
      <w:pPr>
        <w:pStyle w:val="berschrift1"/>
        <w:pBdr>
          <w:top w:val="single" w:sz="4" w:space="1" w:color="auto"/>
          <w:left w:val="single" w:sz="4" w:space="4" w:color="auto"/>
          <w:bottom w:val="single" w:sz="4" w:space="1" w:color="auto"/>
          <w:right w:val="single" w:sz="4" w:space="1" w:color="auto"/>
        </w:pBdr>
        <w:shd w:val="clear" w:color="auto" w:fill="DAEEF3"/>
        <w:rPr>
          <w:b w:val="0"/>
        </w:rPr>
      </w:pPr>
      <w:r>
        <w:lastRenderedPageBreak/>
        <w:t>Lösungen</w:t>
      </w:r>
    </w:p>
    <w:p w14:paraId="56663980" w14:textId="77777777" w:rsidR="0098662B" w:rsidRDefault="0098662B" w:rsidP="0098662B">
      <w:pPr>
        <w:spacing w:after="240" w:line="240" w:lineRule="auto"/>
        <w:jc w:val="both"/>
        <w:rPr>
          <w:b/>
          <w:bCs/>
        </w:rPr>
      </w:pPr>
    </w:p>
    <w:p w14:paraId="2AB8CD4D" w14:textId="77777777" w:rsidR="0098662B" w:rsidRPr="005F2A36" w:rsidRDefault="0098662B" w:rsidP="0098662B">
      <w:pPr>
        <w:spacing w:after="240" w:line="240" w:lineRule="auto"/>
        <w:jc w:val="both"/>
        <w:rPr>
          <w:b/>
          <w:bCs/>
        </w:rPr>
      </w:pPr>
      <w:r w:rsidRPr="005F2A36">
        <w:rPr>
          <w:b/>
          <w:bCs/>
        </w:rPr>
        <w:t xml:space="preserve">M </w:t>
      </w:r>
      <w:r>
        <w:rPr>
          <w:b/>
          <w:bCs/>
        </w:rPr>
        <w:t>8</w:t>
      </w:r>
      <w:r w:rsidRPr="005F2A36">
        <w:rPr>
          <w:b/>
          <w:bCs/>
        </w:rPr>
        <w:t xml:space="preserve"> </w:t>
      </w:r>
      <w:r w:rsidRPr="002E0D60">
        <w:rPr>
          <w:bCs/>
        </w:rPr>
        <w:t>(</w:t>
      </w:r>
      <w:r w:rsidR="00AF1E0E" w:rsidRPr="00AF1E0E">
        <w:rPr>
          <w:bCs/>
        </w:rPr>
        <w:t>Ausgefülltes Wareneingangsprotokoll</w:t>
      </w:r>
      <w:r w:rsidRPr="002E0D60">
        <w:rPr>
          <w:bCs/>
        </w:rPr>
        <w:t>)</w:t>
      </w:r>
    </w:p>
    <w:p w14:paraId="0EA8C8BC" w14:textId="77777777" w:rsidR="00EA79DB" w:rsidRPr="004A1BCB" w:rsidRDefault="0057656F" w:rsidP="00F36255">
      <w:pPr>
        <w:spacing w:before="240" w:line="240" w:lineRule="auto"/>
        <w:rPr>
          <w:b/>
          <w:bCs/>
        </w:rPr>
      </w:pPr>
      <w:r w:rsidRPr="00F01829">
        <w:rPr>
          <w:b/>
          <w:bCs/>
          <w:color w:val="009999"/>
        </w:rPr>
        <w:t>Wareneingangsprotokoll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126"/>
        <w:gridCol w:w="1333"/>
        <w:gridCol w:w="522"/>
        <w:gridCol w:w="2047"/>
        <w:gridCol w:w="267"/>
        <w:gridCol w:w="2255"/>
      </w:tblGrid>
      <w:tr w:rsidR="00976A98" w:rsidRPr="00A875A4" w14:paraId="60E8A17D" w14:textId="77777777" w:rsidTr="00976A98">
        <w:tc>
          <w:tcPr>
            <w:tcW w:w="9062" w:type="dxa"/>
            <w:gridSpan w:val="7"/>
            <w:tcBorders>
              <w:top w:val="single" w:sz="4" w:space="0" w:color="auto"/>
              <w:bottom w:val="nil"/>
            </w:tcBorders>
            <w:shd w:val="clear" w:color="auto" w:fill="auto"/>
          </w:tcPr>
          <w:p w14:paraId="7C298BE4"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sidRPr="00A875A4">
              <w:rPr>
                <w:b/>
              </w:rPr>
              <w:t>Anlieferungskontrolle</w:t>
            </w:r>
          </w:p>
        </w:tc>
      </w:tr>
      <w:tr w:rsidR="00976A98" w:rsidRPr="00A875A4" w14:paraId="7A718087" w14:textId="77777777" w:rsidTr="00976A98">
        <w:tc>
          <w:tcPr>
            <w:tcW w:w="2638" w:type="dxa"/>
            <w:gridSpan w:val="2"/>
            <w:tcBorders>
              <w:top w:val="nil"/>
              <w:bottom w:val="nil"/>
              <w:right w:val="nil"/>
            </w:tcBorders>
            <w:shd w:val="clear" w:color="auto" w:fill="auto"/>
          </w:tcPr>
          <w:p w14:paraId="57881565"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Lieferant:</w:t>
            </w:r>
          </w:p>
        </w:tc>
        <w:tc>
          <w:tcPr>
            <w:tcW w:w="6424" w:type="dxa"/>
            <w:gridSpan w:val="5"/>
            <w:tcBorders>
              <w:top w:val="nil"/>
              <w:left w:val="nil"/>
            </w:tcBorders>
            <w:shd w:val="clear" w:color="auto" w:fill="auto"/>
          </w:tcPr>
          <w:p w14:paraId="1AA9AD7E"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F01829">
              <w:rPr>
                <w:color w:val="C45911" w:themeColor="accent2" w:themeShade="BF"/>
              </w:rPr>
              <w:t>Müller Büroservice GmbH</w:t>
            </w:r>
          </w:p>
        </w:tc>
      </w:tr>
      <w:tr w:rsidR="00976A98" w:rsidRPr="00A875A4" w14:paraId="2B2CD5B9" w14:textId="77777777" w:rsidTr="00976A98">
        <w:tc>
          <w:tcPr>
            <w:tcW w:w="2638" w:type="dxa"/>
            <w:gridSpan w:val="2"/>
            <w:tcBorders>
              <w:top w:val="nil"/>
              <w:bottom w:val="nil"/>
              <w:right w:val="nil"/>
            </w:tcBorders>
            <w:shd w:val="clear" w:color="auto" w:fill="auto"/>
          </w:tcPr>
          <w:p w14:paraId="6F5CBF5D"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Lieferdatum:</w:t>
            </w:r>
          </w:p>
        </w:tc>
        <w:tc>
          <w:tcPr>
            <w:tcW w:w="1855" w:type="dxa"/>
            <w:gridSpan w:val="2"/>
            <w:tcBorders>
              <w:left w:val="nil"/>
              <w:bottom w:val="single" w:sz="4" w:space="0" w:color="auto"/>
              <w:right w:val="nil"/>
            </w:tcBorders>
            <w:shd w:val="clear" w:color="auto" w:fill="auto"/>
          </w:tcPr>
          <w:p w14:paraId="54264A98"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color w:val="FF0000"/>
              </w:rPr>
            </w:pPr>
            <w:r w:rsidRPr="00F01829">
              <w:rPr>
                <w:color w:val="C45911" w:themeColor="accent2" w:themeShade="BF"/>
              </w:rPr>
              <w:t>09.11.</w:t>
            </w:r>
          </w:p>
        </w:tc>
        <w:tc>
          <w:tcPr>
            <w:tcW w:w="2314" w:type="dxa"/>
            <w:gridSpan w:val="2"/>
            <w:tcBorders>
              <w:top w:val="nil"/>
              <w:left w:val="nil"/>
              <w:bottom w:val="nil"/>
              <w:right w:val="nil"/>
            </w:tcBorders>
            <w:shd w:val="clear" w:color="auto" w:fill="auto"/>
          </w:tcPr>
          <w:p w14:paraId="5C089424"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roofErr w:type="spellStart"/>
            <w:r w:rsidRPr="00A875A4">
              <w:t>Lieferscheinnr</w:t>
            </w:r>
            <w:proofErr w:type="spellEnd"/>
            <w:r w:rsidRPr="00A875A4">
              <w:t>.:</w:t>
            </w:r>
          </w:p>
        </w:tc>
        <w:tc>
          <w:tcPr>
            <w:tcW w:w="2255" w:type="dxa"/>
            <w:tcBorders>
              <w:top w:val="nil"/>
              <w:left w:val="nil"/>
              <w:bottom w:val="single" w:sz="4" w:space="0" w:color="auto"/>
            </w:tcBorders>
            <w:shd w:val="clear" w:color="auto" w:fill="auto"/>
          </w:tcPr>
          <w:p w14:paraId="50280AA2"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F01829">
              <w:rPr>
                <w:color w:val="C45911" w:themeColor="accent2" w:themeShade="BF"/>
              </w:rPr>
              <w:t>1256-17</w:t>
            </w:r>
          </w:p>
        </w:tc>
      </w:tr>
      <w:tr w:rsidR="00976A98" w:rsidRPr="00A875A4" w14:paraId="3DD0FAFF" w14:textId="77777777" w:rsidTr="00976A98">
        <w:tc>
          <w:tcPr>
            <w:tcW w:w="2638" w:type="dxa"/>
            <w:gridSpan w:val="2"/>
            <w:tcBorders>
              <w:top w:val="nil"/>
              <w:bottom w:val="nil"/>
              <w:right w:val="nil"/>
            </w:tcBorders>
            <w:shd w:val="clear" w:color="auto" w:fill="auto"/>
          </w:tcPr>
          <w:p w14:paraId="720FF11F"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Menge der Packstücke</w:t>
            </w:r>
          </w:p>
        </w:tc>
        <w:tc>
          <w:tcPr>
            <w:tcW w:w="1855" w:type="dxa"/>
            <w:gridSpan w:val="2"/>
            <w:tcBorders>
              <w:left w:val="nil"/>
              <w:bottom w:val="single" w:sz="4" w:space="0" w:color="auto"/>
              <w:right w:val="nil"/>
            </w:tcBorders>
            <w:shd w:val="clear" w:color="auto" w:fill="auto"/>
          </w:tcPr>
          <w:p w14:paraId="68A22713"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color w:val="C45911" w:themeColor="accent2" w:themeShade="BF"/>
              </w:rPr>
            </w:pPr>
            <w:r w:rsidRPr="00F01829">
              <w:rPr>
                <w:color w:val="C45911" w:themeColor="accent2" w:themeShade="BF"/>
              </w:rPr>
              <w:t>27 Kartons</w:t>
            </w:r>
          </w:p>
        </w:tc>
        <w:tc>
          <w:tcPr>
            <w:tcW w:w="2314" w:type="dxa"/>
            <w:gridSpan w:val="2"/>
            <w:tcBorders>
              <w:top w:val="nil"/>
              <w:left w:val="nil"/>
              <w:bottom w:val="nil"/>
              <w:right w:val="nil"/>
            </w:tcBorders>
            <w:shd w:val="clear" w:color="auto" w:fill="auto"/>
          </w:tcPr>
          <w:p w14:paraId="2FC1E4A3"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c>
          <w:tcPr>
            <w:tcW w:w="2255" w:type="dxa"/>
            <w:tcBorders>
              <w:left w:val="nil"/>
              <w:bottom w:val="nil"/>
              <w:right w:val="nil"/>
            </w:tcBorders>
            <w:shd w:val="clear" w:color="auto" w:fill="auto"/>
          </w:tcPr>
          <w:p w14:paraId="3C6D07CC"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976A98" w:rsidRPr="00A875A4" w14:paraId="31171E03" w14:textId="77777777" w:rsidTr="00976A98">
        <w:tc>
          <w:tcPr>
            <w:tcW w:w="4493" w:type="dxa"/>
            <w:gridSpan w:val="4"/>
            <w:tcBorders>
              <w:top w:val="nil"/>
              <w:bottom w:val="nil"/>
              <w:right w:val="nil"/>
            </w:tcBorders>
            <w:shd w:val="clear" w:color="auto" w:fill="auto"/>
          </w:tcPr>
          <w:p w14:paraId="1539D2F8"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Zustand der Verpackung</w:t>
            </w:r>
          </w:p>
        </w:tc>
        <w:tc>
          <w:tcPr>
            <w:tcW w:w="2314" w:type="dxa"/>
            <w:gridSpan w:val="2"/>
            <w:tcBorders>
              <w:top w:val="nil"/>
              <w:left w:val="nil"/>
              <w:bottom w:val="nil"/>
              <w:right w:val="nil"/>
            </w:tcBorders>
            <w:shd w:val="clear" w:color="auto" w:fill="auto"/>
          </w:tcPr>
          <w:p w14:paraId="665F2EC3"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 xml:space="preserve">unbeschädigt  </w:t>
            </w:r>
          </w:p>
        </w:tc>
        <w:tc>
          <w:tcPr>
            <w:tcW w:w="2255" w:type="dxa"/>
            <w:tcBorders>
              <w:top w:val="nil"/>
              <w:left w:val="nil"/>
              <w:bottom w:val="nil"/>
            </w:tcBorders>
            <w:shd w:val="clear" w:color="auto" w:fill="auto"/>
          </w:tcPr>
          <w:p w14:paraId="6C91D14B"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Beschädigt</w:t>
            </w:r>
            <w:r w:rsidRPr="00A875A4">
              <w:rPr>
                <w:color w:val="FF0000"/>
              </w:rPr>
              <w:t xml:space="preserve"> </w:t>
            </w:r>
            <w:r w:rsidRPr="00F01829">
              <w:rPr>
                <w:color w:val="C45911" w:themeColor="accent2" w:themeShade="BF"/>
              </w:rPr>
              <w:t>x</w:t>
            </w:r>
          </w:p>
        </w:tc>
      </w:tr>
      <w:tr w:rsidR="00976A98" w:rsidRPr="00A875A4" w14:paraId="105E5015" w14:textId="77777777" w:rsidTr="00976A98">
        <w:tc>
          <w:tcPr>
            <w:tcW w:w="4493" w:type="dxa"/>
            <w:gridSpan w:val="4"/>
            <w:tcBorders>
              <w:top w:val="nil"/>
              <w:bottom w:val="nil"/>
              <w:right w:val="nil"/>
            </w:tcBorders>
            <w:shd w:val="clear" w:color="auto" w:fill="auto"/>
          </w:tcPr>
          <w:p w14:paraId="5EE724FE"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Ggf. Beschreibung der Beschädigung:</w:t>
            </w:r>
          </w:p>
        </w:tc>
        <w:tc>
          <w:tcPr>
            <w:tcW w:w="4569" w:type="dxa"/>
            <w:gridSpan w:val="3"/>
            <w:tcBorders>
              <w:top w:val="nil"/>
              <w:left w:val="nil"/>
              <w:bottom w:val="single" w:sz="4" w:space="0" w:color="auto"/>
            </w:tcBorders>
            <w:shd w:val="clear" w:color="auto" w:fill="auto"/>
          </w:tcPr>
          <w:p w14:paraId="6482FE2F"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color w:val="C45911" w:themeColor="accent2" w:themeShade="BF"/>
              </w:rPr>
            </w:pPr>
            <w:r w:rsidRPr="00F01829">
              <w:rPr>
                <w:color w:val="C45911" w:themeColor="accent2" w:themeShade="BF"/>
              </w:rPr>
              <w:t>Ein Karton ist beschädigt</w:t>
            </w:r>
            <w:r w:rsidR="00F01829">
              <w:rPr>
                <w:color w:val="C45911" w:themeColor="accent2" w:themeShade="BF"/>
              </w:rPr>
              <w:t>.</w:t>
            </w:r>
          </w:p>
        </w:tc>
      </w:tr>
      <w:tr w:rsidR="00976A98" w:rsidRPr="00A875A4" w14:paraId="74762A5E" w14:textId="77777777" w:rsidTr="00976A98">
        <w:tc>
          <w:tcPr>
            <w:tcW w:w="9062" w:type="dxa"/>
            <w:gridSpan w:val="7"/>
            <w:tcBorders>
              <w:top w:val="nil"/>
              <w:bottom w:val="nil"/>
            </w:tcBorders>
            <w:shd w:val="clear" w:color="auto" w:fill="auto"/>
          </w:tcPr>
          <w:p w14:paraId="0D32E48A"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976A98" w:rsidRPr="00A875A4" w14:paraId="7A5AC4C1" w14:textId="77777777" w:rsidTr="00976A98">
        <w:tc>
          <w:tcPr>
            <w:tcW w:w="9062" w:type="dxa"/>
            <w:gridSpan w:val="7"/>
            <w:tcBorders>
              <w:top w:val="nil"/>
              <w:bottom w:val="nil"/>
            </w:tcBorders>
            <w:shd w:val="clear" w:color="auto" w:fill="auto"/>
          </w:tcPr>
          <w:p w14:paraId="744446BD"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b/>
              </w:rPr>
              <w:t>Mengenkontrolle</w:t>
            </w:r>
          </w:p>
        </w:tc>
      </w:tr>
      <w:tr w:rsidR="00976A98" w:rsidRPr="00A875A4" w14:paraId="3AEB8C4F" w14:textId="77777777" w:rsidTr="00976A98">
        <w:tc>
          <w:tcPr>
            <w:tcW w:w="1512" w:type="dxa"/>
            <w:tcBorders>
              <w:top w:val="nil"/>
              <w:bottom w:val="nil"/>
              <w:right w:val="nil"/>
            </w:tcBorders>
            <w:shd w:val="clear" w:color="auto" w:fill="auto"/>
          </w:tcPr>
          <w:p w14:paraId="073B2950"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Position</w:t>
            </w:r>
          </w:p>
        </w:tc>
        <w:tc>
          <w:tcPr>
            <w:tcW w:w="2459" w:type="dxa"/>
            <w:gridSpan w:val="2"/>
            <w:tcBorders>
              <w:top w:val="nil"/>
              <w:left w:val="nil"/>
              <w:bottom w:val="nil"/>
              <w:right w:val="nil"/>
            </w:tcBorders>
            <w:shd w:val="clear" w:color="auto" w:fill="auto"/>
          </w:tcPr>
          <w:p w14:paraId="03AC85A8"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Bestellte Menge</w:t>
            </w:r>
          </w:p>
        </w:tc>
        <w:tc>
          <w:tcPr>
            <w:tcW w:w="2569" w:type="dxa"/>
            <w:gridSpan w:val="2"/>
            <w:tcBorders>
              <w:top w:val="nil"/>
              <w:left w:val="nil"/>
              <w:bottom w:val="nil"/>
              <w:right w:val="nil"/>
            </w:tcBorders>
            <w:shd w:val="clear" w:color="auto" w:fill="auto"/>
          </w:tcPr>
          <w:p w14:paraId="0C903C3A"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Gelieferte Menge</w:t>
            </w:r>
          </w:p>
        </w:tc>
        <w:tc>
          <w:tcPr>
            <w:tcW w:w="2522" w:type="dxa"/>
            <w:gridSpan w:val="2"/>
            <w:tcBorders>
              <w:top w:val="nil"/>
              <w:left w:val="nil"/>
              <w:bottom w:val="nil"/>
            </w:tcBorders>
            <w:shd w:val="clear" w:color="auto" w:fill="auto"/>
          </w:tcPr>
          <w:p w14:paraId="14632768"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Abweichung</w:t>
            </w:r>
          </w:p>
        </w:tc>
      </w:tr>
      <w:tr w:rsidR="00976A98" w:rsidRPr="00A875A4" w14:paraId="3E59C701" w14:textId="77777777" w:rsidTr="00976A98">
        <w:tc>
          <w:tcPr>
            <w:tcW w:w="1512" w:type="dxa"/>
            <w:tcBorders>
              <w:top w:val="nil"/>
              <w:bottom w:val="single" w:sz="4" w:space="0" w:color="auto"/>
              <w:right w:val="nil"/>
            </w:tcBorders>
            <w:shd w:val="clear" w:color="auto" w:fill="auto"/>
          </w:tcPr>
          <w:p w14:paraId="79729022"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1</w:t>
            </w:r>
          </w:p>
        </w:tc>
        <w:tc>
          <w:tcPr>
            <w:tcW w:w="2459" w:type="dxa"/>
            <w:gridSpan w:val="2"/>
            <w:tcBorders>
              <w:top w:val="nil"/>
              <w:left w:val="nil"/>
              <w:bottom w:val="single" w:sz="4" w:space="0" w:color="auto"/>
              <w:right w:val="nil"/>
            </w:tcBorders>
            <w:shd w:val="clear" w:color="auto" w:fill="auto"/>
          </w:tcPr>
          <w:p w14:paraId="3B105599"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100</w:t>
            </w:r>
          </w:p>
        </w:tc>
        <w:tc>
          <w:tcPr>
            <w:tcW w:w="2569" w:type="dxa"/>
            <w:gridSpan w:val="2"/>
            <w:tcBorders>
              <w:top w:val="nil"/>
              <w:left w:val="nil"/>
              <w:bottom w:val="single" w:sz="4" w:space="0" w:color="auto"/>
              <w:right w:val="nil"/>
            </w:tcBorders>
            <w:shd w:val="clear" w:color="auto" w:fill="auto"/>
          </w:tcPr>
          <w:p w14:paraId="7CB0A220"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100</w:t>
            </w:r>
          </w:p>
        </w:tc>
        <w:tc>
          <w:tcPr>
            <w:tcW w:w="2522" w:type="dxa"/>
            <w:gridSpan w:val="2"/>
            <w:tcBorders>
              <w:top w:val="nil"/>
              <w:left w:val="nil"/>
              <w:bottom w:val="single" w:sz="4" w:space="0" w:color="auto"/>
            </w:tcBorders>
            <w:shd w:val="clear" w:color="auto" w:fill="auto"/>
          </w:tcPr>
          <w:p w14:paraId="1F4893C6"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p>
        </w:tc>
      </w:tr>
      <w:tr w:rsidR="00976A98" w:rsidRPr="00A875A4" w14:paraId="0A0F1A8B" w14:textId="77777777" w:rsidTr="00976A98">
        <w:tc>
          <w:tcPr>
            <w:tcW w:w="1512" w:type="dxa"/>
            <w:tcBorders>
              <w:top w:val="single" w:sz="4" w:space="0" w:color="auto"/>
              <w:bottom w:val="single" w:sz="4" w:space="0" w:color="auto"/>
              <w:right w:val="nil"/>
            </w:tcBorders>
            <w:shd w:val="clear" w:color="auto" w:fill="auto"/>
          </w:tcPr>
          <w:p w14:paraId="1534546C"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2</w:t>
            </w:r>
          </w:p>
        </w:tc>
        <w:tc>
          <w:tcPr>
            <w:tcW w:w="2459" w:type="dxa"/>
            <w:gridSpan w:val="2"/>
            <w:tcBorders>
              <w:top w:val="single" w:sz="4" w:space="0" w:color="auto"/>
              <w:left w:val="nil"/>
              <w:bottom w:val="single" w:sz="4" w:space="0" w:color="auto"/>
              <w:right w:val="nil"/>
            </w:tcBorders>
            <w:shd w:val="clear" w:color="auto" w:fill="auto"/>
          </w:tcPr>
          <w:p w14:paraId="13976BA9"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100</w:t>
            </w:r>
          </w:p>
        </w:tc>
        <w:tc>
          <w:tcPr>
            <w:tcW w:w="2569" w:type="dxa"/>
            <w:gridSpan w:val="2"/>
            <w:tcBorders>
              <w:top w:val="single" w:sz="4" w:space="0" w:color="auto"/>
              <w:left w:val="nil"/>
              <w:bottom w:val="single" w:sz="4" w:space="0" w:color="auto"/>
              <w:right w:val="nil"/>
            </w:tcBorders>
            <w:shd w:val="clear" w:color="auto" w:fill="auto"/>
          </w:tcPr>
          <w:p w14:paraId="3309DD41"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100</w:t>
            </w:r>
          </w:p>
        </w:tc>
        <w:tc>
          <w:tcPr>
            <w:tcW w:w="2522" w:type="dxa"/>
            <w:gridSpan w:val="2"/>
            <w:tcBorders>
              <w:top w:val="single" w:sz="4" w:space="0" w:color="auto"/>
              <w:left w:val="nil"/>
              <w:bottom w:val="single" w:sz="4" w:space="0" w:color="auto"/>
            </w:tcBorders>
            <w:shd w:val="clear" w:color="auto" w:fill="auto"/>
          </w:tcPr>
          <w:p w14:paraId="1C79DC8F"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Farbe weiß</w:t>
            </w:r>
          </w:p>
        </w:tc>
      </w:tr>
      <w:tr w:rsidR="00976A98" w:rsidRPr="00A875A4" w14:paraId="07DCF7C2" w14:textId="77777777" w:rsidTr="00976A98">
        <w:tc>
          <w:tcPr>
            <w:tcW w:w="1512" w:type="dxa"/>
            <w:tcBorders>
              <w:top w:val="single" w:sz="4" w:space="0" w:color="auto"/>
              <w:bottom w:val="single" w:sz="4" w:space="0" w:color="auto"/>
              <w:right w:val="nil"/>
            </w:tcBorders>
            <w:shd w:val="clear" w:color="auto" w:fill="auto"/>
          </w:tcPr>
          <w:p w14:paraId="0079E9A4"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3</w:t>
            </w:r>
          </w:p>
        </w:tc>
        <w:tc>
          <w:tcPr>
            <w:tcW w:w="2459" w:type="dxa"/>
            <w:gridSpan w:val="2"/>
            <w:tcBorders>
              <w:top w:val="single" w:sz="4" w:space="0" w:color="auto"/>
              <w:left w:val="nil"/>
              <w:bottom w:val="single" w:sz="4" w:space="0" w:color="auto"/>
              <w:right w:val="nil"/>
            </w:tcBorders>
            <w:shd w:val="clear" w:color="auto" w:fill="auto"/>
          </w:tcPr>
          <w:p w14:paraId="6004F352"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100</w:t>
            </w:r>
          </w:p>
        </w:tc>
        <w:tc>
          <w:tcPr>
            <w:tcW w:w="2569" w:type="dxa"/>
            <w:gridSpan w:val="2"/>
            <w:tcBorders>
              <w:top w:val="single" w:sz="4" w:space="0" w:color="auto"/>
              <w:left w:val="nil"/>
              <w:bottom w:val="single" w:sz="4" w:space="0" w:color="auto"/>
              <w:right w:val="nil"/>
            </w:tcBorders>
            <w:shd w:val="clear" w:color="auto" w:fill="auto"/>
          </w:tcPr>
          <w:p w14:paraId="38F77A37"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r w:rsidRPr="00F01829">
              <w:rPr>
                <w:b/>
                <w:color w:val="C45911" w:themeColor="accent2" w:themeShade="BF"/>
              </w:rPr>
              <w:t>200</w:t>
            </w:r>
          </w:p>
        </w:tc>
        <w:tc>
          <w:tcPr>
            <w:tcW w:w="2522" w:type="dxa"/>
            <w:gridSpan w:val="2"/>
            <w:tcBorders>
              <w:top w:val="single" w:sz="4" w:space="0" w:color="auto"/>
              <w:left w:val="nil"/>
              <w:bottom w:val="single" w:sz="4" w:space="0" w:color="auto"/>
            </w:tcBorders>
            <w:shd w:val="clear" w:color="auto" w:fill="auto"/>
          </w:tcPr>
          <w:p w14:paraId="091864BA" w14:textId="77777777" w:rsidR="00976A98" w:rsidRPr="00F01829"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C45911" w:themeColor="accent2" w:themeShade="BF"/>
              </w:rPr>
            </w:pPr>
          </w:p>
        </w:tc>
      </w:tr>
      <w:tr w:rsidR="00976A98" w:rsidRPr="00A875A4" w14:paraId="05C6F367" w14:textId="77777777" w:rsidTr="00976A98">
        <w:tc>
          <w:tcPr>
            <w:tcW w:w="1512" w:type="dxa"/>
            <w:tcBorders>
              <w:top w:val="single" w:sz="4" w:space="0" w:color="auto"/>
              <w:bottom w:val="single" w:sz="4" w:space="0" w:color="auto"/>
              <w:right w:val="nil"/>
            </w:tcBorders>
            <w:shd w:val="clear" w:color="auto" w:fill="auto"/>
          </w:tcPr>
          <w:p w14:paraId="43198C31"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459" w:type="dxa"/>
            <w:gridSpan w:val="2"/>
            <w:tcBorders>
              <w:top w:val="single" w:sz="4" w:space="0" w:color="auto"/>
              <w:left w:val="nil"/>
              <w:bottom w:val="single" w:sz="4" w:space="0" w:color="auto"/>
              <w:right w:val="nil"/>
            </w:tcBorders>
            <w:shd w:val="clear" w:color="auto" w:fill="auto"/>
          </w:tcPr>
          <w:p w14:paraId="46240EEA"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69" w:type="dxa"/>
            <w:gridSpan w:val="2"/>
            <w:tcBorders>
              <w:top w:val="single" w:sz="4" w:space="0" w:color="auto"/>
              <w:left w:val="nil"/>
              <w:bottom w:val="single" w:sz="4" w:space="0" w:color="auto"/>
              <w:right w:val="nil"/>
            </w:tcBorders>
            <w:shd w:val="clear" w:color="auto" w:fill="auto"/>
          </w:tcPr>
          <w:p w14:paraId="705CFC0C"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22" w:type="dxa"/>
            <w:gridSpan w:val="2"/>
            <w:tcBorders>
              <w:top w:val="single" w:sz="4" w:space="0" w:color="auto"/>
              <w:left w:val="nil"/>
              <w:bottom w:val="single" w:sz="4" w:space="0" w:color="auto"/>
            </w:tcBorders>
            <w:shd w:val="clear" w:color="auto" w:fill="auto"/>
          </w:tcPr>
          <w:p w14:paraId="3A3E5EC8"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976A98" w:rsidRPr="00A875A4" w14:paraId="3F3580F1" w14:textId="77777777" w:rsidTr="00976A98">
        <w:tc>
          <w:tcPr>
            <w:tcW w:w="1512" w:type="dxa"/>
            <w:tcBorders>
              <w:top w:val="single" w:sz="4" w:space="0" w:color="auto"/>
              <w:bottom w:val="single" w:sz="4" w:space="0" w:color="auto"/>
              <w:right w:val="nil"/>
            </w:tcBorders>
            <w:shd w:val="clear" w:color="auto" w:fill="auto"/>
          </w:tcPr>
          <w:p w14:paraId="3C747A9A"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459" w:type="dxa"/>
            <w:gridSpan w:val="2"/>
            <w:tcBorders>
              <w:top w:val="single" w:sz="4" w:space="0" w:color="auto"/>
              <w:left w:val="nil"/>
              <w:bottom w:val="single" w:sz="4" w:space="0" w:color="auto"/>
              <w:right w:val="nil"/>
            </w:tcBorders>
            <w:shd w:val="clear" w:color="auto" w:fill="auto"/>
          </w:tcPr>
          <w:p w14:paraId="5B904B06"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69" w:type="dxa"/>
            <w:gridSpan w:val="2"/>
            <w:tcBorders>
              <w:top w:val="single" w:sz="4" w:space="0" w:color="auto"/>
              <w:left w:val="nil"/>
              <w:bottom w:val="single" w:sz="4" w:space="0" w:color="auto"/>
              <w:right w:val="nil"/>
            </w:tcBorders>
            <w:shd w:val="clear" w:color="auto" w:fill="auto"/>
          </w:tcPr>
          <w:p w14:paraId="499B004B"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c>
          <w:tcPr>
            <w:tcW w:w="2522" w:type="dxa"/>
            <w:gridSpan w:val="2"/>
            <w:tcBorders>
              <w:top w:val="single" w:sz="4" w:space="0" w:color="auto"/>
              <w:left w:val="nil"/>
              <w:bottom w:val="single" w:sz="4" w:space="0" w:color="auto"/>
            </w:tcBorders>
            <w:shd w:val="clear" w:color="auto" w:fill="auto"/>
          </w:tcPr>
          <w:p w14:paraId="5A67124A"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976A98" w:rsidRPr="00A875A4" w14:paraId="6047D20D" w14:textId="77777777" w:rsidTr="00976A98">
        <w:tc>
          <w:tcPr>
            <w:tcW w:w="9062" w:type="dxa"/>
            <w:gridSpan w:val="7"/>
            <w:tcBorders>
              <w:top w:val="single" w:sz="4" w:space="0" w:color="auto"/>
              <w:bottom w:val="nil"/>
            </w:tcBorders>
            <w:shd w:val="clear" w:color="auto" w:fill="auto"/>
          </w:tcPr>
          <w:p w14:paraId="02A07226"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p>
        </w:tc>
      </w:tr>
      <w:tr w:rsidR="00976A98" w:rsidRPr="00A875A4" w14:paraId="7123D95C" w14:textId="77777777" w:rsidTr="00976A98">
        <w:tc>
          <w:tcPr>
            <w:tcW w:w="9062" w:type="dxa"/>
            <w:gridSpan w:val="7"/>
            <w:tcBorders>
              <w:top w:val="nil"/>
              <w:bottom w:val="nil"/>
            </w:tcBorders>
            <w:shd w:val="clear" w:color="auto" w:fill="auto"/>
          </w:tcPr>
          <w:p w14:paraId="3E522A0C"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rPr>
            </w:pPr>
            <w:r w:rsidRPr="00A875A4">
              <w:rPr>
                <w:b/>
              </w:rPr>
              <w:t>Qualitätskontrolle</w:t>
            </w:r>
          </w:p>
        </w:tc>
      </w:tr>
      <w:tr w:rsidR="00976A98" w:rsidRPr="00A875A4" w14:paraId="200A9D91" w14:textId="77777777" w:rsidTr="00976A98">
        <w:tc>
          <w:tcPr>
            <w:tcW w:w="9062" w:type="dxa"/>
            <w:gridSpan w:val="7"/>
            <w:tcBorders>
              <w:top w:val="nil"/>
              <w:bottom w:val="nil"/>
            </w:tcBorders>
            <w:shd w:val="clear" w:color="auto" w:fill="auto"/>
          </w:tcPr>
          <w:p w14:paraId="075697CF"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noProof/>
              </w:rPr>
              <mc:AlternateContent>
                <mc:Choice Requires="wps">
                  <w:drawing>
                    <wp:anchor distT="0" distB="0" distL="114300" distR="114300" simplePos="0" relativeHeight="251658242" behindDoc="0" locked="0" layoutInCell="1" allowOverlap="1" wp14:anchorId="2E74410A" wp14:editId="3CEFDA73">
                      <wp:simplePos x="0" y="0"/>
                      <wp:positionH relativeFrom="column">
                        <wp:posOffset>3130550</wp:posOffset>
                      </wp:positionH>
                      <wp:positionV relativeFrom="paragraph">
                        <wp:posOffset>141605</wp:posOffset>
                      </wp:positionV>
                      <wp:extent cx="179705" cy="179705"/>
                      <wp:effectExtent l="13335" t="6350" r="6985" b="13970"/>
                      <wp:wrapNone/>
                      <wp:docPr id="18"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D4E3D1D" id="Oval 66" o:spid="_x0000_s1026" style="position:absolute;margin-left:246.5pt;margin-top:11.15pt;width:14.15pt;height:14.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"/>
                  </w:pict>
                </mc:Fallback>
              </mc:AlternateContent>
            </w:r>
            <w:r w:rsidRPr="00A875A4">
              <w:t xml:space="preserve">Die Lieferung erfolgte ohne sichtbare Mängel. </w:t>
            </w:r>
          </w:p>
        </w:tc>
      </w:tr>
      <w:tr w:rsidR="00976A98" w:rsidRPr="00A875A4" w14:paraId="388AD246" w14:textId="77777777" w:rsidTr="00976A98">
        <w:tc>
          <w:tcPr>
            <w:tcW w:w="9062" w:type="dxa"/>
            <w:gridSpan w:val="7"/>
            <w:tcBorders>
              <w:top w:val="nil"/>
              <w:bottom w:val="nil"/>
            </w:tcBorders>
            <w:shd w:val="clear" w:color="auto" w:fill="auto"/>
          </w:tcPr>
          <w:p w14:paraId="524B9473"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rPr>
                <w:noProof/>
              </w:rPr>
              <mc:AlternateContent>
                <mc:Choice Requires="wps">
                  <w:drawing>
                    <wp:anchor distT="0" distB="0" distL="114300" distR="114300" simplePos="0" relativeHeight="251658243" behindDoc="0" locked="0" layoutInCell="1" allowOverlap="1" wp14:anchorId="589C41FF" wp14:editId="7D9CB3C4">
                      <wp:simplePos x="0" y="0"/>
                      <wp:positionH relativeFrom="column">
                        <wp:posOffset>2209165</wp:posOffset>
                      </wp:positionH>
                      <wp:positionV relativeFrom="paragraph">
                        <wp:posOffset>146050</wp:posOffset>
                      </wp:positionV>
                      <wp:extent cx="179705" cy="179705"/>
                      <wp:effectExtent l="6350" t="5080" r="13970" b="5715"/>
                      <wp:wrapNone/>
                      <wp:docPr id="19"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76D40B93" id="Oval 67" o:spid="_x0000_s1026" style="position:absolute;margin-left:173.95pt;margin-top:11.5pt;width:14.15pt;height:1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"/>
                  </w:pict>
                </mc:Fallback>
              </mc:AlternateContent>
            </w:r>
            <w:r w:rsidRPr="00A875A4">
              <w:t xml:space="preserve">Die Lieferung weist Mängel auf. </w:t>
            </w:r>
          </w:p>
        </w:tc>
      </w:tr>
      <w:tr w:rsidR="00976A98" w:rsidRPr="00A875A4" w14:paraId="797086A4" w14:textId="77777777" w:rsidTr="00976A98">
        <w:tc>
          <w:tcPr>
            <w:tcW w:w="9062" w:type="dxa"/>
            <w:gridSpan w:val="7"/>
            <w:tcBorders>
              <w:top w:val="nil"/>
              <w:bottom w:val="nil"/>
            </w:tcBorders>
            <w:shd w:val="clear" w:color="auto" w:fill="auto"/>
          </w:tcPr>
          <w:p w14:paraId="40B1A0BF"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 xml:space="preserve">Beschreibung der Mängel: </w:t>
            </w:r>
          </w:p>
        </w:tc>
      </w:tr>
      <w:tr w:rsidR="00976A98" w:rsidRPr="00A875A4" w14:paraId="706C18AD" w14:textId="77777777" w:rsidTr="00976A98">
        <w:tc>
          <w:tcPr>
            <w:tcW w:w="9062" w:type="dxa"/>
            <w:gridSpan w:val="7"/>
            <w:tcBorders>
              <w:top w:val="nil"/>
              <w:bottom w:val="single" w:sz="4" w:space="0" w:color="auto"/>
            </w:tcBorders>
            <w:shd w:val="clear" w:color="auto" w:fill="auto"/>
          </w:tcPr>
          <w:p w14:paraId="6CEA37D0"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976A98" w:rsidRPr="00A875A4" w14:paraId="37E6CD44" w14:textId="77777777" w:rsidTr="00976A98">
        <w:tc>
          <w:tcPr>
            <w:tcW w:w="9062" w:type="dxa"/>
            <w:gridSpan w:val="7"/>
            <w:tcBorders>
              <w:top w:val="single" w:sz="4" w:space="0" w:color="auto"/>
              <w:bottom w:val="single" w:sz="4" w:space="0" w:color="auto"/>
            </w:tcBorders>
            <w:shd w:val="clear" w:color="auto" w:fill="auto"/>
          </w:tcPr>
          <w:p w14:paraId="7DFB9742"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976A98" w:rsidRPr="00A875A4" w14:paraId="1A30414F" w14:textId="77777777" w:rsidTr="00976A98">
        <w:tc>
          <w:tcPr>
            <w:tcW w:w="9062" w:type="dxa"/>
            <w:gridSpan w:val="7"/>
            <w:tcBorders>
              <w:top w:val="single" w:sz="4" w:space="0" w:color="auto"/>
              <w:bottom w:val="single" w:sz="4" w:space="0" w:color="auto"/>
            </w:tcBorders>
            <w:shd w:val="clear" w:color="auto" w:fill="auto"/>
          </w:tcPr>
          <w:p w14:paraId="2C5D8125"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r w:rsidR="00976A98" w:rsidRPr="00A875A4" w14:paraId="48CC5ED4" w14:textId="77777777" w:rsidTr="00976A98">
        <w:tc>
          <w:tcPr>
            <w:tcW w:w="9062" w:type="dxa"/>
            <w:gridSpan w:val="7"/>
            <w:tcBorders>
              <w:top w:val="single" w:sz="4" w:space="0" w:color="auto"/>
              <w:bottom w:val="nil"/>
            </w:tcBorders>
            <w:shd w:val="clear" w:color="auto" w:fill="auto"/>
          </w:tcPr>
          <w:p w14:paraId="48463782"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A875A4">
              <w:t>Datum, Unterschrift:</w:t>
            </w:r>
          </w:p>
        </w:tc>
      </w:tr>
      <w:tr w:rsidR="00976A98" w:rsidRPr="00A875A4" w14:paraId="433A73AF" w14:textId="77777777" w:rsidTr="00976A98">
        <w:tc>
          <w:tcPr>
            <w:tcW w:w="9062" w:type="dxa"/>
            <w:gridSpan w:val="7"/>
            <w:tcBorders>
              <w:top w:val="nil"/>
            </w:tcBorders>
            <w:shd w:val="clear" w:color="auto" w:fill="auto"/>
          </w:tcPr>
          <w:p w14:paraId="635EB45E" w14:textId="77777777" w:rsidR="00976A98" w:rsidRPr="00A875A4" w:rsidRDefault="00976A98" w:rsidP="00A1007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c>
      </w:tr>
    </w:tbl>
    <w:p w14:paraId="3474CBE1" w14:textId="47595512" w:rsidR="00987E2F" w:rsidRDefault="00987E2F" w:rsidP="00F36255"/>
    <w:sectPr w:rsidR="00987E2F" w:rsidSect="00C46FF7">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00EC4" w14:textId="77777777" w:rsidR="00A8667C" w:rsidRDefault="00A8667C" w:rsidP="00A875A4">
      <w:pPr>
        <w:spacing w:after="0" w:line="240" w:lineRule="auto"/>
      </w:pPr>
      <w:r>
        <w:separator/>
      </w:r>
    </w:p>
  </w:endnote>
  <w:endnote w:type="continuationSeparator" w:id="0">
    <w:p w14:paraId="2F38DEF9" w14:textId="77777777" w:rsidR="00A8667C" w:rsidRDefault="00A8667C" w:rsidP="00A875A4">
      <w:pPr>
        <w:spacing w:after="0" w:line="240" w:lineRule="auto"/>
      </w:pPr>
      <w:r>
        <w:continuationSeparator/>
      </w:r>
    </w:p>
  </w:endnote>
  <w:endnote w:type="continuationNotice" w:id="1">
    <w:p w14:paraId="1F4245FC" w14:textId="77777777" w:rsidR="00A8667C" w:rsidRDefault="00A86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FreeSans">
    <w:panose1 w:val="020B0504020202020204"/>
    <w:charset w:val="00"/>
    <w:family w:val="swiss"/>
    <w:pitch w:val="variable"/>
    <w:sig w:usb0="E4838EFF" w:usb1="4200FDFF" w:usb2="000030A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9875" w14:textId="77777777" w:rsidR="00AF1E0E" w:rsidRDefault="00AF1E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B7D77" w14:textId="77777777" w:rsidR="00AF1E0E" w:rsidRPr="00371A29" w:rsidRDefault="00AF1E0E" w:rsidP="00712A9F">
    <w:pPr>
      <w:pStyle w:val="Fuzeile"/>
      <w:pBdr>
        <w:top w:val="single" w:sz="4" w:space="1" w:color="auto"/>
      </w:pBdr>
      <w:tabs>
        <w:tab w:val="clear" w:pos="9072"/>
        <w:tab w:val="right" w:pos="9356"/>
        <w:tab w:val="right" w:pos="14601"/>
      </w:tabs>
    </w:pPr>
    <w:r w:rsidRPr="00371A29">
      <w:t>ISB – Berufssprache Deutsch</w:t>
    </w:r>
    <w:r w:rsidRPr="00371A29">
      <w:tab/>
    </w:r>
    <w:r w:rsidRPr="00371A29">
      <w:tab/>
      <w:t xml:space="preserve">Seite </w:t>
    </w:r>
    <w:r w:rsidRPr="00371A29">
      <w:fldChar w:fldCharType="begin"/>
    </w:r>
    <w:r w:rsidRPr="00371A29">
      <w:instrText xml:space="preserve"> PAGE   \* MERGEFORMAT </w:instrText>
    </w:r>
    <w:r w:rsidRPr="00371A29">
      <w:fldChar w:fldCharType="separate"/>
    </w:r>
    <w:r>
      <w:t>1</w:t>
    </w:r>
    <w:r w:rsidRPr="00371A29">
      <w:fldChar w:fldCharType="end"/>
    </w:r>
    <w:r w:rsidRPr="00371A29">
      <w:t xml:space="preserve"> von </w:t>
    </w:r>
    <w:r w:rsidR="00A8667C">
      <w:fldChar w:fldCharType="begin"/>
    </w:r>
    <w:r w:rsidR="00A8667C">
      <w:instrText xml:space="preserve"> NUMPAGES   \* MERGEFORMAT </w:instrText>
    </w:r>
    <w:r w:rsidR="00A8667C">
      <w:fldChar w:fldCharType="separate"/>
    </w:r>
    <w:r>
      <w:t>18</w:t>
    </w:r>
    <w:r w:rsidR="00A8667C">
      <w:fldChar w:fldCharType="end"/>
    </w:r>
  </w:p>
  <w:p w14:paraId="52294447" w14:textId="77777777" w:rsidR="00AF1E0E" w:rsidRDefault="00AF1E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CDF4E" w14:textId="77777777" w:rsidR="00AF1E0E" w:rsidRDefault="00AF1E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77F62" w14:textId="77777777" w:rsidR="00A8667C" w:rsidRDefault="00A8667C" w:rsidP="00A875A4">
      <w:pPr>
        <w:spacing w:after="0" w:line="240" w:lineRule="auto"/>
      </w:pPr>
      <w:r>
        <w:separator/>
      </w:r>
    </w:p>
  </w:footnote>
  <w:footnote w:type="continuationSeparator" w:id="0">
    <w:p w14:paraId="2527480D" w14:textId="77777777" w:rsidR="00A8667C" w:rsidRDefault="00A8667C" w:rsidP="00A875A4">
      <w:pPr>
        <w:spacing w:after="0" w:line="240" w:lineRule="auto"/>
      </w:pPr>
      <w:r>
        <w:continuationSeparator/>
      </w:r>
    </w:p>
  </w:footnote>
  <w:footnote w:type="continuationNotice" w:id="1">
    <w:p w14:paraId="020CD50E" w14:textId="77777777" w:rsidR="00A8667C" w:rsidRDefault="00A8667C">
      <w:pPr>
        <w:spacing w:after="0" w:line="240" w:lineRule="auto"/>
      </w:pPr>
    </w:p>
  </w:footnote>
  <w:footnote w:id="2">
    <w:p w14:paraId="07ADEBC2" w14:textId="77777777" w:rsidR="00AF1E0E" w:rsidRDefault="00AF1E0E">
      <w:pPr>
        <w:pStyle w:val="Funotentext"/>
      </w:pPr>
      <w:r>
        <w:rPr>
          <w:rStyle w:val="Funotenzeichen"/>
        </w:rPr>
        <w:footnoteRef/>
      </w:r>
      <w:r>
        <w:t xml:space="preserve"> </w:t>
      </w:r>
      <w:r w:rsidRPr="007E07E6">
        <w:rPr>
          <w:b/>
          <w:sz w:val="18"/>
          <w:szCs w:val="18"/>
        </w:rPr>
        <w:t xml:space="preserve">Hinweis: </w:t>
      </w:r>
      <w:r w:rsidRPr="007E07E6">
        <w:rPr>
          <w:sz w:val="18"/>
          <w:szCs w:val="18"/>
        </w:rPr>
        <w:t xml:space="preserve">Die in der Lernsituation genannten und genutzten Apps und Programme </w:t>
      </w:r>
      <w:r>
        <w:rPr>
          <w:sz w:val="18"/>
          <w:szCs w:val="18"/>
        </w:rPr>
        <w:t xml:space="preserve">sowie KI-Systeme </w:t>
      </w:r>
      <w:r w:rsidRPr="007E07E6">
        <w:rPr>
          <w:sz w:val="18"/>
          <w:szCs w:val="18"/>
        </w:rPr>
        <w:t>wurden nur beispielhaft verwendet und stellen keine Empfehlung oder Aufforderung zur Nutzung eines speziellen Produktes dar. Eine urheberrechtliche und datenschutzrechtliche Prüfung sowie passgenaue methodisch-didaktische Anwendung hat grundsätzlich vor Verwendung und Einsatz durch die Lehrkraft selbst zu erfolgen.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B4EA" w14:textId="77777777" w:rsidR="00AF1E0E" w:rsidRDefault="00AF1E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07CEA" w14:textId="77777777" w:rsidR="00AF1E0E" w:rsidRDefault="00AF1E0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6A85F" w14:textId="77777777" w:rsidR="00AF1E0E" w:rsidRPr="00F11443" w:rsidRDefault="00AF1E0E" w:rsidP="00F11443">
    <w:pPr>
      <w:pStyle w:val="Kopfzeile"/>
    </w:pPr>
    <w:r w:rsidRPr="00943D6D">
      <w:rPr>
        <w:noProof/>
      </w:rPr>
      <w:drawing>
        <wp:inline distT="0" distB="0" distL="0" distR="0" wp14:anchorId="29F1FDAB" wp14:editId="439D6163">
          <wp:extent cx="6628060" cy="945515"/>
          <wp:effectExtent l="0" t="0" r="1905" b="698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6031" cy="9495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pt;height:21.5pt;visibility:visible;mso-wrap-style:square" o:bullet="t">
        <v:imagedata r:id="rId1" o:title=""/>
      </v:shape>
    </w:pict>
  </w:numPicBullet>
  <w:abstractNum w:abstractNumId="0" w15:restartNumberingAfterBreak="0">
    <w:nsid w:val="03EC1801"/>
    <w:multiLevelType w:val="hybridMultilevel"/>
    <w:tmpl w:val="91A4D9DC"/>
    <w:lvl w:ilvl="0" w:tplc="3988902C">
      <w:start w:val="3"/>
      <w:numFmt w:val="bullet"/>
      <w:lvlText w:val="-"/>
      <w:lvlJc w:val="left"/>
      <w:pPr>
        <w:ind w:left="1069" w:hanging="360"/>
      </w:pPr>
      <w:rPr>
        <w:rFonts w:ascii="Arial" w:eastAsia="Arial"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 w15:restartNumberingAfterBreak="0">
    <w:nsid w:val="09F9575E"/>
    <w:multiLevelType w:val="hybridMultilevel"/>
    <w:tmpl w:val="8C9E2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FF1F39"/>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EF6499"/>
    <w:multiLevelType w:val="hybridMultilevel"/>
    <w:tmpl w:val="038ECA3C"/>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B7293A"/>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BD564D"/>
    <w:multiLevelType w:val="hybridMultilevel"/>
    <w:tmpl w:val="234A4BB0"/>
    <w:lvl w:ilvl="0" w:tplc="EBE8B2A0">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62C4512"/>
    <w:multiLevelType w:val="hybridMultilevel"/>
    <w:tmpl w:val="1F80EC56"/>
    <w:lvl w:ilvl="0" w:tplc="551CAD86">
      <w:start w:val="1"/>
      <w:numFmt w:val="lowerLetter"/>
      <w:lvlText w:val="%1)"/>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91862B5A">
      <w:start w:val="1"/>
      <w:numFmt w:val="lowerLetter"/>
      <w:lvlText w:val="%2."/>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9CE3D2A">
      <w:start w:val="1"/>
      <w:numFmt w:val="lowerRoman"/>
      <w:lvlText w:val="%3."/>
      <w:lvlJc w:val="left"/>
      <w:pPr>
        <w:ind w:left="180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1BE05A8">
      <w:start w:val="1"/>
      <w:numFmt w:val="decimal"/>
      <w:lvlText w:val="%4."/>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3D74E092">
      <w:start w:val="1"/>
      <w:numFmt w:val="lowerLetter"/>
      <w:lvlText w:val="%5."/>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D0F2523A">
      <w:start w:val="1"/>
      <w:numFmt w:val="lowerRoman"/>
      <w:lvlText w:val="%6."/>
      <w:lvlJc w:val="left"/>
      <w:pPr>
        <w:ind w:left="396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D194D7D0">
      <w:start w:val="1"/>
      <w:numFmt w:val="decimal"/>
      <w:lvlText w:val="%7."/>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CB2E5E7C">
      <w:start w:val="1"/>
      <w:numFmt w:val="lowerLetter"/>
      <w:lvlText w:val="%8."/>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DF07F2C">
      <w:start w:val="1"/>
      <w:numFmt w:val="lowerRoman"/>
      <w:lvlText w:val="%9."/>
      <w:lvlJc w:val="left"/>
      <w:pPr>
        <w:ind w:left="612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1B5545B3"/>
    <w:multiLevelType w:val="hybridMultilevel"/>
    <w:tmpl w:val="1E1A0B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DB4411"/>
    <w:multiLevelType w:val="hybridMultilevel"/>
    <w:tmpl w:val="9AEA9C12"/>
    <w:lvl w:ilvl="0" w:tplc="E81407B2">
      <w:start w:val="1"/>
      <w:numFmt w:val="decimal"/>
      <w:lvlText w:val="%1."/>
      <w:lvlJc w:val="left"/>
      <w:pPr>
        <w:ind w:left="1080" w:hanging="360"/>
      </w:pPr>
      <w:rPr>
        <w:rFonts w:ascii="Arial" w:eastAsia="Arial Unicode MS" w:hAnsi="Arial" w:cs="Arial Unicode MS"/>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23D966CD"/>
    <w:multiLevelType w:val="hybridMultilevel"/>
    <w:tmpl w:val="15328210"/>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84320D"/>
    <w:multiLevelType w:val="hybridMultilevel"/>
    <w:tmpl w:val="F9442D46"/>
    <w:lvl w:ilvl="0" w:tplc="E764AB4C">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316A29"/>
    <w:multiLevelType w:val="hybridMultilevel"/>
    <w:tmpl w:val="97E0E0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DB36B67"/>
    <w:multiLevelType w:val="hybridMultilevel"/>
    <w:tmpl w:val="24BCA448"/>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942494"/>
    <w:multiLevelType w:val="hybridMultilevel"/>
    <w:tmpl w:val="EC82C4B4"/>
    <w:lvl w:ilvl="0" w:tplc="7CB6D87C">
      <w:start w:val="1"/>
      <w:numFmt w:val="bullet"/>
      <w:lvlText w:val="-"/>
      <w:lvlJc w:val="left"/>
      <w:pPr>
        <w:ind w:left="1778"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3366C4"/>
    <w:multiLevelType w:val="hybridMultilevel"/>
    <w:tmpl w:val="3E6C2DA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7701EC"/>
    <w:multiLevelType w:val="hybridMultilevel"/>
    <w:tmpl w:val="599402D8"/>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563489"/>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7C95720"/>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8C17CA8"/>
    <w:multiLevelType w:val="hybridMultilevel"/>
    <w:tmpl w:val="04265E20"/>
    <w:lvl w:ilvl="0" w:tplc="3C087F10">
      <w:start w:val="1"/>
      <w:numFmt w:val="bullet"/>
      <w:lvlText w:val=""/>
      <w:lvlJc w:val="left"/>
      <w:pPr>
        <w:ind w:left="1069" w:hanging="360"/>
      </w:pPr>
      <w:rPr>
        <w:rFonts w:ascii="Wingdings" w:hAnsi="Wingdings" w:hint="default"/>
        <w:color w:val="000000" w:themeColor="text1"/>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9" w15:restartNumberingAfterBreak="0">
    <w:nsid w:val="3B445F3C"/>
    <w:multiLevelType w:val="hybridMultilevel"/>
    <w:tmpl w:val="98128A16"/>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A67ECE"/>
    <w:multiLevelType w:val="hybridMultilevel"/>
    <w:tmpl w:val="ECA4F3FE"/>
    <w:lvl w:ilvl="0" w:tplc="04070005">
      <w:start w:val="1"/>
      <w:numFmt w:val="bullet"/>
      <w:lvlText w:val=""/>
      <w:lvlJc w:val="left"/>
      <w:pPr>
        <w:ind w:left="2498" w:hanging="360"/>
      </w:pPr>
      <w:rPr>
        <w:rFonts w:ascii="Wingdings" w:hAnsi="Wingdings" w:hint="default"/>
      </w:rPr>
    </w:lvl>
    <w:lvl w:ilvl="1" w:tplc="04070003" w:tentative="1">
      <w:start w:val="1"/>
      <w:numFmt w:val="bullet"/>
      <w:lvlText w:val="o"/>
      <w:lvlJc w:val="left"/>
      <w:pPr>
        <w:ind w:left="3218" w:hanging="360"/>
      </w:pPr>
      <w:rPr>
        <w:rFonts w:ascii="Courier New" w:hAnsi="Courier New" w:cs="Courier New" w:hint="default"/>
      </w:rPr>
    </w:lvl>
    <w:lvl w:ilvl="2" w:tplc="04070005" w:tentative="1">
      <w:start w:val="1"/>
      <w:numFmt w:val="bullet"/>
      <w:lvlText w:val=""/>
      <w:lvlJc w:val="left"/>
      <w:pPr>
        <w:ind w:left="3938" w:hanging="360"/>
      </w:pPr>
      <w:rPr>
        <w:rFonts w:ascii="Wingdings" w:hAnsi="Wingdings" w:hint="default"/>
      </w:rPr>
    </w:lvl>
    <w:lvl w:ilvl="3" w:tplc="04070001" w:tentative="1">
      <w:start w:val="1"/>
      <w:numFmt w:val="bullet"/>
      <w:lvlText w:val=""/>
      <w:lvlJc w:val="left"/>
      <w:pPr>
        <w:ind w:left="4658" w:hanging="360"/>
      </w:pPr>
      <w:rPr>
        <w:rFonts w:ascii="Symbol" w:hAnsi="Symbol" w:hint="default"/>
      </w:rPr>
    </w:lvl>
    <w:lvl w:ilvl="4" w:tplc="04070003" w:tentative="1">
      <w:start w:val="1"/>
      <w:numFmt w:val="bullet"/>
      <w:lvlText w:val="o"/>
      <w:lvlJc w:val="left"/>
      <w:pPr>
        <w:ind w:left="5378" w:hanging="360"/>
      </w:pPr>
      <w:rPr>
        <w:rFonts w:ascii="Courier New" w:hAnsi="Courier New" w:cs="Courier New" w:hint="default"/>
      </w:rPr>
    </w:lvl>
    <w:lvl w:ilvl="5" w:tplc="04070005" w:tentative="1">
      <w:start w:val="1"/>
      <w:numFmt w:val="bullet"/>
      <w:lvlText w:val=""/>
      <w:lvlJc w:val="left"/>
      <w:pPr>
        <w:ind w:left="6098" w:hanging="360"/>
      </w:pPr>
      <w:rPr>
        <w:rFonts w:ascii="Wingdings" w:hAnsi="Wingdings" w:hint="default"/>
      </w:rPr>
    </w:lvl>
    <w:lvl w:ilvl="6" w:tplc="04070001" w:tentative="1">
      <w:start w:val="1"/>
      <w:numFmt w:val="bullet"/>
      <w:lvlText w:val=""/>
      <w:lvlJc w:val="left"/>
      <w:pPr>
        <w:ind w:left="6818" w:hanging="360"/>
      </w:pPr>
      <w:rPr>
        <w:rFonts w:ascii="Symbol" w:hAnsi="Symbol" w:hint="default"/>
      </w:rPr>
    </w:lvl>
    <w:lvl w:ilvl="7" w:tplc="04070003" w:tentative="1">
      <w:start w:val="1"/>
      <w:numFmt w:val="bullet"/>
      <w:lvlText w:val="o"/>
      <w:lvlJc w:val="left"/>
      <w:pPr>
        <w:ind w:left="7538" w:hanging="360"/>
      </w:pPr>
      <w:rPr>
        <w:rFonts w:ascii="Courier New" w:hAnsi="Courier New" w:cs="Courier New" w:hint="default"/>
      </w:rPr>
    </w:lvl>
    <w:lvl w:ilvl="8" w:tplc="04070005" w:tentative="1">
      <w:start w:val="1"/>
      <w:numFmt w:val="bullet"/>
      <w:lvlText w:val=""/>
      <w:lvlJc w:val="left"/>
      <w:pPr>
        <w:ind w:left="8258" w:hanging="360"/>
      </w:pPr>
      <w:rPr>
        <w:rFonts w:ascii="Wingdings" w:hAnsi="Wingdings" w:hint="default"/>
      </w:rPr>
    </w:lvl>
  </w:abstractNum>
  <w:abstractNum w:abstractNumId="21" w15:restartNumberingAfterBreak="0">
    <w:nsid w:val="46D50B46"/>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875004E"/>
    <w:multiLevelType w:val="hybridMultilevel"/>
    <w:tmpl w:val="1BE0BD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A86687"/>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8D3CD1"/>
    <w:multiLevelType w:val="hybridMultilevel"/>
    <w:tmpl w:val="8BE07492"/>
    <w:lvl w:ilvl="0" w:tplc="7CB6D87C">
      <w:start w:val="1"/>
      <w:numFmt w:val="bullet"/>
      <w:lvlText w:val="-"/>
      <w:lvlJc w:val="left"/>
      <w:pPr>
        <w:ind w:left="1778" w:hanging="360"/>
      </w:pPr>
      <w:rPr>
        <w:rFonts w:ascii="Arial" w:eastAsia="Arial" w:hAnsi="Arial" w:cs="Arial"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25" w15:restartNumberingAfterBreak="0">
    <w:nsid w:val="5420248F"/>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8CB2D8C"/>
    <w:multiLevelType w:val="hybridMultilevel"/>
    <w:tmpl w:val="33BAE6F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C2C5FF0"/>
    <w:multiLevelType w:val="hybridMultilevel"/>
    <w:tmpl w:val="91BAF2D8"/>
    <w:lvl w:ilvl="0" w:tplc="D6CAB762">
      <w:start w:val="1"/>
      <w:numFmt w:val="bullet"/>
      <w:lvlText w:val=""/>
      <w:lvlPicBulletId w:val="0"/>
      <w:lvlJc w:val="left"/>
      <w:pPr>
        <w:tabs>
          <w:tab w:val="num" w:pos="720"/>
        </w:tabs>
        <w:ind w:left="720" w:hanging="360"/>
      </w:pPr>
      <w:rPr>
        <w:rFonts w:ascii="Symbol" w:hAnsi="Symbol" w:hint="default"/>
      </w:rPr>
    </w:lvl>
    <w:lvl w:ilvl="1" w:tplc="AAE49846" w:tentative="1">
      <w:start w:val="1"/>
      <w:numFmt w:val="bullet"/>
      <w:lvlText w:val=""/>
      <w:lvlJc w:val="left"/>
      <w:pPr>
        <w:tabs>
          <w:tab w:val="num" w:pos="1440"/>
        </w:tabs>
        <w:ind w:left="1440" w:hanging="360"/>
      </w:pPr>
      <w:rPr>
        <w:rFonts w:ascii="Symbol" w:hAnsi="Symbol" w:hint="default"/>
      </w:rPr>
    </w:lvl>
    <w:lvl w:ilvl="2" w:tplc="5896E8A4" w:tentative="1">
      <w:start w:val="1"/>
      <w:numFmt w:val="bullet"/>
      <w:lvlText w:val=""/>
      <w:lvlJc w:val="left"/>
      <w:pPr>
        <w:tabs>
          <w:tab w:val="num" w:pos="2160"/>
        </w:tabs>
        <w:ind w:left="2160" w:hanging="360"/>
      </w:pPr>
      <w:rPr>
        <w:rFonts w:ascii="Symbol" w:hAnsi="Symbol" w:hint="default"/>
      </w:rPr>
    </w:lvl>
    <w:lvl w:ilvl="3" w:tplc="71D68408" w:tentative="1">
      <w:start w:val="1"/>
      <w:numFmt w:val="bullet"/>
      <w:lvlText w:val=""/>
      <w:lvlJc w:val="left"/>
      <w:pPr>
        <w:tabs>
          <w:tab w:val="num" w:pos="2880"/>
        </w:tabs>
        <w:ind w:left="2880" w:hanging="360"/>
      </w:pPr>
      <w:rPr>
        <w:rFonts w:ascii="Symbol" w:hAnsi="Symbol" w:hint="default"/>
      </w:rPr>
    </w:lvl>
    <w:lvl w:ilvl="4" w:tplc="A9D03004" w:tentative="1">
      <w:start w:val="1"/>
      <w:numFmt w:val="bullet"/>
      <w:lvlText w:val=""/>
      <w:lvlJc w:val="left"/>
      <w:pPr>
        <w:tabs>
          <w:tab w:val="num" w:pos="3600"/>
        </w:tabs>
        <w:ind w:left="3600" w:hanging="360"/>
      </w:pPr>
      <w:rPr>
        <w:rFonts w:ascii="Symbol" w:hAnsi="Symbol" w:hint="default"/>
      </w:rPr>
    </w:lvl>
    <w:lvl w:ilvl="5" w:tplc="948C3A50" w:tentative="1">
      <w:start w:val="1"/>
      <w:numFmt w:val="bullet"/>
      <w:lvlText w:val=""/>
      <w:lvlJc w:val="left"/>
      <w:pPr>
        <w:tabs>
          <w:tab w:val="num" w:pos="4320"/>
        </w:tabs>
        <w:ind w:left="4320" w:hanging="360"/>
      </w:pPr>
      <w:rPr>
        <w:rFonts w:ascii="Symbol" w:hAnsi="Symbol" w:hint="default"/>
      </w:rPr>
    </w:lvl>
    <w:lvl w:ilvl="6" w:tplc="846ECEA8" w:tentative="1">
      <w:start w:val="1"/>
      <w:numFmt w:val="bullet"/>
      <w:lvlText w:val=""/>
      <w:lvlJc w:val="left"/>
      <w:pPr>
        <w:tabs>
          <w:tab w:val="num" w:pos="5040"/>
        </w:tabs>
        <w:ind w:left="5040" w:hanging="360"/>
      </w:pPr>
      <w:rPr>
        <w:rFonts w:ascii="Symbol" w:hAnsi="Symbol" w:hint="default"/>
      </w:rPr>
    </w:lvl>
    <w:lvl w:ilvl="7" w:tplc="964EB0C8" w:tentative="1">
      <w:start w:val="1"/>
      <w:numFmt w:val="bullet"/>
      <w:lvlText w:val=""/>
      <w:lvlJc w:val="left"/>
      <w:pPr>
        <w:tabs>
          <w:tab w:val="num" w:pos="5760"/>
        </w:tabs>
        <w:ind w:left="5760" w:hanging="360"/>
      </w:pPr>
      <w:rPr>
        <w:rFonts w:ascii="Symbol" w:hAnsi="Symbol" w:hint="default"/>
      </w:rPr>
    </w:lvl>
    <w:lvl w:ilvl="8" w:tplc="6F5462A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C2D794F"/>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D61211C"/>
    <w:multiLevelType w:val="hybridMultilevel"/>
    <w:tmpl w:val="1BE0BD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227994"/>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67556BC"/>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C5A7E60"/>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F845C61"/>
    <w:multiLevelType w:val="hybridMultilevel"/>
    <w:tmpl w:val="ECDEACC6"/>
    <w:lvl w:ilvl="0" w:tplc="B7AE42CE">
      <w:start w:val="1"/>
      <w:numFmt w:val="decimal"/>
      <w:lvlText w:val="(%1)"/>
      <w:lvlJc w:val="left"/>
      <w:pPr>
        <w:ind w:left="360" w:hanging="360"/>
      </w:pPr>
      <w:rPr>
        <w:b/>
      </w:rPr>
    </w:lvl>
    <w:lvl w:ilvl="1" w:tplc="A0B4A846">
      <w:start w:val="1"/>
      <w:numFmt w:val="lowerLetter"/>
      <w:lvlText w:val="%2."/>
      <w:lvlJc w:val="left"/>
      <w:pPr>
        <w:ind w:left="1080" w:hanging="360"/>
      </w:pPr>
      <w:rPr>
        <w:b/>
      </w:rPr>
    </w:lvl>
    <w:lvl w:ilvl="2" w:tplc="B2A60A66">
      <w:start w:val="1"/>
      <w:numFmt w:val="bullet"/>
      <w:lvlText w:val=""/>
      <w:lvlJc w:val="left"/>
      <w:pPr>
        <w:ind w:left="1800" w:hanging="180"/>
      </w:pPr>
      <w:rPr>
        <w:rFonts w:ascii="Wingdings" w:hAnsi="Wingdings"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73B65DBA"/>
    <w:multiLevelType w:val="hybridMultilevel"/>
    <w:tmpl w:val="F2B80EEA"/>
    <w:lvl w:ilvl="0" w:tplc="ABD80426">
      <w:start w:val="1"/>
      <w:numFmt w:val="bullet"/>
      <w:lvlText w:val=""/>
      <w:lvlPicBulletId w:val="0"/>
      <w:lvlJc w:val="left"/>
      <w:pPr>
        <w:tabs>
          <w:tab w:val="num" w:pos="720"/>
        </w:tabs>
        <w:ind w:left="720" w:hanging="360"/>
      </w:pPr>
      <w:rPr>
        <w:rFonts w:ascii="Symbol" w:hAnsi="Symbol" w:hint="default"/>
      </w:rPr>
    </w:lvl>
    <w:lvl w:ilvl="1" w:tplc="9318625E" w:tentative="1">
      <w:start w:val="1"/>
      <w:numFmt w:val="bullet"/>
      <w:lvlText w:val=""/>
      <w:lvlJc w:val="left"/>
      <w:pPr>
        <w:tabs>
          <w:tab w:val="num" w:pos="1440"/>
        </w:tabs>
        <w:ind w:left="1440" w:hanging="360"/>
      </w:pPr>
      <w:rPr>
        <w:rFonts w:ascii="Symbol" w:hAnsi="Symbol" w:hint="default"/>
      </w:rPr>
    </w:lvl>
    <w:lvl w:ilvl="2" w:tplc="073A8252" w:tentative="1">
      <w:start w:val="1"/>
      <w:numFmt w:val="bullet"/>
      <w:lvlText w:val=""/>
      <w:lvlJc w:val="left"/>
      <w:pPr>
        <w:tabs>
          <w:tab w:val="num" w:pos="2160"/>
        </w:tabs>
        <w:ind w:left="2160" w:hanging="360"/>
      </w:pPr>
      <w:rPr>
        <w:rFonts w:ascii="Symbol" w:hAnsi="Symbol" w:hint="default"/>
      </w:rPr>
    </w:lvl>
    <w:lvl w:ilvl="3" w:tplc="29002CD4" w:tentative="1">
      <w:start w:val="1"/>
      <w:numFmt w:val="bullet"/>
      <w:lvlText w:val=""/>
      <w:lvlJc w:val="left"/>
      <w:pPr>
        <w:tabs>
          <w:tab w:val="num" w:pos="2880"/>
        </w:tabs>
        <w:ind w:left="2880" w:hanging="360"/>
      </w:pPr>
      <w:rPr>
        <w:rFonts w:ascii="Symbol" w:hAnsi="Symbol" w:hint="default"/>
      </w:rPr>
    </w:lvl>
    <w:lvl w:ilvl="4" w:tplc="1C3812C4" w:tentative="1">
      <w:start w:val="1"/>
      <w:numFmt w:val="bullet"/>
      <w:lvlText w:val=""/>
      <w:lvlJc w:val="left"/>
      <w:pPr>
        <w:tabs>
          <w:tab w:val="num" w:pos="3600"/>
        </w:tabs>
        <w:ind w:left="3600" w:hanging="360"/>
      </w:pPr>
      <w:rPr>
        <w:rFonts w:ascii="Symbol" w:hAnsi="Symbol" w:hint="default"/>
      </w:rPr>
    </w:lvl>
    <w:lvl w:ilvl="5" w:tplc="33F4A5F8" w:tentative="1">
      <w:start w:val="1"/>
      <w:numFmt w:val="bullet"/>
      <w:lvlText w:val=""/>
      <w:lvlJc w:val="left"/>
      <w:pPr>
        <w:tabs>
          <w:tab w:val="num" w:pos="4320"/>
        </w:tabs>
        <w:ind w:left="4320" w:hanging="360"/>
      </w:pPr>
      <w:rPr>
        <w:rFonts w:ascii="Symbol" w:hAnsi="Symbol" w:hint="default"/>
      </w:rPr>
    </w:lvl>
    <w:lvl w:ilvl="6" w:tplc="86B41692" w:tentative="1">
      <w:start w:val="1"/>
      <w:numFmt w:val="bullet"/>
      <w:lvlText w:val=""/>
      <w:lvlJc w:val="left"/>
      <w:pPr>
        <w:tabs>
          <w:tab w:val="num" w:pos="5040"/>
        </w:tabs>
        <w:ind w:left="5040" w:hanging="360"/>
      </w:pPr>
      <w:rPr>
        <w:rFonts w:ascii="Symbol" w:hAnsi="Symbol" w:hint="default"/>
      </w:rPr>
    </w:lvl>
    <w:lvl w:ilvl="7" w:tplc="44144448" w:tentative="1">
      <w:start w:val="1"/>
      <w:numFmt w:val="bullet"/>
      <w:lvlText w:val=""/>
      <w:lvlJc w:val="left"/>
      <w:pPr>
        <w:tabs>
          <w:tab w:val="num" w:pos="5760"/>
        </w:tabs>
        <w:ind w:left="5760" w:hanging="360"/>
      </w:pPr>
      <w:rPr>
        <w:rFonts w:ascii="Symbol" w:hAnsi="Symbol" w:hint="default"/>
      </w:rPr>
    </w:lvl>
    <w:lvl w:ilvl="8" w:tplc="0D76D39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92D7CA7"/>
    <w:multiLevelType w:val="hybridMultilevel"/>
    <w:tmpl w:val="DC3C8EC6"/>
    <w:lvl w:ilvl="0" w:tplc="560ED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41A"/>
    <w:multiLevelType w:val="hybridMultilevel"/>
    <w:tmpl w:val="1BE0B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A93264"/>
    <w:multiLevelType w:val="hybridMultilevel"/>
    <w:tmpl w:val="D838552E"/>
    <w:lvl w:ilvl="0" w:tplc="B93A7D48">
      <w:start w:val="1"/>
      <w:numFmt w:val="lowerLetter"/>
      <w:lvlText w:val="%1)"/>
      <w:lvlJc w:val="left"/>
      <w:pPr>
        <w:ind w:left="332" w:hanging="360"/>
      </w:pPr>
      <w:rPr>
        <w:rFonts w:hint="default"/>
      </w:rPr>
    </w:lvl>
    <w:lvl w:ilvl="1" w:tplc="04070019" w:tentative="1">
      <w:start w:val="1"/>
      <w:numFmt w:val="lowerLetter"/>
      <w:lvlText w:val="%2."/>
      <w:lvlJc w:val="left"/>
      <w:pPr>
        <w:ind w:left="1052" w:hanging="360"/>
      </w:pPr>
    </w:lvl>
    <w:lvl w:ilvl="2" w:tplc="0407001B" w:tentative="1">
      <w:start w:val="1"/>
      <w:numFmt w:val="lowerRoman"/>
      <w:lvlText w:val="%3."/>
      <w:lvlJc w:val="right"/>
      <w:pPr>
        <w:ind w:left="1772" w:hanging="180"/>
      </w:pPr>
    </w:lvl>
    <w:lvl w:ilvl="3" w:tplc="0407000F" w:tentative="1">
      <w:start w:val="1"/>
      <w:numFmt w:val="decimal"/>
      <w:lvlText w:val="%4."/>
      <w:lvlJc w:val="left"/>
      <w:pPr>
        <w:ind w:left="2492" w:hanging="360"/>
      </w:pPr>
    </w:lvl>
    <w:lvl w:ilvl="4" w:tplc="04070019" w:tentative="1">
      <w:start w:val="1"/>
      <w:numFmt w:val="lowerLetter"/>
      <w:lvlText w:val="%5."/>
      <w:lvlJc w:val="left"/>
      <w:pPr>
        <w:ind w:left="3212" w:hanging="360"/>
      </w:pPr>
    </w:lvl>
    <w:lvl w:ilvl="5" w:tplc="0407001B" w:tentative="1">
      <w:start w:val="1"/>
      <w:numFmt w:val="lowerRoman"/>
      <w:lvlText w:val="%6."/>
      <w:lvlJc w:val="right"/>
      <w:pPr>
        <w:ind w:left="3932" w:hanging="180"/>
      </w:pPr>
    </w:lvl>
    <w:lvl w:ilvl="6" w:tplc="0407000F" w:tentative="1">
      <w:start w:val="1"/>
      <w:numFmt w:val="decimal"/>
      <w:lvlText w:val="%7."/>
      <w:lvlJc w:val="left"/>
      <w:pPr>
        <w:ind w:left="4652" w:hanging="360"/>
      </w:pPr>
    </w:lvl>
    <w:lvl w:ilvl="7" w:tplc="04070019" w:tentative="1">
      <w:start w:val="1"/>
      <w:numFmt w:val="lowerLetter"/>
      <w:lvlText w:val="%8."/>
      <w:lvlJc w:val="left"/>
      <w:pPr>
        <w:ind w:left="5372" w:hanging="360"/>
      </w:pPr>
    </w:lvl>
    <w:lvl w:ilvl="8" w:tplc="0407001B" w:tentative="1">
      <w:start w:val="1"/>
      <w:numFmt w:val="lowerRoman"/>
      <w:lvlText w:val="%9."/>
      <w:lvlJc w:val="right"/>
      <w:pPr>
        <w:ind w:left="6092" w:hanging="180"/>
      </w:pPr>
    </w:lvl>
  </w:abstractNum>
  <w:num w:numId="1">
    <w:abstractNumId w:val="6"/>
  </w:num>
  <w:num w:numId="2">
    <w:abstractNumId w:val="35"/>
  </w:num>
  <w:num w:numId="3">
    <w:abstractNumId w:val="32"/>
  </w:num>
  <w:num w:numId="4">
    <w:abstractNumId w:val="33"/>
  </w:num>
  <w:num w:numId="5">
    <w:abstractNumId w:val="2"/>
  </w:num>
  <w:num w:numId="6">
    <w:abstractNumId w:val="23"/>
  </w:num>
  <w:num w:numId="7">
    <w:abstractNumId w:val="21"/>
  </w:num>
  <w:num w:numId="8">
    <w:abstractNumId w:val="25"/>
  </w:num>
  <w:num w:numId="9">
    <w:abstractNumId w:val="31"/>
  </w:num>
  <w:num w:numId="10">
    <w:abstractNumId w:val="28"/>
  </w:num>
  <w:num w:numId="11">
    <w:abstractNumId w:val="36"/>
  </w:num>
  <w:num w:numId="12">
    <w:abstractNumId w:val="16"/>
  </w:num>
  <w:num w:numId="13">
    <w:abstractNumId w:val="4"/>
  </w:num>
  <w:num w:numId="14">
    <w:abstractNumId w:val="17"/>
  </w:num>
  <w:num w:numId="15">
    <w:abstractNumId w:val="30"/>
  </w:num>
  <w:num w:numId="16">
    <w:abstractNumId w:val="7"/>
  </w:num>
  <w:num w:numId="17">
    <w:abstractNumId w:val="22"/>
  </w:num>
  <w:num w:numId="18">
    <w:abstractNumId w:val="29"/>
  </w:num>
  <w:num w:numId="19">
    <w:abstractNumId w:val="12"/>
  </w:num>
  <w:num w:numId="20">
    <w:abstractNumId w:val="24"/>
  </w:num>
  <w:num w:numId="21">
    <w:abstractNumId w:val="11"/>
  </w:num>
  <w:num w:numId="22">
    <w:abstractNumId w:val="8"/>
  </w:num>
  <w:num w:numId="23">
    <w:abstractNumId w:val="1"/>
  </w:num>
  <w:num w:numId="24">
    <w:abstractNumId w:val="10"/>
  </w:num>
  <w:num w:numId="25">
    <w:abstractNumId w:val="3"/>
  </w:num>
  <w:num w:numId="26">
    <w:abstractNumId w:val="14"/>
  </w:num>
  <w:num w:numId="27">
    <w:abstractNumId w:val="0"/>
  </w:num>
  <w:num w:numId="28">
    <w:abstractNumId w:val="5"/>
  </w:num>
  <w:num w:numId="29">
    <w:abstractNumId w:val="27"/>
  </w:num>
  <w:num w:numId="30">
    <w:abstractNumId w:val="13"/>
  </w:num>
  <w:num w:numId="31">
    <w:abstractNumId w:val="20"/>
  </w:num>
  <w:num w:numId="32">
    <w:abstractNumId w:val="15"/>
  </w:num>
  <w:num w:numId="33">
    <w:abstractNumId w:val="34"/>
  </w:num>
  <w:num w:numId="34">
    <w:abstractNumId w:val="26"/>
  </w:num>
  <w:num w:numId="35">
    <w:abstractNumId w:val="19"/>
  </w:num>
  <w:num w:numId="36">
    <w:abstractNumId w:val="37"/>
  </w:num>
  <w:num w:numId="37">
    <w:abstractNumId w:val="18"/>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E19"/>
    <w:rsid w:val="000026EA"/>
    <w:rsid w:val="00015A88"/>
    <w:rsid w:val="000214AF"/>
    <w:rsid w:val="00022FA3"/>
    <w:rsid w:val="00027C59"/>
    <w:rsid w:val="000372ED"/>
    <w:rsid w:val="00042488"/>
    <w:rsid w:val="00060415"/>
    <w:rsid w:val="00060903"/>
    <w:rsid w:val="00063B06"/>
    <w:rsid w:val="00064DFE"/>
    <w:rsid w:val="0007178B"/>
    <w:rsid w:val="00081FF3"/>
    <w:rsid w:val="000826FB"/>
    <w:rsid w:val="000857DE"/>
    <w:rsid w:val="00093883"/>
    <w:rsid w:val="0009559B"/>
    <w:rsid w:val="00097D8B"/>
    <w:rsid w:val="000A1DE6"/>
    <w:rsid w:val="000D7CFD"/>
    <w:rsid w:val="000E07AB"/>
    <w:rsid w:val="000E2597"/>
    <w:rsid w:val="000F1D44"/>
    <w:rsid w:val="001059F4"/>
    <w:rsid w:val="0011440F"/>
    <w:rsid w:val="0011472E"/>
    <w:rsid w:val="00114791"/>
    <w:rsid w:val="00121031"/>
    <w:rsid w:val="00123FC6"/>
    <w:rsid w:val="001277BB"/>
    <w:rsid w:val="00141FCE"/>
    <w:rsid w:val="00142F0A"/>
    <w:rsid w:val="00144D29"/>
    <w:rsid w:val="00145259"/>
    <w:rsid w:val="001502B2"/>
    <w:rsid w:val="00152679"/>
    <w:rsid w:val="00153035"/>
    <w:rsid w:val="00155A34"/>
    <w:rsid w:val="00160FBB"/>
    <w:rsid w:val="00162916"/>
    <w:rsid w:val="00170E8F"/>
    <w:rsid w:val="00171C83"/>
    <w:rsid w:val="00171F8F"/>
    <w:rsid w:val="0018371D"/>
    <w:rsid w:val="001A1AE7"/>
    <w:rsid w:val="001A531C"/>
    <w:rsid w:val="001A551E"/>
    <w:rsid w:val="001A7138"/>
    <w:rsid w:val="001B154F"/>
    <w:rsid w:val="001B28E0"/>
    <w:rsid w:val="001B3F10"/>
    <w:rsid w:val="001B5712"/>
    <w:rsid w:val="001C2CE3"/>
    <w:rsid w:val="001C4D58"/>
    <w:rsid w:val="001C564A"/>
    <w:rsid w:val="001E0EA3"/>
    <w:rsid w:val="001E18A9"/>
    <w:rsid w:val="001E1E7B"/>
    <w:rsid w:val="0020349B"/>
    <w:rsid w:val="0021399D"/>
    <w:rsid w:val="00215066"/>
    <w:rsid w:val="002217B8"/>
    <w:rsid w:val="00223343"/>
    <w:rsid w:val="00224E33"/>
    <w:rsid w:val="00230533"/>
    <w:rsid w:val="00234D7D"/>
    <w:rsid w:val="00250438"/>
    <w:rsid w:val="00250FF9"/>
    <w:rsid w:val="00251590"/>
    <w:rsid w:val="0025722A"/>
    <w:rsid w:val="00272256"/>
    <w:rsid w:val="00277B44"/>
    <w:rsid w:val="0028031E"/>
    <w:rsid w:val="002860F1"/>
    <w:rsid w:val="002A0C84"/>
    <w:rsid w:val="002A6B0A"/>
    <w:rsid w:val="002B72B3"/>
    <w:rsid w:val="002B7A6A"/>
    <w:rsid w:val="002C423B"/>
    <w:rsid w:val="002C6606"/>
    <w:rsid w:val="002D5AF6"/>
    <w:rsid w:val="002D6B3A"/>
    <w:rsid w:val="002E0D60"/>
    <w:rsid w:val="002F0BD0"/>
    <w:rsid w:val="002F316A"/>
    <w:rsid w:val="002F5AD5"/>
    <w:rsid w:val="002F5DE3"/>
    <w:rsid w:val="00302FC4"/>
    <w:rsid w:val="00316AA7"/>
    <w:rsid w:val="0032126B"/>
    <w:rsid w:val="00327FD2"/>
    <w:rsid w:val="00343BE9"/>
    <w:rsid w:val="003444BC"/>
    <w:rsid w:val="0034452B"/>
    <w:rsid w:val="00367B30"/>
    <w:rsid w:val="00372051"/>
    <w:rsid w:val="00372F06"/>
    <w:rsid w:val="00375DE5"/>
    <w:rsid w:val="00376CE1"/>
    <w:rsid w:val="00391328"/>
    <w:rsid w:val="00397E19"/>
    <w:rsid w:val="003B4E52"/>
    <w:rsid w:val="003C447D"/>
    <w:rsid w:val="003C485F"/>
    <w:rsid w:val="003C4D4E"/>
    <w:rsid w:val="003D1AC3"/>
    <w:rsid w:val="003D7EB8"/>
    <w:rsid w:val="003E7345"/>
    <w:rsid w:val="003F2673"/>
    <w:rsid w:val="003F3487"/>
    <w:rsid w:val="003F5FCC"/>
    <w:rsid w:val="003F7E40"/>
    <w:rsid w:val="004238B4"/>
    <w:rsid w:val="00423B96"/>
    <w:rsid w:val="004323D9"/>
    <w:rsid w:val="004408AB"/>
    <w:rsid w:val="004443D5"/>
    <w:rsid w:val="00444D63"/>
    <w:rsid w:val="0047432B"/>
    <w:rsid w:val="004764A5"/>
    <w:rsid w:val="004771CA"/>
    <w:rsid w:val="00481052"/>
    <w:rsid w:val="004864A8"/>
    <w:rsid w:val="004978F0"/>
    <w:rsid w:val="004A1BCB"/>
    <w:rsid w:val="004A2693"/>
    <w:rsid w:val="004B258A"/>
    <w:rsid w:val="004B5AF8"/>
    <w:rsid w:val="004B5F89"/>
    <w:rsid w:val="004C01D5"/>
    <w:rsid w:val="004C448A"/>
    <w:rsid w:val="004C5BE6"/>
    <w:rsid w:val="004C7CC4"/>
    <w:rsid w:val="004C7D00"/>
    <w:rsid w:val="00522B7E"/>
    <w:rsid w:val="00523007"/>
    <w:rsid w:val="00523D15"/>
    <w:rsid w:val="00526CE4"/>
    <w:rsid w:val="00527964"/>
    <w:rsid w:val="0054584F"/>
    <w:rsid w:val="00551D06"/>
    <w:rsid w:val="00553219"/>
    <w:rsid w:val="00557CCF"/>
    <w:rsid w:val="00557EE0"/>
    <w:rsid w:val="00562950"/>
    <w:rsid w:val="005703B3"/>
    <w:rsid w:val="005742FF"/>
    <w:rsid w:val="0057656F"/>
    <w:rsid w:val="0058066B"/>
    <w:rsid w:val="00584713"/>
    <w:rsid w:val="00592CEF"/>
    <w:rsid w:val="005B285C"/>
    <w:rsid w:val="005B2F85"/>
    <w:rsid w:val="005C24B9"/>
    <w:rsid w:val="005D3FFB"/>
    <w:rsid w:val="005E4203"/>
    <w:rsid w:val="005F208A"/>
    <w:rsid w:val="005F2A36"/>
    <w:rsid w:val="005F6FB2"/>
    <w:rsid w:val="005F7C1D"/>
    <w:rsid w:val="00605F3F"/>
    <w:rsid w:val="00610A9D"/>
    <w:rsid w:val="00610E7D"/>
    <w:rsid w:val="00622CA2"/>
    <w:rsid w:val="00624391"/>
    <w:rsid w:val="0063580F"/>
    <w:rsid w:val="0064324B"/>
    <w:rsid w:val="00657BCF"/>
    <w:rsid w:val="00657EE8"/>
    <w:rsid w:val="0066056C"/>
    <w:rsid w:val="006706DC"/>
    <w:rsid w:val="006707BB"/>
    <w:rsid w:val="006721EF"/>
    <w:rsid w:val="00680221"/>
    <w:rsid w:val="00684CEF"/>
    <w:rsid w:val="006917FD"/>
    <w:rsid w:val="00692485"/>
    <w:rsid w:val="00693EA8"/>
    <w:rsid w:val="006941A9"/>
    <w:rsid w:val="00697AD7"/>
    <w:rsid w:val="006A1D3F"/>
    <w:rsid w:val="006A4379"/>
    <w:rsid w:val="006A51E0"/>
    <w:rsid w:val="006A7CEE"/>
    <w:rsid w:val="006B2CF7"/>
    <w:rsid w:val="006B36ED"/>
    <w:rsid w:val="006B4A8B"/>
    <w:rsid w:val="006D0364"/>
    <w:rsid w:val="006E4E8C"/>
    <w:rsid w:val="006E5BFF"/>
    <w:rsid w:val="006E650B"/>
    <w:rsid w:val="006E71C2"/>
    <w:rsid w:val="006E78FF"/>
    <w:rsid w:val="006F1ABE"/>
    <w:rsid w:val="006F2255"/>
    <w:rsid w:val="007041C1"/>
    <w:rsid w:val="007042AE"/>
    <w:rsid w:val="00710E38"/>
    <w:rsid w:val="00712A9F"/>
    <w:rsid w:val="00713162"/>
    <w:rsid w:val="00720161"/>
    <w:rsid w:val="00722742"/>
    <w:rsid w:val="00731158"/>
    <w:rsid w:val="00737531"/>
    <w:rsid w:val="0074058A"/>
    <w:rsid w:val="00747018"/>
    <w:rsid w:val="00761C2D"/>
    <w:rsid w:val="00764A91"/>
    <w:rsid w:val="0077078E"/>
    <w:rsid w:val="007720FA"/>
    <w:rsid w:val="007A2A10"/>
    <w:rsid w:val="007B24F1"/>
    <w:rsid w:val="007D0929"/>
    <w:rsid w:val="007D11C0"/>
    <w:rsid w:val="007D6C09"/>
    <w:rsid w:val="007E31E9"/>
    <w:rsid w:val="007E3E04"/>
    <w:rsid w:val="007E6DE1"/>
    <w:rsid w:val="007E7E7C"/>
    <w:rsid w:val="007E7EB5"/>
    <w:rsid w:val="007E7ED1"/>
    <w:rsid w:val="007F2101"/>
    <w:rsid w:val="007F4ED3"/>
    <w:rsid w:val="00803A87"/>
    <w:rsid w:val="008112F4"/>
    <w:rsid w:val="00814186"/>
    <w:rsid w:val="008176D5"/>
    <w:rsid w:val="00820EB4"/>
    <w:rsid w:val="0083323B"/>
    <w:rsid w:val="00833353"/>
    <w:rsid w:val="00835CE9"/>
    <w:rsid w:val="0083624D"/>
    <w:rsid w:val="00843B0C"/>
    <w:rsid w:val="0085010A"/>
    <w:rsid w:val="0085283C"/>
    <w:rsid w:val="00855C30"/>
    <w:rsid w:val="00861CB8"/>
    <w:rsid w:val="00870276"/>
    <w:rsid w:val="00870381"/>
    <w:rsid w:val="008730A3"/>
    <w:rsid w:val="0088224B"/>
    <w:rsid w:val="00886C20"/>
    <w:rsid w:val="008959B4"/>
    <w:rsid w:val="00897253"/>
    <w:rsid w:val="008A32AA"/>
    <w:rsid w:val="008B0991"/>
    <w:rsid w:val="008B3247"/>
    <w:rsid w:val="008C2F81"/>
    <w:rsid w:val="008C32BA"/>
    <w:rsid w:val="008C3E4A"/>
    <w:rsid w:val="008C634E"/>
    <w:rsid w:val="008D7F65"/>
    <w:rsid w:val="008E77E3"/>
    <w:rsid w:val="0090408F"/>
    <w:rsid w:val="00904F19"/>
    <w:rsid w:val="00921569"/>
    <w:rsid w:val="00921830"/>
    <w:rsid w:val="009221E0"/>
    <w:rsid w:val="009236FA"/>
    <w:rsid w:val="00927AE6"/>
    <w:rsid w:val="00931273"/>
    <w:rsid w:val="00933A03"/>
    <w:rsid w:val="009363A5"/>
    <w:rsid w:val="0094040A"/>
    <w:rsid w:val="00944186"/>
    <w:rsid w:val="00946168"/>
    <w:rsid w:val="00970E79"/>
    <w:rsid w:val="00975E2B"/>
    <w:rsid w:val="00976A98"/>
    <w:rsid w:val="009774F3"/>
    <w:rsid w:val="00980075"/>
    <w:rsid w:val="00982AFC"/>
    <w:rsid w:val="0098662B"/>
    <w:rsid w:val="00987E2F"/>
    <w:rsid w:val="009A083F"/>
    <w:rsid w:val="009A2245"/>
    <w:rsid w:val="009B31B6"/>
    <w:rsid w:val="009B65C6"/>
    <w:rsid w:val="009D2FB9"/>
    <w:rsid w:val="009D348B"/>
    <w:rsid w:val="009E0F6F"/>
    <w:rsid w:val="009E4975"/>
    <w:rsid w:val="009E4F23"/>
    <w:rsid w:val="009F6561"/>
    <w:rsid w:val="009F7CC1"/>
    <w:rsid w:val="00A1007D"/>
    <w:rsid w:val="00A12ACB"/>
    <w:rsid w:val="00A13EC2"/>
    <w:rsid w:val="00A14382"/>
    <w:rsid w:val="00A17101"/>
    <w:rsid w:val="00A17AF0"/>
    <w:rsid w:val="00A253DE"/>
    <w:rsid w:val="00A2638D"/>
    <w:rsid w:val="00A267C0"/>
    <w:rsid w:val="00A3011D"/>
    <w:rsid w:val="00A342CA"/>
    <w:rsid w:val="00A345B7"/>
    <w:rsid w:val="00A46548"/>
    <w:rsid w:val="00A47FAF"/>
    <w:rsid w:val="00A5368F"/>
    <w:rsid w:val="00A540FE"/>
    <w:rsid w:val="00A67740"/>
    <w:rsid w:val="00A8667C"/>
    <w:rsid w:val="00A875A4"/>
    <w:rsid w:val="00A875B2"/>
    <w:rsid w:val="00A87616"/>
    <w:rsid w:val="00A96568"/>
    <w:rsid w:val="00A96B3F"/>
    <w:rsid w:val="00A96CF8"/>
    <w:rsid w:val="00AA5BCA"/>
    <w:rsid w:val="00AA6178"/>
    <w:rsid w:val="00AC2D65"/>
    <w:rsid w:val="00AC2FD3"/>
    <w:rsid w:val="00AD0A0B"/>
    <w:rsid w:val="00AD2523"/>
    <w:rsid w:val="00AE348A"/>
    <w:rsid w:val="00AE620E"/>
    <w:rsid w:val="00AF1E0E"/>
    <w:rsid w:val="00AF2CBB"/>
    <w:rsid w:val="00AF5519"/>
    <w:rsid w:val="00AF7304"/>
    <w:rsid w:val="00B00E5D"/>
    <w:rsid w:val="00B15B89"/>
    <w:rsid w:val="00B17F56"/>
    <w:rsid w:val="00B26DDA"/>
    <w:rsid w:val="00B3021F"/>
    <w:rsid w:val="00B32DE3"/>
    <w:rsid w:val="00B412D4"/>
    <w:rsid w:val="00B41933"/>
    <w:rsid w:val="00B43537"/>
    <w:rsid w:val="00B43749"/>
    <w:rsid w:val="00B55924"/>
    <w:rsid w:val="00B608EC"/>
    <w:rsid w:val="00B7072A"/>
    <w:rsid w:val="00B75676"/>
    <w:rsid w:val="00B7786D"/>
    <w:rsid w:val="00B81275"/>
    <w:rsid w:val="00B8372C"/>
    <w:rsid w:val="00B83EAC"/>
    <w:rsid w:val="00B91377"/>
    <w:rsid w:val="00B93B87"/>
    <w:rsid w:val="00B95459"/>
    <w:rsid w:val="00B96CFB"/>
    <w:rsid w:val="00B97E44"/>
    <w:rsid w:val="00BA04D0"/>
    <w:rsid w:val="00BA42CC"/>
    <w:rsid w:val="00BA7D98"/>
    <w:rsid w:val="00BB1327"/>
    <w:rsid w:val="00BC433D"/>
    <w:rsid w:val="00BC4DC3"/>
    <w:rsid w:val="00BD114E"/>
    <w:rsid w:val="00BD6173"/>
    <w:rsid w:val="00BE0E01"/>
    <w:rsid w:val="00BE2325"/>
    <w:rsid w:val="00BE2D21"/>
    <w:rsid w:val="00BE76EA"/>
    <w:rsid w:val="00C03FB8"/>
    <w:rsid w:val="00C10FD3"/>
    <w:rsid w:val="00C211DE"/>
    <w:rsid w:val="00C21BED"/>
    <w:rsid w:val="00C22989"/>
    <w:rsid w:val="00C231A4"/>
    <w:rsid w:val="00C25A1C"/>
    <w:rsid w:val="00C319F7"/>
    <w:rsid w:val="00C33969"/>
    <w:rsid w:val="00C418C8"/>
    <w:rsid w:val="00C46FF7"/>
    <w:rsid w:val="00C5235D"/>
    <w:rsid w:val="00C54FC3"/>
    <w:rsid w:val="00C558FA"/>
    <w:rsid w:val="00C81827"/>
    <w:rsid w:val="00C84A1C"/>
    <w:rsid w:val="00C850CD"/>
    <w:rsid w:val="00C85B49"/>
    <w:rsid w:val="00C94AE2"/>
    <w:rsid w:val="00C969DF"/>
    <w:rsid w:val="00C96E08"/>
    <w:rsid w:val="00C97A5C"/>
    <w:rsid w:val="00CA00DB"/>
    <w:rsid w:val="00CA0ED8"/>
    <w:rsid w:val="00CB3EFB"/>
    <w:rsid w:val="00CB66C1"/>
    <w:rsid w:val="00CC0B32"/>
    <w:rsid w:val="00CD2825"/>
    <w:rsid w:val="00CE4434"/>
    <w:rsid w:val="00D00DEE"/>
    <w:rsid w:val="00D0669C"/>
    <w:rsid w:val="00D10FE7"/>
    <w:rsid w:val="00D11FA5"/>
    <w:rsid w:val="00D17BFA"/>
    <w:rsid w:val="00D230EC"/>
    <w:rsid w:val="00D53A47"/>
    <w:rsid w:val="00D67AB1"/>
    <w:rsid w:val="00D71615"/>
    <w:rsid w:val="00D720D6"/>
    <w:rsid w:val="00D763E2"/>
    <w:rsid w:val="00D80D1E"/>
    <w:rsid w:val="00D85BE1"/>
    <w:rsid w:val="00D87381"/>
    <w:rsid w:val="00D906C5"/>
    <w:rsid w:val="00D96584"/>
    <w:rsid w:val="00DA2A43"/>
    <w:rsid w:val="00DA7901"/>
    <w:rsid w:val="00DC221D"/>
    <w:rsid w:val="00DD28EB"/>
    <w:rsid w:val="00DD42CE"/>
    <w:rsid w:val="00DE3D2E"/>
    <w:rsid w:val="00DE7D7A"/>
    <w:rsid w:val="00DF0E57"/>
    <w:rsid w:val="00DF2B85"/>
    <w:rsid w:val="00E029E8"/>
    <w:rsid w:val="00E10F7E"/>
    <w:rsid w:val="00E12582"/>
    <w:rsid w:val="00E21718"/>
    <w:rsid w:val="00E32B8D"/>
    <w:rsid w:val="00E3403A"/>
    <w:rsid w:val="00E37F16"/>
    <w:rsid w:val="00E40D66"/>
    <w:rsid w:val="00E437B6"/>
    <w:rsid w:val="00E43A14"/>
    <w:rsid w:val="00E50598"/>
    <w:rsid w:val="00E52C9B"/>
    <w:rsid w:val="00E57EF1"/>
    <w:rsid w:val="00E639F0"/>
    <w:rsid w:val="00E666CB"/>
    <w:rsid w:val="00E66A3E"/>
    <w:rsid w:val="00E70671"/>
    <w:rsid w:val="00E72D3E"/>
    <w:rsid w:val="00E81E05"/>
    <w:rsid w:val="00E82BBD"/>
    <w:rsid w:val="00E8318E"/>
    <w:rsid w:val="00E864B5"/>
    <w:rsid w:val="00E964D8"/>
    <w:rsid w:val="00E9718E"/>
    <w:rsid w:val="00E97D7F"/>
    <w:rsid w:val="00EA45D1"/>
    <w:rsid w:val="00EA4B84"/>
    <w:rsid w:val="00EA5109"/>
    <w:rsid w:val="00EA5284"/>
    <w:rsid w:val="00EA79DB"/>
    <w:rsid w:val="00EB304A"/>
    <w:rsid w:val="00EC03C4"/>
    <w:rsid w:val="00EC2B98"/>
    <w:rsid w:val="00EC2D15"/>
    <w:rsid w:val="00ED5C61"/>
    <w:rsid w:val="00EE072A"/>
    <w:rsid w:val="00EE14F5"/>
    <w:rsid w:val="00EE4F37"/>
    <w:rsid w:val="00EE588B"/>
    <w:rsid w:val="00F01829"/>
    <w:rsid w:val="00F03925"/>
    <w:rsid w:val="00F11443"/>
    <w:rsid w:val="00F117A0"/>
    <w:rsid w:val="00F156D6"/>
    <w:rsid w:val="00F17B2B"/>
    <w:rsid w:val="00F31A54"/>
    <w:rsid w:val="00F36255"/>
    <w:rsid w:val="00F434F7"/>
    <w:rsid w:val="00F500F1"/>
    <w:rsid w:val="00F543AD"/>
    <w:rsid w:val="00F61326"/>
    <w:rsid w:val="00F637D4"/>
    <w:rsid w:val="00F63991"/>
    <w:rsid w:val="00F849C3"/>
    <w:rsid w:val="00F84CA1"/>
    <w:rsid w:val="00F916FF"/>
    <w:rsid w:val="00F92C90"/>
    <w:rsid w:val="00FA51AA"/>
    <w:rsid w:val="00FA56E7"/>
    <w:rsid w:val="00FA5797"/>
    <w:rsid w:val="00FB155F"/>
    <w:rsid w:val="00FB5437"/>
    <w:rsid w:val="00FB5B10"/>
    <w:rsid w:val="00FC3EA3"/>
    <w:rsid w:val="00FC6EA2"/>
    <w:rsid w:val="00FE0F84"/>
    <w:rsid w:val="00FE7993"/>
    <w:rsid w:val="00FF3E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DBD1A96"/>
  <w15:chartTrackingRefBased/>
  <w15:docId w15:val="{69AAEFE3-6C96-4CFA-8C5E-AFDD242B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975E2B"/>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lang w:eastAsia="de-DE"/>
    </w:rPr>
  </w:style>
  <w:style w:type="paragraph" w:styleId="berschrift1">
    <w:name w:val="heading 1"/>
    <w:next w:val="Standard"/>
    <w:link w:val="berschrift1Zchn"/>
    <w:qFormat/>
    <w:rsid w:val="00A875A4"/>
    <w:pPr>
      <w:keepNext/>
      <w:keepLines/>
      <w:pBdr>
        <w:top w:val="nil"/>
        <w:left w:val="nil"/>
        <w:bottom w:val="nil"/>
        <w:right w:val="nil"/>
        <w:between w:val="nil"/>
        <w:bar w:val="nil"/>
      </w:pBdr>
      <w:spacing w:after="0" w:line="276" w:lineRule="auto"/>
      <w:outlineLvl w:val="0"/>
    </w:pPr>
    <w:rPr>
      <w:rFonts w:ascii="Arial" w:eastAsia="Arial" w:hAnsi="Arial" w:cs="Arial"/>
      <w:b/>
      <w:bCs/>
      <w:color w:val="000000"/>
      <w:sz w:val="24"/>
      <w:szCs w:val="24"/>
      <w:u w:color="000000"/>
      <w:bdr w:val="nil"/>
      <w:lang w:eastAsia="de-DE"/>
    </w:rPr>
  </w:style>
  <w:style w:type="paragraph" w:styleId="berschrift3">
    <w:name w:val="heading 3"/>
    <w:basedOn w:val="Standard"/>
    <w:next w:val="Standard"/>
    <w:link w:val="berschrift3Zchn"/>
    <w:uiPriority w:val="9"/>
    <w:semiHidden/>
    <w:unhideWhenUsed/>
    <w:qFormat/>
    <w:rsid w:val="00A875A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875A4"/>
    <w:rPr>
      <w:rFonts w:ascii="Arial" w:eastAsia="Arial" w:hAnsi="Arial" w:cs="Arial"/>
      <w:b/>
      <w:bCs/>
      <w:color w:val="000000"/>
      <w:sz w:val="24"/>
      <w:szCs w:val="24"/>
      <w:u w:color="000000"/>
      <w:bdr w:val="nil"/>
      <w:lang w:eastAsia="de-DE"/>
    </w:rPr>
  </w:style>
  <w:style w:type="character" w:styleId="Hyperlink">
    <w:name w:val="Hyperlink"/>
    <w:rsid w:val="00A875A4"/>
    <w:rPr>
      <w:u w:val="single"/>
    </w:rPr>
  </w:style>
  <w:style w:type="paragraph" w:styleId="Listenabsatz">
    <w:name w:val="List Paragraph"/>
    <w:uiPriority w:val="34"/>
    <w:qFormat/>
    <w:rsid w:val="00A875A4"/>
    <w:pPr>
      <w:pBdr>
        <w:top w:val="nil"/>
        <w:left w:val="nil"/>
        <w:bottom w:val="nil"/>
        <w:right w:val="nil"/>
        <w:between w:val="nil"/>
        <w:bar w:val="nil"/>
      </w:pBdr>
      <w:spacing w:after="200" w:line="276" w:lineRule="auto"/>
      <w:ind w:left="720"/>
    </w:pPr>
    <w:rPr>
      <w:rFonts w:ascii="Arial" w:eastAsia="Arial Unicode MS" w:hAnsi="Arial" w:cs="Arial Unicode MS"/>
      <w:color w:val="000000"/>
      <w:sz w:val="24"/>
      <w:szCs w:val="24"/>
      <w:u w:color="000000"/>
      <w:bdr w:val="nil"/>
      <w:lang w:eastAsia="de-DE"/>
    </w:rPr>
  </w:style>
  <w:style w:type="paragraph" w:styleId="KeinLeerraum">
    <w:name w:val="No Spacing"/>
    <w:uiPriority w:val="1"/>
    <w:qFormat/>
    <w:rsid w:val="00A875A4"/>
    <w:pPr>
      <w:pBdr>
        <w:top w:val="nil"/>
        <w:left w:val="nil"/>
        <w:bottom w:val="nil"/>
        <w:right w:val="nil"/>
        <w:between w:val="nil"/>
        <w:bar w:val="nil"/>
      </w:pBdr>
      <w:spacing w:after="200" w:line="276" w:lineRule="auto"/>
    </w:pPr>
    <w:rPr>
      <w:rFonts w:ascii="Arial" w:eastAsia="Arial Unicode MS" w:hAnsi="Arial" w:cs="Arial Unicode MS"/>
      <w:color w:val="000000"/>
      <w:sz w:val="24"/>
      <w:szCs w:val="24"/>
      <w:u w:color="000000"/>
      <w:bdr w:val="nil"/>
      <w:lang w:eastAsia="de-DE"/>
    </w:rPr>
  </w:style>
  <w:style w:type="paragraph" w:styleId="Kopfzeile">
    <w:name w:val="header"/>
    <w:basedOn w:val="Standard"/>
    <w:link w:val="KopfzeileZchn"/>
    <w:uiPriority w:val="99"/>
    <w:unhideWhenUsed/>
    <w:rsid w:val="00A875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75A4"/>
    <w:rPr>
      <w:rFonts w:ascii="Arial" w:eastAsia="Arial" w:hAnsi="Arial" w:cs="Arial"/>
      <w:color w:val="000000"/>
      <w:sz w:val="24"/>
      <w:szCs w:val="24"/>
      <w:u w:color="000000"/>
      <w:bdr w:val="nil"/>
      <w:lang w:eastAsia="de-DE"/>
    </w:rPr>
  </w:style>
  <w:style w:type="paragraph" w:styleId="Fuzeile">
    <w:name w:val="footer"/>
    <w:basedOn w:val="Standard"/>
    <w:link w:val="FuzeileZchn"/>
    <w:uiPriority w:val="99"/>
    <w:unhideWhenUsed/>
    <w:rsid w:val="00A875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75A4"/>
    <w:rPr>
      <w:rFonts w:ascii="Arial" w:eastAsia="Arial" w:hAnsi="Arial" w:cs="Arial"/>
      <w:color w:val="000000"/>
      <w:sz w:val="24"/>
      <w:szCs w:val="24"/>
      <w:u w:color="000000"/>
      <w:bdr w:val="nil"/>
      <w:lang w:eastAsia="de-DE"/>
    </w:rPr>
  </w:style>
  <w:style w:type="character" w:customStyle="1" w:styleId="berschrift3Zchn">
    <w:name w:val="Überschrift 3 Zchn"/>
    <w:basedOn w:val="Absatz-Standardschriftart"/>
    <w:link w:val="berschrift3"/>
    <w:uiPriority w:val="9"/>
    <w:rsid w:val="00A875A4"/>
    <w:rPr>
      <w:rFonts w:asciiTheme="majorHAnsi" w:eastAsiaTheme="majorEastAsia" w:hAnsiTheme="majorHAnsi" w:cstheme="majorBidi"/>
      <w:color w:val="1F3763" w:themeColor="accent1" w:themeShade="7F"/>
      <w:sz w:val="24"/>
      <w:szCs w:val="24"/>
      <w:u w:color="000000"/>
      <w:bdr w:val="nil"/>
      <w:lang w:eastAsia="de-DE"/>
    </w:rPr>
  </w:style>
  <w:style w:type="paragraph" w:styleId="Kommentartext">
    <w:name w:val="annotation text"/>
    <w:basedOn w:val="Standard"/>
    <w:link w:val="KommentartextZchn"/>
    <w:uiPriority w:val="99"/>
    <w:unhideWhenUsed/>
    <w:rsid w:val="00976A98"/>
    <w:pPr>
      <w:spacing w:line="240" w:lineRule="auto"/>
    </w:pPr>
    <w:rPr>
      <w:sz w:val="20"/>
      <w:szCs w:val="20"/>
    </w:rPr>
  </w:style>
  <w:style w:type="character" w:customStyle="1" w:styleId="KommentartextZchn">
    <w:name w:val="Kommentartext Zchn"/>
    <w:basedOn w:val="Absatz-Standardschriftart"/>
    <w:link w:val="Kommentartext"/>
    <w:uiPriority w:val="99"/>
    <w:rsid w:val="00976A98"/>
    <w:rPr>
      <w:rFonts w:ascii="Arial" w:eastAsia="Arial" w:hAnsi="Arial" w:cs="Arial"/>
      <w:color w:val="000000"/>
      <w:sz w:val="20"/>
      <w:szCs w:val="20"/>
      <w:u w:color="000000"/>
      <w:bdr w:val="nil"/>
      <w:lang w:eastAsia="de-DE"/>
    </w:rPr>
  </w:style>
  <w:style w:type="character" w:styleId="Kommentarzeichen">
    <w:name w:val="annotation reference"/>
    <w:uiPriority w:val="99"/>
    <w:semiHidden/>
    <w:unhideWhenUsed/>
    <w:rsid w:val="00976A98"/>
    <w:rPr>
      <w:sz w:val="16"/>
      <w:szCs w:val="16"/>
    </w:rPr>
  </w:style>
  <w:style w:type="table" w:styleId="Tabellenraster">
    <w:name w:val="Table Grid"/>
    <w:basedOn w:val="NormaleTabelle"/>
    <w:uiPriority w:val="59"/>
    <w:rsid w:val="00E97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764A91"/>
    <w:rPr>
      <w:b/>
      <w:bCs/>
    </w:rPr>
  </w:style>
  <w:style w:type="character" w:customStyle="1" w:styleId="KommentarthemaZchn">
    <w:name w:val="Kommentarthema Zchn"/>
    <w:basedOn w:val="KommentartextZchn"/>
    <w:link w:val="Kommentarthema"/>
    <w:uiPriority w:val="99"/>
    <w:semiHidden/>
    <w:rsid w:val="00764A91"/>
    <w:rPr>
      <w:rFonts w:ascii="Arial" w:eastAsia="Arial" w:hAnsi="Arial" w:cs="Arial"/>
      <w:b/>
      <w:bCs/>
      <w:color w:val="000000"/>
      <w:sz w:val="20"/>
      <w:szCs w:val="20"/>
      <w:u w:color="000000"/>
      <w:bdr w:val="nil"/>
      <w:lang w:eastAsia="de-DE"/>
    </w:rPr>
  </w:style>
  <w:style w:type="paragraph" w:styleId="Sprechblasentext">
    <w:name w:val="Balloon Text"/>
    <w:basedOn w:val="Standard"/>
    <w:link w:val="SprechblasentextZchn"/>
    <w:uiPriority w:val="99"/>
    <w:semiHidden/>
    <w:unhideWhenUsed/>
    <w:rsid w:val="00764A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4A91"/>
    <w:rPr>
      <w:rFonts w:ascii="Segoe UI" w:eastAsia="Arial" w:hAnsi="Segoe UI" w:cs="Segoe UI"/>
      <w:color w:val="000000"/>
      <w:sz w:val="18"/>
      <w:szCs w:val="18"/>
      <w:u w:color="000000"/>
      <w:bdr w:val="nil"/>
      <w:lang w:eastAsia="de-DE"/>
    </w:rPr>
  </w:style>
  <w:style w:type="character" w:customStyle="1" w:styleId="NichtaufgelsteErwhnung1">
    <w:name w:val="Nicht aufgelöste Erwähnung1"/>
    <w:basedOn w:val="Absatz-Standardschriftart"/>
    <w:uiPriority w:val="99"/>
    <w:semiHidden/>
    <w:unhideWhenUsed/>
    <w:rsid w:val="00764A91"/>
    <w:rPr>
      <w:color w:val="605E5C"/>
      <w:shd w:val="clear" w:color="auto" w:fill="E1DFDD"/>
    </w:rPr>
  </w:style>
  <w:style w:type="paragraph" w:styleId="berarbeitung">
    <w:name w:val="Revision"/>
    <w:hidden/>
    <w:uiPriority w:val="99"/>
    <w:semiHidden/>
    <w:rsid w:val="00022FA3"/>
    <w:pPr>
      <w:spacing w:after="0" w:line="240" w:lineRule="auto"/>
    </w:pPr>
    <w:rPr>
      <w:rFonts w:ascii="Arial" w:eastAsia="Arial" w:hAnsi="Arial" w:cs="Arial"/>
      <w:color w:val="000000"/>
      <w:sz w:val="24"/>
      <w:szCs w:val="24"/>
      <w:u w:color="000000"/>
      <w:bdr w:val="nil"/>
      <w:lang w:eastAsia="de-DE"/>
    </w:rPr>
  </w:style>
  <w:style w:type="character" w:styleId="BesuchterLink">
    <w:name w:val="FollowedHyperlink"/>
    <w:basedOn w:val="Absatz-Standardschriftart"/>
    <w:uiPriority w:val="99"/>
    <w:semiHidden/>
    <w:unhideWhenUsed/>
    <w:rsid w:val="004238B4"/>
    <w:rPr>
      <w:color w:val="954F72" w:themeColor="followedHyperlink"/>
      <w:u w:val="single"/>
    </w:rPr>
  </w:style>
  <w:style w:type="character" w:styleId="NichtaufgelsteErwhnung">
    <w:name w:val="Unresolved Mention"/>
    <w:basedOn w:val="Absatz-Standardschriftart"/>
    <w:uiPriority w:val="99"/>
    <w:semiHidden/>
    <w:unhideWhenUsed/>
    <w:rsid w:val="002F5DE3"/>
    <w:rPr>
      <w:color w:val="605E5C"/>
      <w:shd w:val="clear" w:color="auto" w:fill="E1DFDD"/>
    </w:rPr>
  </w:style>
  <w:style w:type="paragraph" w:styleId="Funotentext">
    <w:name w:val="footnote text"/>
    <w:basedOn w:val="Standard"/>
    <w:link w:val="FunotentextZchn"/>
    <w:uiPriority w:val="99"/>
    <w:semiHidden/>
    <w:unhideWhenUsed/>
    <w:rsid w:val="00F1144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11443"/>
    <w:rPr>
      <w:rFonts w:ascii="Arial" w:eastAsia="Arial" w:hAnsi="Arial" w:cs="Arial"/>
      <w:color w:val="000000"/>
      <w:sz w:val="20"/>
      <w:szCs w:val="20"/>
      <w:u w:color="000000"/>
      <w:bdr w:val="nil"/>
      <w:lang w:eastAsia="de-DE"/>
    </w:rPr>
  </w:style>
  <w:style w:type="character" w:styleId="Funotenzeichen">
    <w:name w:val="footnote reference"/>
    <w:basedOn w:val="Absatz-Standardschriftart"/>
    <w:uiPriority w:val="99"/>
    <w:semiHidden/>
    <w:unhideWhenUsed/>
    <w:rsid w:val="00F114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www.berufssprache-deutsch.bayern.de/fileadmin/user_upload/BSD/Uploads_BSD_und_BV/BSD_Schulkonzept/Veranstaltung_6.3.2024/Begleitskript/Prompt-Filme/Zusammenfassung_1_Martin.mp4" TargetMode="External"/><Relationship Id="rId39" Type="http://schemas.openxmlformats.org/officeDocument/2006/relationships/image" Target="media/image15.png"/><Relationship Id="rId21" Type="http://schemas.openxmlformats.org/officeDocument/2006/relationships/image" Target="media/image70.png"/><Relationship Id="rId34" Type="http://schemas.openxmlformats.org/officeDocument/2006/relationships/image" Target="media/image11.png"/><Relationship Id="rId42" Type="http://schemas.openxmlformats.org/officeDocument/2006/relationships/oleObject" Target="embeddings/Microsoft_Excel_97-2003_Worksheet.xls"/><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9.png"/><Relationship Id="rId11" Type="http://schemas.openxmlformats.org/officeDocument/2006/relationships/image" Target="media/image2.png"/><Relationship Id="rId24" Type="http://schemas.openxmlformats.org/officeDocument/2006/relationships/hyperlink" Target="https://www.oncoo.de/dxqd" TargetMode="External"/><Relationship Id="rId32" Type="http://schemas.openxmlformats.org/officeDocument/2006/relationships/hyperlink" Target="https://www.oncoo.de/dxqd"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package" Target="embeddings/Microsoft_Excel_Worksheet.xlsx"/><Relationship Id="rId28" Type="http://schemas.openxmlformats.org/officeDocument/2006/relationships/package" Target="embeddings/Microsoft_Excel_Worksheet1.xlsx"/><Relationship Id="rId36" Type="http://schemas.openxmlformats.org/officeDocument/2006/relationships/image" Target="media/image12.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0.png"/><Relationship Id="rId31" Type="http://schemas.openxmlformats.org/officeDocument/2006/relationships/image" Target="media/image10.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0.png"/><Relationship Id="rId22" Type="http://schemas.openxmlformats.org/officeDocument/2006/relationships/image" Target="media/image8.emf"/><Relationship Id="rId27" Type="http://schemas.openxmlformats.org/officeDocument/2006/relationships/hyperlink" Target="https://www.berufssprache-deutsch.bayern.de/fileadmin/user_upload/BSD/Uploads_BSD_und_BV/BSD_Berufsausbildung/4_Fachlagerlogistik/Warenannahme_M_1a.mp3" TargetMode="External"/><Relationship Id="rId30" Type="http://schemas.openxmlformats.org/officeDocument/2006/relationships/hyperlink" Target="https://www.oncoo.de/t/dxqd" TargetMode="External"/><Relationship Id="rId35" Type="http://schemas.openxmlformats.org/officeDocument/2006/relationships/image" Target="media/image1.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http://www.berufssprache-deutsch.bayern.de/fileadmin/user_upload/BSD/Client_Icons/g22.png" TargetMode="External"/><Relationship Id="rId17" Type="http://schemas.openxmlformats.org/officeDocument/2006/relationships/image" Target="media/image50.png"/><Relationship Id="rId25" Type="http://schemas.openxmlformats.org/officeDocument/2006/relationships/hyperlink" Target="https://wordwall.net/resource/61746592/test" TargetMode="External"/><Relationship Id="rId33" Type="http://schemas.openxmlformats.org/officeDocument/2006/relationships/hyperlink" Target="https://www.duden.de/woerterbuch" TargetMode="External"/><Relationship Id="rId38" Type="http://schemas.openxmlformats.org/officeDocument/2006/relationships/image" Target="media/image14.png"/><Relationship Id="rId46" Type="http://schemas.openxmlformats.org/officeDocument/2006/relationships/footer" Target="footer2.xml"/><Relationship Id="rId20" Type="http://schemas.openxmlformats.org/officeDocument/2006/relationships/image" Target="media/image7.png"/><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D31E85A50B2F41A66419AA1A70155F" ma:contentTypeVersion="14" ma:contentTypeDescription="Ein neues Dokument erstellen." ma:contentTypeScope="" ma:versionID="3e5b9412f9ad5a5f94b81d952159edc1">
  <xsd:schema xmlns:xsd="http://www.w3.org/2001/XMLSchema" xmlns:xs="http://www.w3.org/2001/XMLSchema" xmlns:p="http://schemas.microsoft.com/office/2006/metadata/properties" xmlns:ns3="a2abe6f3-8c08-47bc-9bc1-ff9e6c80a8a4" xmlns:ns4="7eeb3cee-3a93-4c22-bc51-6e3adc42f839" targetNamespace="http://schemas.microsoft.com/office/2006/metadata/properties" ma:root="true" ma:fieldsID="6b8a178764deb7fb4e60b53560c47a4f" ns3:_="" ns4:_="">
    <xsd:import namespace="a2abe6f3-8c08-47bc-9bc1-ff9e6c80a8a4"/>
    <xsd:import namespace="7eeb3cee-3a93-4c22-bc51-6e3adc42f83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be6f3-8c08-47bc-9bc1-ff9e6c80a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b3cee-3a93-4c22-bc51-6e3adc42f839"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SharingHintHash" ma:index="18"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2abe6f3-8c08-47bc-9bc1-ff9e6c80a8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9B754-C9DF-4268-8700-EDB662840C8D}">
  <ds:schemaRefs>
    <ds:schemaRef ds:uri="http://schemas.microsoft.com/sharepoint/v3/contenttype/forms"/>
  </ds:schemaRefs>
</ds:datastoreItem>
</file>

<file path=customXml/itemProps2.xml><?xml version="1.0" encoding="utf-8"?>
<ds:datastoreItem xmlns:ds="http://schemas.openxmlformats.org/officeDocument/2006/customXml" ds:itemID="{1CA6381E-07AB-44AD-917E-A23621258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be6f3-8c08-47bc-9bc1-ff9e6c80a8a4"/>
    <ds:schemaRef ds:uri="7eeb3cee-3a93-4c22-bc51-6e3adc42f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425891-F7C6-4EB5-B73C-924245322AE4}">
  <ds:schemaRefs>
    <ds:schemaRef ds:uri="http://schemas.microsoft.com/office/2006/metadata/properties"/>
    <ds:schemaRef ds:uri="http://schemas.microsoft.com/office/infopath/2007/PartnerControls"/>
    <ds:schemaRef ds:uri="a2abe6f3-8c08-47bc-9bc1-ff9e6c80a8a4"/>
  </ds:schemaRefs>
</ds:datastoreItem>
</file>

<file path=customXml/itemProps4.xml><?xml version="1.0" encoding="utf-8"?>
<ds:datastoreItem xmlns:ds="http://schemas.openxmlformats.org/officeDocument/2006/customXml" ds:itemID="{91747DCE-3C47-4918-BCF4-C148085F8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2476</Words>
  <Characters>15603</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18043</CharactersWithSpaces>
  <SharedDoc>false</SharedDoc>
  <HLinks>
    <vt:vector size="12" baseType="variant">
      <vt:variant>
        <vt:i4>1507344</vt:i4>
      </vt:variant>
      <vt:variant>
        <vt:i4>9</vt:i4>
      </vt:variant>
      <vt:variant>
        <vt:i4>0</vt:i4>
      </vt:variant>
      <vt:variant>
        <vt:i4>5</vt:i4>
      </vt:variant>
      <vt:variant>
        <vt:lpwstr>https://www.oncoo.de/dxqd</vt:lpwstr>
      </vt:variant>
      <vt:variant>
        <vt:lpwstr/>
      </vt:variant>
      <vt:variant>
        <vt:i4>3473534</vt:i4>
      </vt:variant>
      <vt:variant>
        <vt:i4>0</vt:i4>
      </vt:variant>
      <vt:variant>
        <vt:i4>0</vt:i4>
      </vt:variant>
      <vt:variant>
        <vt:i4>5</vt:i4>
      </vt:variant>
      <vt:variant>
        <vt:lpwstr>https://www.isb.bayern.de/fileadmin/user_upload/Berufliche_Schulen/Berufsschule/Lehrplan/bs_lpr_fachkraft_fuer_lagerlogistik.pdf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Holzwarth Daniel</dc:creator>
  <cp:keywords/>
  <dc:description/>
  <cp:lastModifiedBy>Hoffmann, Martina</cp:lastModifiedBy>
  <cp:revision>4</cp:revision>
  <cp:lastPrinted>2024-07-22T12:09:00Z</cp:lastPrinted>
  <dcterms:created xsi:type="dcterms:W3CDTF">2024-07-22T11:58:00Z</dcterms:created>
  <dcterms:modified xsi:type="dcterms:W3CDTF">2024-07-22T12:10:00Z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0x0101007ED31E85A50B2F41A66419AA1A70155F</vt:lpwstr>
  </property>
</Properties>
</file>