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1DFA" w14:textId="06DA8029" w:rsidR="006870C3" w:rsidRPr="009135D1" w:rsidRDefault="00FA1680" w:rsidP="00D8402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9135D1"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2"/>
        <w:gridCol w:w="4139"/>
        <w:gridCol w:w="2610"/>
      </w:tblGrid>
      <w:tr w:rsidR="004F00E4" w:rsidRPr="009135D1" w14:paraId="185377AF" w14:textId="77777777" w:rsidTr="009135D1">
        <w:trPr>
          <w:trHeight w:val="850"/>
        </w:trPr>
        <w:tc>
          <w:tcPr>
            <w:tcW w:w="14572" w:type="dxa"/>
            <w:gridSpan w:val="4"/>
          </w:tcPr>
          <w:p w14:paraId="1844C369" w14:textId="2086A400" w:rsidR="004F00E4" w:rsidRPr="009135D1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 w:rsidRPr="009135D1">
              <w:rPr>
                <w:sz w:val="24"/>
                <w:szCs w:val="24"/>
              </w:rPr>
              <w:t xml:space="preserve"> </w:t>
            </w: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4B0BE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9</w:t>
            </w:r>
            <w:r w:rsidR="001F33A4" w:rsidRPr="00471E1F">
              <w:rPr>
                <w:rFonts w:ascii="Arial" w:hAnsi="Arial" w:cs="Arial"/>
                <w:b/>
              </w:rPr>
              <w:t xml:space="preserve"> Energieeffiziente Außenwandsysteme herstellen</w:t>
            </w:r>
            <w:r w:rsidR="00980679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</w:p>
          <w:p w14:paraId="7EB13E95" w14:textId="1F93378E" w:rsidR="0043690D" w:rsidRPr="009135D1" w:rsidRDefault="004F00E4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Ausbildungsjahr:</w:t>
            </w:r>
            <w:r w:rsidR="007E5FE4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953C3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</w:p>
          <w:p w14:paraId="7AFB5E09" w14:textId="5B71495C" w:rsidR="004F00E4" w:rsidRPr="009135D1" w:rsidRDefault="004F00E4" w:rsidP="006647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953C3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40</w:t>
            </w:r>
          </w:p>
        </w:tc>
      </w:tr>
      <w:tr w:rsidR="007C4941" w:rsidRPr="009135D1" w14:paraId="2E997D20" w14:textId="77777777" w:rsidTr="00396C1A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55232427" w14:textId="77777777" w:rsidR="004F00E4" w:rsidRPr="009135D1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2" w:type="dxa"/>
            <w:shd w:val="clear" w:color="auto" w:fill="D9D9D9" w:themeFill="background1" w:themeFillShade="D9"/>
          </w:tcPr>
          <w:p w14:paraId="402ED31F" w14:textId="77777777" w:rsidR="004F00E4" w:rsidRPr="009135D1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 w:rsidRPr="009135D1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 w:rsidRPr="009135D1"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5F6615C4" w14:textId="77777777" w:rsidR="004F00E4" w:rsidRPr="009135D1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9135D1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A5DE14F" w14:textId="77777777" w:rsidR="004F00E4" w:rsidRPr="009135D1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9135D1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9135D1" w:rsidRPr="00962E01" w14:paraId="7EBA124C" w14:textId="77777777" w:rsidTr="00396C1A">
        <w:trPr>
          <w:trHeight w:val="624"/>
        </w:trPr>
        <w:tc>
          <w:tcPr>
            <w:tcW w:w="2551" w:type="dxa"/>
          </w:tcPr>
          <w:p w14:paraId="5161FDE7" w14:textId="3DD37CC8" w:rsidR="004F00E4" w:rsidRPr="009135D1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272" w:type="dxa"/>
          </w:tcPr>
          <w:p w14:paraId="7DC6311D" w14:textId="77777777" w:rsidR="003A07F8" w:rsidRPr="00471E1F" w:rsidRDefault="003A07F8" w:rsidP="003A07F8">
            <w:pPr>
              <w:rPr>
                <w:rFonts w:ascii="Arial" w:hAnsi="Arial" w:cs="Arial"/>
              </w:rPr>
            </w:pPr>
            <w:r w:rsidRPr="00471E1F">
              <w:rPr>
                <w:rFonts w:ascii="Arial" w:hAnsi="Arial" w:cs="Arial"/>
              </w:rPr>
              <w:t xml:space="preserve">Die </w:t>
            </w:r>
            <w:r w:rsidRPr="007030FA">
              <w:rPr>
                <w:rFonts w:ascii="Arial" w:hAnsi="Arial" w:cs="Arial"/>
              </w:rPr>
              <w:t xml:space="preserve">Schülerinnen und Schüler </w:t>
            </w:r>
            <w:r w:rsidRPr="007030FA">
              <w:rPr>
                <w:rFonts w:ascii="Arial" w:hAnsi="Arial" w:cs="Arial"/>
                <w:b/>
              </w:rPr>
              <w:t>analysieren</w:t>
            </w:r>
            <w:r w:rsidRPr="007030FA">
              <w:rPr>
                <w:rFonts w:ascii="Arial" w:hAnsi="Arial" w:cs="Arial"/>
              </w:rPr>
              <w:t xml:space="preserve"> den Auftrag hinsichtlich der</w:t>
            </w:r>
            <w:r w:rsidRPr="00FE0529">
              <w:rPr>
                <w:rFonts w:ascii="Arial" w:hAnsi="Arial" w:cs="Arial"/>
              </w:rPr>
              <w:t xml:space="preserve"> Anforderungen</w:t>
            </w:r>
            <w:r w:rsidRPr="007030FA">
              <w:rPr>
                <w:rFonts w:ascii="Arial" w:hAnsi="Arial" w:cs="Arial"/>
              </w:rPr>
              <w:t xml:space="preserve"> des energieeffizienten Außenwandsystems (</w:t>
            </w:r>
            <w:r w:rsidRPr="007030FA">
              <w:rPr>
                <w:rFonts w:ascii="Arial" w:hAnsi="Arial" w:cs="Arial"/>
                <w:i/>
                <w:iCs/>
              </w:rPr>
              <w:t>Wärmedämm-Verbundsystem, Wärmedämm-Putzsystem</w:t>
            </w:r>
            <w:r w:rsidRPr="007030FA">
              <w:rPr>
                <w:rFonts w:ascii="Arial" w:hAnsi="Arial" w:cs="Arial"/>
              </w:rPr>
              <w:t>), der örtlichen Gegebenheiten sowie der Wünsche und Vorgaben des Kunden. Sie erfassen und prüfen die bestehende Untergrundbeschaffenheit mithilfe einschlägiger Prüfverfahren und dokumentieren den Bestand, auch mit Hilfe digitaler Med</w:t>
            </w:r>
            <w:r w:rsidRPr="00471E1F">
              <w:rPr>
                <w:rFonts w:ascii="Arial" w:hAnsi="Arial" w:cs="Arial"/>
              </w:rPr>
              <w:t>ien.</w:t>
            </w:r>
          </w:p>
          <w:p w14:paraId="3756797C" w14:textId="622123D3" w:rsidR="004F00E4" w:rsidRPr="009135D1" w:rsidRDefault="004F00E4" w:rsidP="00233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5E4FB93B" w14:textId="5F061664" w:rsidR="00D67E20" w:rsidRPr="00B51A46" w:rsidRDefault="00D67E20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 xml:space="preserve">1d) Arbeitsaufträge hinsichtlich der Kundenanforderungen und betrieblichen Vorgaben auf Umsetzbarkeit prüfen und mit betrieblich beteiligten Personen abstimmen </w:t>
            </w:r>
          </w:p>
          <w:p w14:paraId="7206F4AB" w14:textId="514BD283" w:rsidR="00F53F1A" w:rsidRPr="00B51A46" w:rsidRDefault="00D67E20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3u)</w:t>
            </w:r>
            <w:r w:rsidR="00852D55" w:rsidRPr="00B51A46">
              <w:rPr>
                <w:rFonts w:ascii="Arial" w:hAnsi="Arial" w:cs="Arial"/>
              </w:rPr>
              <w:t xml:space="preserve"> Lage von </w:t>
            </w:r>
            <w:proofErr w:type="spellStart"/>
            <w:r w:rsidR="00852D55" w:rsidRPr="00B51A46">
              <w:rPr>
                <w:rFonts w:ascii="Arial" w:hAnsi="Arial" w:cs="Arial"/>
              </w:rPr>
              <w:t>Ver</w:t>
            </w:r>
            <w:proofErr w:type="spellEnd"/>
            <w:r w:rsidR="00865862">
              <w:rPr>
                <w:rFonts w:ascii="Arial" w:hAnsi="Arial" w:cs="Arial"/>
              </w:rPr>
              <w:t>- und Entsorgungsleitungen fest</w:t>
            </w:r>
            <w:bookmarkStart w:id="0" w:name="_GoBack"/>
            <w:bookmarkEnd w:id="0"/>
            <w:r w:rsidR="00852D55" w:rsidRPr="00B51A46">
              <w:rPr>
                <w:rFonts w:ascii="Arial" w:hAnsi="Arial" w:cs="Arial"/>
              </w:rPr>
              <w:t xml:space="preserve">stellen und </w:t>
            </w:r>
            <w:proofErr w:type="spellStart"/>
            <w:r w:rsidR="00852D55" w:rsidRPr="00B51A46">
              <w:rPr>
                <w:rFonts w:ascii="Arial" w:hAnsi="Arial" w:cs="Arial"/>
              </w:rPr>
              <w:t>Ver</w:t>
            </w:r>
            <w:proofErr w:type="spellEnd"/>
            <w:r w:rsidR="00852D55" w:rsidRPr="00B51A46">
              <w:rPr>
                <w:rFonts w:ascii="Arial" w:hAnsi="Arial" w:cs="Arial"/>
              </w:rPr>
              <w:t>- und Entsorgungsleitungen vor Beschädigung schützen</w:t>
            </w:r>
          </w:p>
          <w:p w14:paraId="00E86BF0" w14:textId="1142258E" w:rsidR="00D67E20" w:rsidRPr="00B51A46" w:rsidRDefault="004B63D9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6d)</w:t>
            </w:r>
            <w:r w:rsidR="00852D55" w:rsidRPr="00B51A46">
              <w:rPr>
                <w:rFonts w:ascii="Arial" w:hAnsi="Arial" w:cs="Arial"/>
              </w:rPr>
              <w:t xml:space="preserve"> Zeichnungen auf Übereinstimmung mit den Gegebenheiten auf der Baustelle prüfen</w:t>
            </w:r>
          </w:p>
          <w:p w14:paraId="309495F7" w14:textId="3232F754" w:rsidR="004B63D9" w:rsidRPr="00B51A46" w:rsidRDefault="00CA4013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7g)</w:t>
            </w:r>
            <w:r w:rsidR="00852D55" w:rsidRPr="00B51A46">
              <w:rPr>
                <w:rFonts w:ascii="Arial" w:hAnsi="Arial" w:cs="Arial"/>
              </w:rPr>
              <w:t xml:space="preserve"> Höhen-, </w:t>
            </w:r>
            <w:proofErr w:type="spellStart"/>
            <w:r w:rsidR="00852D55" w:rsidRPr="00B51A46">
              <w:rPr>
                <w:rFonts w:ascii="Arial" w:hAnsi="Arial" w:cs="Arial"/>
              </w:rPr>
              <w:t>Lage</w:t>
            </w:r>
            <w:proofErr w:type="spellEnd"/>
            <w:r w:rsidR="00852D55" w:rsidRPr="00B51A46">
              <w:rPr>
                <w:rFonts w:ascii="Arial" w:hAnsi="Arial" w:cs="Arial"/>
              </w:rPr>
              <w:t>-, Längen-, Richtungs- und Winkelmessungen, auch digital durchführen</w:t>
            </w:r>
          </w:p>
          <w:p w14:paraId="3C412F19" w14:textId="7E0B0C2D" w:rsidR="00852D55" w:rsidRPr="00B51A46" w:rsidRDefault="00CA4013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8a)</w:t>
            </w:r>
            <w:r w:rsidR="00852D55" w:rsidRPr="00B51A46">
              <w:rPr>
                <w:rFonts w:ascii="Arial" w:hAnsi="Arial" w:cs="Arial"/>
              </w:rPr>
              <w:t xml:space="preserve"> Untergründe hinsichtlich der weiteren Bearbeitungsmöglichkeiten unterscheiden und prüfen, Mängel dokumentieren und Dokumentation weiterleiten</w:t>
            </w:r>
            <w:r w:rsidRPr="00B51A46">
              <w:rPr>
                <w:rFonts w:ascii="Arial" w:hAnsi="Arial" w:cs="Arial"/>
              </w:rPr>
              <w:t>,</w:t>
            </w:r>
          </w:p>
          <w:p w14:paraId="6A3B742D" w14:textId="6ED13C48" w:rsidR="00852D55" w:rsidRPr="00B51A46" w:rsidRDefault="00852D55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8</w:t>
            </w:r>
            <w:r w:rsidR="00CA4013" w:rsidRPr="00B51A46">
              <w:rPr>
                <w:rFonts w:ascii="Arial" w:hAnsi="Arial" w:cs="Arial"/>
              </w:rPr>
              <w:t>b)</w:t>
            </w:r>
            <w:r w:rsidRPr="00B51A46">
              <w:rPr>
                <w:rFonts w:ascii="Arial" w:hAnsi="Arial" w:cs="Arial"/>
              </w:rPr>
              <w:t xml:space="preserve"> Untergründe auf ihre Beanspruchung und zur Befestigung von Konstruktionen, Baugruppen und -teilen prüfen</w:t>
            </w:r>
          </w:p>
          <w:p w14:paraId="4FDF64AB" w14:textId="37D63E6A" w:rsidR="00852D55" w:rsidRPr="00B51A46" w:rsidRDefault="00852D55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lastRenderedPageBreak/>
              <w:t>8</w:t>
            </w:r>
            <w:r w:rsidR="00CA4013" w:rsidRPr="00B51A46">
              <w:rPr>
                <w:rFonts w:ascii="Arial" w:hAnsi="Arial" w:cs="Arial"/>
              </w:rPr>
              <w:t>c)</w:t>
            </w:r>
            <w:r w:rsidRPr="00B51A46">
              <w:rPr>
                <w:rFonts w:ascii="Arial" w:hAnsi="Arial" w:cs="Arial"/>
              </w:rPr>
              <w:t xml:space="preserve"> Untergründe, insbesondere auf Haft- und Tragfähigkeit, Beschädigungen, Verunreinigungen, Ebenheit, Gefälle, Höhenlage und Saugfähigkeit prüfen</w:t>
            </w:r>
          </w:p>
          <w:p w14:paraId="06760D1F" w14:textId="41EB29E9" w:rsidR="00852D55" w:rsidRPr="00B51A46" w:rsidRDefault="00852D55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8</w:t>
            </w:r>
            <w:r w:rsidR="00CA4013" w:rsidRPr="00B51A46">
              <w:rPr>
                <w:rFonts w:ascii="Arial" w:hAnsi="Arial" w:cs="Arial"/>
              </w:rPr>
              <w:t>d)</w:t>
            </w:r>
            <w:r w:rsidRPr="00B51A46">
              <w:rPr>
                <w:rFonts w:ascii="Arial" w:hAnsi="Arial" w:cs="Arial"/>
              </w:rPr>
              <w:t xml:space="preserve"> auf Gefahrstoffe in Untergründen im Bestand achten, Prüfung veranlassen und Schutzmaßnahmen ergreifen</w:t>
            </w:r>
          </w:p>
          <w:p w14:paraId="74FCF07E" w14:textId="5169534A" w:rsidR="00CA4013" w:rsidRPr="00B51A46" w:rsidRDefault="00852D55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8</w:t>
            </w:r>
            <w:r w:rsidR="00CB5F64" w:rsidRPr="00B51A46">
              <w:rPr>
                <w:rFonts w:ascii="Arial" w:hAnsi="Arial" w:cs="Arial"/>
              </w:rPr>
              <w:t>f)</w:t>
            </w:r>
            <w:r w:rsidRPr="00B51A46">
              <w:rPr>
                <w:rFonts w:ascii="Arial" w:hAnsi="Arial" w:cs="Arial"/>
              </w:rPr>
              <w:t xml:space="preserve"> Untergründe auf Feuchtigkeit prüfen</w:t>
            </w:r>
          </w:p>
          <w:p w14:paraId="0B7F5979" w14:textId="6355543B" w:rsidR="008B7CED" w:rsidRPr="00B51A46" w:rsidRDefault="006C72C9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15</w:t>
            </w:r>
            <w:r w:rsidR="00852D55" w:rsidRPr="00B51A46">
              <w:rPr>
                <w:rFonts w:ascii="Arial" w:hAnsi="Arial" w:cs="Arial"/>
              </w:rPr>
              <w:t>m</w:t>
            </w:r>
            <w:r w:rsidRPr="00B51A46">
              <w:rPr>
                <w:rFonts w:ascii="Arial" w:hAnsi="Arial" w:cs="Arial"/>
              </w:rPr>
              <w:t xml:space="preserve">) </w:t>
            </w:r>
            <w:r w:rsidR="00852D55" w:rsidRPr="00B51A46">
              <w:rPr>
                <w:rFonts w:ascii="Arial" w:hAnsi="Arial" w:cs="Arial"/>
              </w:rPr>
              <w:t>Gefahrstoffe erkennen und melden</w:t>
            </w:r>
          </w:p>
        </w:tc>
        <w:tc>
          <w:tcPr>
            <w:tcW w:w="2610" w:type="dxa"/>
          </w:tcPr>
          <w:p w14:paraId="17159D8E" w14:textId="77777777" w:rsidR="00F37C9B" w:rsidRPr="00962E01" w:rsidRDefault="00D20E9A" w:rsidP="000862E5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962E01">
              <w:rPr>
                <w:rFonts w:ascii="Arial" w:hAnsi="Arial" w:cs="Arial"/>
              </w:rPr>
              <w:lastRenderedPageBreak/>
              <w:t xml:space="preserve">D: </w:t>
            </w:r>
            <w:r w:rsidR="004C6512" w:rsidRPr="00962E01">
              <w:rPr>
                <w:rFonts w:ascii="Arial" w:hAnsi="Arial" w:cs="Arial"/>
              </w:rPr>
              <w:t>Vermessung, Thermografie</w:t>
            </w:r>
          </w:p>
          <w:p w14:paraId="2F983F1D" w14:textId="5A0E63AD" w:rsidR="004C6512" w:rsidRPr="00962E01" w:rsidRDefault="004C6512" w:rsidP="000862E5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962E01">
              <w:rPr>
                <w:rFonts w:ascii="Arial" w:hAnsi="Arial" w:cs="Arial"/>
              </w:rPr>
              <w:t>N: umweltschonende Entsorgung</w:t>
            </w:r>
          </w:p>
        </w:tc>
      </w:tr>
      <w:tr w:rsidR="00396C1A" w:rsidRPr="00962E01" w14:paraId="297FD7EC" w14:textId="77777777" w:rsidTr="00396C1A">
        <w:trPr>
          <w:trHeight w:val="624"/>
        </w:trPr>
        <w:tc>
          <w:tcPr>
            <w:tcW w:w="2551" w:type="dxa"/>
          </w:tcPr>
          <w:p w14:paraId="435CFAD9" w14:textId="77777777" w:rsidR="00396C1A" w:rsidRPr="009135D1" w:rsidRDefault="00396C1A" w:rsidP="00396C1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5272" w:type="dxa"/>
          </w:tcPr>
          <w:p w14:paraId="6599B185" w14:textId="77777777" w:rsidR="00E7497B" w:rsidRPr="00471E1F" w:rsidRDefault="00E7497B" w:rsidP="00E7497B">
            <w:pPr>
              <w:rPr>
                <w:rFonts w:ascii="Arial" w:hAnsi="Arial" w:cs="Arial"/>
              </w:rPr>
            </w:pPr>
            <w:r w:rsidRPr="00471E1F">
              <w:rPr>
                <w:rFonts w:ascii="Arial" w:hAnsi="Arial" w:cs="Arial"/>
              </w:rPr>
              <w:t xml:space="preserve">Die Schülerinnen und Schüler </w:t>
            </w:r>
            <w:r w:rsidRPr="00471E1F">
              <w:rPr>
                <w:rFonts w:ascii="Arial" w:hAnsi="Arial" w:cs="Arial"/>
                <w:b/>
              </w:rPr>
              <w:t xml:space="preserve">informieren </w:t>
            </w:r>
            <w:r w:rsidRPr="00471E1F">
              <w:rPr>
                <w:rFonts w:ascii="Arial" w:hAnsi="Arial" w:cs="Arial"/>
              </w:rPr>
              <w:t>sich über Dämmstoffe</w:t>
            </w:r>
            <w:r>
              <w:rPr>
                <w:rFonts w:ascii="Arial" w:hAnsi="Arial" w:cs="Arial"/>
              </w:rPr>
              <w:t xml:space="preserve">, auch </w:t>
            </w:r>
            <w:r w:rsidRPr="00471E1F">
              <w:rPr>
                <w:rFonts w:ascii="Arial" w:hAnsi="Arial" w:cs="Arial"/>
              </w:rPr>
              <w:t xml:space="preserve">aus nachwachsenden </w:t>
            </w:r>
            <w:r w:rsidRPr="00957024">
              <w:rPr>
                <w:rFonts w:ascii="Arial" w:hAnsi="Arial" w:cs="Arial"/>
              </w:rPr>
              <w:t>Rohstoffen, Wärmedämm-Verbundsysteme und Wärmedämm-Putzsysteme</w:t>
            </w:r>
            <w:r w:rsidRPr="00471E1F">
              <w:rPr>
                <w:rFonts w:ascii="Arial" w:hAnsi="Arial" w:cs="Arial"/>
              </w:rPr>
              <w:t xml:space="preserve"> (</w:t>
            </w:r>
            <w:r w:rsidRPr="00471E1F">
              <w:rPr>
                <w:rFonts w:ascii="Arial" w:hAnsi="Arial" w:cs="Arial"/>
                <w:i/>
                <w:iCs/>
              </w:rPr>
              <w:t>Systemaufbau, Materialien, Vor- und Nachteile</w:t>
            </w:r>
            <w:r>
              <w:rPr>
                <w:rFonts w:ascii="Arial" w:hAnsi="Arial" w:cs="Arial"/>
                <w:i/>
                <w:iCs/>
              </w:rPr>
              <w:t>, Energieeffizienz</w:t>
            </w:r>
            <w:r w:rsidRPr="00471E1F">
              <w:rPr>
                <w:rFonts w:ascii="Arial" w:hAnsi="Arial" w:cs="Arial"/>
              </w:rPr>
              <w:t xml:space="preserve">). Dabei beachten </w:t>
            </w:r>
            <w:r>
              <w:rPr>
                <w:rFonts w:ascii="Arial" w:hAnsi="Arial" w:cs="Arial"/>
              </w:rPr>
              <w:t>sie</w:t>
            </w:r>
            <w:r w:rsidRPr="00DA7999">
              <w:rPr>
                <w:rFonts w:ascii="Arial" w:hAnsi="Arial" w:cs="Arial"/>
              </w:rPr>
              <w:t xml:space="preserve"> Brand-, Schall-, Feuchte- und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5D7BCC">
              <w:rPr>
                <w:rFonts w:ascii="Arial" w:hAnsi="Arial" w:cs="Arial"/>
              </w:rPr>
              <w:t>Wärmeschutz (</w:t>
            </w:r>
            <w:r w:rsidRPr="005D7BCC">
              <w:rPr>
                <w:rFonts w:ascii="Arial" w:hAnsi="Arial" w:cs="Arial"/>
                <w:i/>
                <w:iCs/>
              </w:rPr>
              <w:t>Wärmebrücken,</w:t>
            </w:r>
            <w:r w:rsidRPr="005D7BCC">
              <w:rPr>
                <w:rFonts w:ascii="Arial" w:hAnsi="Arial" w:cs="Arial"/>
              </w:rPr>
              <w:t xml:space="preserve"> </w:t>
            </w:r>
            <w:r w:rsidRPr="005D7BCC">
              <w:rPr>
                <w:rFonts w:ascii="Arial" w:hAnsi="Arial" w:cs="Arial"/>
                <w:i/>
                <w:iCs/>
              </w:rPr>
              <w:t>Wärmedurchgangs-, Wärmedurch</w:t>
            </w:r>
            <w:r>
              <w:rPr>
                <w:rFonts w:ascii="Arial" w:hAnsi="Arial" w:cs="Arial"/>
                <w:i/>
                <w:iCs/>
              </w:rPr>
              <w:t>-</w:t>
            </w:r>
            <w:r w:rsidRPr="005D7BCC">
              <w:rPr>
                <w:rFonts w:ascii="Arial" w:hAnsi="Arial" w:cs="Arial"/>
                <w:i/>
                <w:iCs/>
              </w:rPr>
              <w:t>lass</w:t>
            </w:r>
            <w:r>
              <w:rPr>
                <w:rFonts w:ascii="Arial" w:hAnsi="Arial" w:cs="Arial"/>
                <w:i/>
                <w:iCs/>
              </w:rPr>
              <w:t>-</w:t>
            </w:r>
            <w:r w:rsidRPr="005D7BCC">
              <w:rPr>
                <w:rFonts w:ascii="Arial" w:hAnsi="Arial" w:cs="Arial"/>
                <w:i/>
                <w:iCs/>
              </w:rPr>
              <w:t>, Wärmeübergangswiderstand, Wärmedurchgangskoeffizient</w:t>
            </w:r>
            <w:r w:rsidRPr="005D7BCC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und erfassen die fremdsprachlichen Fachbegriffe</w:t>
            </w:r>
            <w:r w:rsidRPr="006B4BA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Sie prüfen die Wiederverwendbarkeit und Rückgabemöglichkeit von Baustoffen und Reststoffen im Sinne der kreislaufwirtschaftlichen Verwertung.</w:t>
            </w:r>
          </w:p>
          <w:p w14:paraId="61103FCE" w14:textId="599EECDF" w:rsidR="00396C1A" w:rsidRPr="009135D1" w:rsidRDefault="00396C1A" w:rsidP="00396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6778200E" w14:textId="77777777" w:rsidR="00D67E20" w:rsidRPr="00B51A46" w:rsidRDefault="00D67E20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 xml:space="preserve">1e) technische Regelwerke, Bauvorschriften und allgemeine technische Vertragsbedingungen für Bauleistungen berücksichtigen </w:t>
            </w:r>
          </w:p>
          <w:p w14:paraId="78D014A7" w14:textId="57DC6D93" w:rsidR="00D67E20" w:rsidRPr="00B51A46" w:rsidRDefault="00D67E20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 xml:space="preserve">1f) Wünsche und Einwände von Kunden und Kundinnen oder betrieblich beteiligten Personen entgegennehmen und weiterleiten </w:t>
            </w:r>
          </w:p>
          <w:p w14:paraId="0DF4E493" w14:textId="7B0ECDC1" w:rsidR="00396C1A" w:rsidRPr="00B51A46" w:rsidRDefault="00D67E20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2m)</w:t>
            </w:r>
            <w:r w:rsidR="00852D55" w:rsidRPr="00B51A46">
              <w:rPr>
                <w:rFonts w:ascii="Arial" w:hAnsi="Arial" w:cs="Arial"/>
              </w:rPr>
              <w:t xml:space="preserve"> Informationen, insbesondere technische Merkblätter und Gebrauchsanleitungen, </w:t>
            </w:r>
            <w:proofErr w:type="gramStart"/>
            <w:r w:rsidR="00852D55" w:rsidRPr="00B51A46">
              <w:rPr>
                <w:rFonts w:ascii="Arial" w:hAnsi="Arial" w:cs="Arial"/>
              </w:rPr>
              <w:t>aus-wählen</w:t>
            </w:r>
            <w:proofErr w:type="gramEnd"/>
            <w:r w:rsidR="00852D55" w:rsidRPr="00B51A46">
              <w:rPr>
                <w:rFonts w:ascii="Arial" w:hAnsi="Arial" w:cs="Arial"/>
              </w:rPr>
              <w:t xml:space="preserve"> und nutzen</w:t>
            </w:r>
          </w:p>
          <w:p w14:paraId="6DCAD497" w14:textId="583AB734" w:rsidR="00D67E20" w:rsidRPr="00B51A46" w:rsidRDefault="00D67E20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3x)</w:t>
            </w:r>
            <w:r w:rsidR="00852D55" w:rsidRPr="00B51A46">
              <w:rPr>
                <w:rFonts w:ascii="Arial" w:hAnsi="Arial" w:cs="Arial"/>
              </w:rPr>
              <w:t xml:space="preserve"> Abfallstoffe, insbesondere Wertstoffe, und Reststoffe sortenrein trennen, lagern und den Abtransport vorbereiten, dabei kreislaufwirtschaftliche Gesichtspunkte berücksichtigen</w:t>
            </w:r>
          </w:p>
          <w:p w14:paraId="152D2230" w14:textId="75754897" w:rsidR="00D67E20" w:rsidRPr="00B51A46" w:rsidRDefault="00626086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3y)</w:t>
            </w:r>
            <w:r w:rsidR="00852D55" w:rsidRPr="00B51A46">
              <w:rPr>
                <w:rFonts w:ascii="Arial" w:hAnsi="Arial" w:cs="Arial"/>
              </w:rPr>
              <w:t xml:space="preserve"> Baustoffe auf Wiederverwendbarkeit prüfen</w:t>
            </w:r>
          </w:p>
          <w:p w14:paraId="31D9C7A4" w14:textId="5670EA58" w:rsidR="00626086" w:rsidRPr="00B51A46" w:rsidRDefault="00626086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 xml:space="preserve">5e) </w:t>
            </w:r>
            <w:r w:rsidR="00852D55" w:rsidRPr="00B51A46">
              <w:rPr>
                <w:rFonts w:ascii="Arial" w:hAnsi="Arial" w:cs="Arial"/>
              </w:rPr>
              <w:t xml:space="preserve">Baustoffe und </w:t>
            </w:r>
            <w:proofErr w:type="spellStart"/>
            <w:r w:rsidR="00852D55" w:rsidRPr="00B51A46">
              <w:rPr>
                <w:rFonts w:ascii="Arial" w:hAnsi="Arial" w:cs="Arial"/>
              </w:rPr>
              <w:t>Bauhilfsstoffe</w:t>
            </w:r>
            <w:proofErr w:type="spellEnd"/>
            <w:r w:rsidR="00852D55" w:rsidRPr="00B51A46">
              <w:rPr>
                <w:rFonts w:ascii="Arial" w:hAnsi="Arial" w:cs="Arial"/>
              </w:rPr>
              <w:t>, Fertigteile sowie Ein- und Anbauteile nach Art und Eigenschaften unterscheiden</w:t>
            </w:r>
          </w:p>
          <w:p w14:paraId="039FE223" w14:textId="0CA2232A" w:rsidR="00626086" w:rsidRPr="00B51A46" w:rsidRDefault="008B7CED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lastRenderedPageBreak/>
              <w:t>11d)</w:t>
            </w:r>
            <w:r w:rsidR="00852D55" w:rsidRPr="00B51A46">
              <w:rPr>
                <w:rFonts w:ascii="Arial" w:hAnsi="Arial" w:cs="Arial"/>
              </w:rPr>
              <w:t xml:space="preserve"> Vorschriften des Brand-, Schall-, Feuchte- und Wärmeschutzes einhalten</w:t>
            </w:r>
          </w:p>
          <w:p w14:paraId="508C60E5" w14:textId="4A637860" w:rsidR="008B7CED" w:rsidRPr="00B51A46" w:rsidRDefault="008B7CED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 xml:space="preserve">11e) </w:t>
            </w:r>
            <w:r w:rsidR="00852D55" w:rsidRPr="00B51A46">
              <w:rPr>
                <w:rFonts w:ascii="Arial" w:hAnsi="Arial" w:cs="Arial"/>
              </w:rPr>
              <w:t>Verfahren zur Herstellung von Anschlüssen unterscheiden</w:t>
            </w:r>
          </w:p>
          <w:p w14:paraId="397A960D" w14:textId="09547079" w:rsidR="008B7CED" w:rsidRPr="00B51A46" w:rsidRDefault="008B7CED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 xml:space="preserve">11g) </w:t>
            </w:r>
            <w:r w:rsidR="00852D55" w:rsidRPr="00B51A46">
              <w:rPr>
                <w:rFonts w:ascii="Arial" w:hAnsi="Arial" w:cs="Arial"/>
              </w:rPr>
              <w:t>Dämmstoffe, insbesondere aus nachwachsenden Rohstoffen, auswählen</w:t>
            </w:r>
          </w:p>
          <w:p w14:paraId="46D0AEBA" w14:textId="126353BE" w:rsidR="008B7CED" w:rsidRPr="00B51A46" w:rsidRDefault="008B7CED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 xml:space="preserve">11h) </w:t>
            </w:r>
            <w:r w:rsidR="00852D55" w:rsidRPr="00B51A46">
              <w:rPr>
                <w:rFonts w:ascii="Arial" w:hAnsi="Arial" w:cs="Arial"/>
              </w:rPr>
              <w:t>Wärmedämm-Verbundsysteme unterscheiden</w:t>
            </w:r>
          </w:p>
          <w:p w14:paraId="3E9FF46D" w14:textId="7EE34D00" w:rsidR="008B7CED" w:rsidRPr="00B51A46" w:rsidRDefault="008B7CED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 xml:space="preserve">11i) </w:t>
            </w:r>
            <w:r w:rsidR="00852D55" w:rsidRPr="00B51A46">
              <w:rPr>
                <w:rFonts w:ascii="Arial" w:hAnsi="Arial" w:cs="Arial"/>
              </w:rPr>
              <w:t>Wärmedämmputze unterscheiden</w:t>
            </w:r>
          </w:p>
          <w:p w14:paraId="476CAE08" w14:textId="379D5F10" w:rsidR="008B7CED" w:rsidRPr="00B51A46" w:rsidRDefault="008B7CED" w:rsidP="00BF63CB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 xml:space="preserve">12i) </w:t>
            </w:r>
            <w:r w:rsidR="00852D55" w:rsidRPr="00B51A46">
              <w:rPr>
                <w:rFonts w:ascii="Arial" w:hAnsi="Arial" w:cs="Arial"/>
              </w:rPr>
              <w:t>Putze, insbesondere natürliche Putze, unterscheiden</w:t>
            </w:r>
          </w:p>
        </w:tc>
        <w:tc>
          <w:tcPr>
            <w:tcW w:w="2610" w:type="dxa"/>
          </w:tcPr>
          <w:p w14:paraId="355E37C9" w14:textId="30A6B4D5" w:rsidR="004C6512" w:rsidRPr="00962E01" w:rsidRDefault="004C6512" w:rsidP="000862E5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962E01">
              <w:rPr>
                <w:rFonts w:ascii="Arial" w:hAnsi="Arial" w:cs="Arial"/>
              </w:rPr>
              <w:lastRenderedPageBreak/>
              <w:t>B: Erweitern des fachsprachlichen Wortschatzes</w:t>
            </w:r>
          </w:p>
          <w:p w14:paraId="1D1799FD" w14:textId="691D665E" w:rsidR="004C6512" w:rsidRPr="00962E01" w:rsidRDefault="004C6512" w:rsidP="000862E5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962E01">
              <w:rPr>
                <w:rFonts w:ascii="Arial" w:hAnsi="Arial" w:cs="Arial"/>
              </w:rPr>
              <w:t>N: kreislaufwirtschaftliche Verwertung</w:t>
            </w:r>
          </w:p>
          <w:p w14:paraId="2F5D4DD6" w14:textId="606C58C9" w:rsidR="008B7CED" w:rsidRPr="00962E01" w:rsidRDefault="008B7CED" w:rsidP="004C6512">
            <w:pPr>
              <w:ind w:left="57"/>
              <w:rPr>
                <w:rFonts w:ascii="Arial" w:hAnsi="Arial" w:cs="Arial"/>
              </w:rPr>
            </w:pPr>
          </w:p>
        </w:tc>
      </w:tr>
      <w:tr w:rsidR="00396C1A" w:rsidRPr="00962E01" w14:paraId="1B66B3A1" w14:textId="77777777" w:rsidTr="00396C1A">
        <w:trPr>
          <w:trHeight w:val="624"/>
        </w:trPr>
        <w:tc>
          <w:tcPr>
            <w:tcW w:w="2551" w:type="dxa"/>
          </w:tcPr>
          <w:p w14:paraId="2F10A7C2" w14:textId="28F507C1" w:rsidR="00396C1A" w:rsidRPr="009135D1" w:rsidRDefault="00396C1A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5272" w:type="dxa"/>
          </w:tcPr>
          <w:p w14:paraId="6C7DE04F" w14:textId="77777777" w:rsidR="000369A4" w:rsidRPr="00471E1F" w:rsidRDefault="00370FF4" w:rsidP="000369A4">
            <w:pPr>
              <w:rPr>
                <w:rFonts w:ascii="Arial" w:hAnsi="Arial" w:cs="Arial"/>
              </w:rPr>
            </w:pPr>
            <w:r w:rsidRPr="007030FA">
              <w:rPr>
                <w:rFonts w:ascii="Arial" w:hAnsi="Arial" w:cs="Arial"/>
              </w:rPr>
              <w:t xml:space="preserve">Sie </w:t>
            </w:r>
            <w:r w:rsidRPr="007030FA">
              <w:rPr>
                <w:rFonts w:ascii="Arial" w:hAnsi="Arial" w:cs="Arial"/>
                <w:b/>
                <w:bCs/>
              </w:rPr>
              <w:t>planen</w:t>
            </w:r>
            <w:r w:rsidRPr="007030FA">
              <w:rPr>
                <w:rFonts w:ascii="Arial" w:hAnsi="Arial" w:cs="Arial"/>
              </w:rPr>
              <w:t xml:space="preserve"> im Team den Arbeitsablauf zur Herstellung des energieeffizienten Außenwandsystems unter Einhaltung von </w:t>
            </w:r>
            <w:r>
              <w:rPr>
                <w:rFonts w:ascii="Arial" w:hAnsi="Arial" w:cs="Arial"/>
              </w:rPr>
              <w:t xml:space="preserve">planerischen </w:t>
            </w:r>
            <w:r w:rsidRPr="007030FA">
              <w:rPr>
                <w:rFonts w:ascii="Arial" w:hAnsi="Arial" w:cs="Arial"/>
              </w:rPr>
              <w:t xml:space="preserve">Vorgaben, einschlägigen Normen und bauaufsichtlichen Zulassungen sowie </w:t>
            </w:r>
            <w:r w:rsidRPr="00292A08">
              <w:rPr>
                <w:rFonts w:ascii="Arial" w:hAnsi="Arial" w:cs="Arial"/>
              </w:rPr>
              <w:t>den Einsatz von</w:t>
            </w:r>
            <w:r w:rsidRPr="007030FA">
              <w:rPr>
                <w:rFonts w:ascii="Arial" w:hAnsi="Arial" w:cs="Arial"/>
              </w:rPr>
              <w:t xml:space="preserve"> Werkzeuge</w:t>
            </w:r>
            <w:r>
              <w:rPr>
                <w:rFonts w:ascii="Arial" w:hAnsi="Arial" w:cs="Arial"/>
              </w:rPr>
              <w:t>n</w:t>
            </w:r>
            <w:r w:rsidRPr="00471E1F">
              <w:rPr>
                <w:rFonts w:ascii="Arial" w:hAnsi="Arial" w:cs="Arial"/>
              </w:rPr>
              <w:t xml:space="preserve"> und Maschinen.</w:t>
            </w:r>
            <w:r w:rsidR="001160B2">
              <w:rPr>
                <w:rFonts w:ascii="Arial" w:hAnsi="Arial" w:cs="Arial"/>
              </w:rPr>
              <w:t xml:space="preserve"> </w:t>
            </w:r>
            <w:r w:rsidR="001160B2" w:rsidRPr="00471E1F">
              <w:rPr>
                <w:rFonts w:ascii="Arial" w:hAnsi="Arial" w:cs="Arial"/>
              </w:rPr>
              <w:t xml:space="preserve">Sie planen </w:t>
            </w:r>
            <w:r w:rsidR="001160B2">
              <w:rPr>
                <w:rFonts w:ascii="Arial" w:hAnsi="Arial" w:cs="Arial"/>
              </w:rPr>
              <w:t xml:space="preserve">je </w:t>
            </w:r>
            <w:r w:rsidR="001160B2" w:rsidRPr="00471E1F">
              <w:rPr>
                <w:rFonts w:ascii="Arial" w:hAnsi="Arial" w:cs="Arial"/>
              </w:rPr>
              <w:t>nach Untergrund eine Putzgrundvorbehandlung (</w:t>
            </w:r>
            <w:r w:rsidR="001160B2" w:rsidRPr="00471E1F">
              <w:rPr>
                <w:rFonts w:ascii="Arial" w:hAnsi="Arial" w:cs="Arial"/>
                <w:i/>
                <w:iCs/>
              </w:rPr>
              <w:t>Haftbrücke, Spritzbewurf, Dämmputzträger</w:t>
            </w:r>
            <w:r w:rsidR="001160B2" w:rsidRPr="00471E1F">
              <w:rPr>
                <w:rFonts w:ascii="Arial" w:hAnsi="Arial" w:cs="Arial"/>
              </w:rPr>
              <w:t>). Dabei beachten sie die Einhaltung der Vorschriften zur Arbeitssicherheit und Unfallverhütung.</w:t>
            </w:r>
            <w:r w:rsidR="001160B2">
              <w:rPr>
                <w:rFonts w:ascii="Arial" w:hAnsi="Arial" w:cs="Arial"/>
              </w:rPr>
              <w:t xml:space="preserve"> </w:t>
            </w:r>
            <w:r w:rsidR="000369A4" w:rsidRPr="00471E1F">
              <w:rPr>
                <w:rFonts w:ascii="Arial" w:hAnsi="Arial" w:cs="Arial"/>
              </w:rPr>
              <w:t>Sie fertigen Zeichnungen (</w:t>
            </w:r>
            <w:r w:rsidR="000369A4" w:rsidRPr="00471E1F">
              <w:rPr>
                <w:rFonts w:ascii="Arial" w:hAnsi="Arial" w:cs="Arial"/>
                <w:i/>
                <w:iCs/>
              </w:rPr>
              <w:t>Schnitte, Anschlussdetails</w:t>
            </w:r>
            <w:r w:rsidR="000369A4" w:rsidRPr="00471E1F">
              <w:rPr>
                <w:rFonts w:ascii="Arial" w:hAnsi="Arial" w:cs="Arial"/>
              </w:rPr>
              <w:t xml:space="preserve">) an und </w:t>
            </w:r>
            <w:r w:rsidR="000369A4">
              <w:rPr>
                <w:rFonts w:ascii="Arial" w:hAnsi="Arial" w:cs="Arial"/>
              </w:rPr>
              <w:t>berechnen den Wärmedurchgangskoeffizienten</w:t>
            </w:r>
            <w:r w:rsidR="000369A4" w:rsidRPr="00471E1F">
              <w:rPr>
                <w:rFonts w:ascii="Arial" w:hAnsi="Arial" w:cs="Arial"/>
              </w:rPr>
              <w:t>, auch mit digitalen Medien.</w:t>
            </w:r>
          </w:p>
          <w:p w14:paraId="7EB01F56" w14:textId="34132BE3" w:rsidR="00396C1A" w:rsidRPr="009135D1" w:rsidRDefault="00396C1A" w:rsidP="00396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7320B035" w14:textId="77777777" w:rsidR="00396C1A" w:rsidRPr="00B51A46" w:rsidRDefault="00D67E20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2f) Arbeitsabläufe unter Berücksichtigung ergonomischer, ökologischer und ökonomischer Gesichtspunkte festlegen und vorbereiten</w:t>
            </w:r>
          </w:p>
          <w:p w14:paraId="252E2CCF" w14:textId="133BA822" w:rsidR="00D67E20" w:rsidRPr="00B51A46" w:rsidRDefault="00D67E20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2g) digitale Endgeräte für die Planung und Durchführung der eigenen Arbeitsschritte nutzen</w:t>
            </w:r>
          </w:p>
          <w:p w14:paraId="6F5FA30A" w14:textId="77777777" w:rsidR="00D67E20" w:rsidRPr="00B51A46" w:rsidRDefault="00D67E20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2i) Aufgaben im Team planen,</w:t>
            </w:r>
          </w:p>
          <w:p w14:paraId="7C35251C" w14:textId="1DE96656" w:rsidR="00D67E20" w:rsidRPr="00B51A46" w:rsidRDefault="00D67E20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2j)</w:t>
            </w:r>
            <w:r w:rsidR="00413783" w:rsidRPr="00B51A46">
              <w:rPr>
                <w:rFonts w:ascii="Arial" w:hAnsi="Arial" w:cs="Arial"/>
              </w:rPr>
              <w:t xml:space="preserve"> Zeitaufwand und personelle Unterstützung abschätzen</w:t>
            </w:r>
          </w:p>
          <w:p w14:paraId="6E14C725" w14:textId="72A4A492" w:rsidR="00D67E20" w:rsidRPr="00B51A46" w:rsidRDefault="00D67E20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2k)</w:t>
            </w:r>
            <w:r w:rsidR="00413783" w:rsidRPr="00B51A46">
              <w:rPr>
                <w:rFonts w:ascii="Arial" w:hAnsi="Arial" w:cs="Arial"/>
              </w:rPr>
              <w:t xml:space="preserve"> ressourcenschonende Verwendung von Baustoffen planen und ausführen</w:t>
            </w:r>
          </w:p>
          <w:p w14:paraId="1308FDCE" w14:textId="3B594898" w:rsidR="00D67E20" w:rsidRPr="00B51A46" w:rsidRDefault="00D67E20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3s)</w:t>
            </w:r>
            <w:r w:rsidR="00413783" w:rsidRPr="00B51A46">
              <w:rPr>
                <w:rFonts w:ascii="Arial" w:hAnsi="Arial" w:cs="Arial"/>
              </w:rPr>
              <w:t xml:space="preserve"> Maßnahmen zum Schutz von Personen auf Baustellen ergreifen</w:t>
            </w:r>
          </w:p>
          <w:p w14:paraId="5E647A48" w14:textId="0A5F5481" w:rsidR="00D67E20" w:rsidRPr="00B51A46" w:rsidRDefault="00D67E20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3u)</w:t>
            </w:r>
            <w:r w:rsidR="00413783" w:rsidRPr="00B51A46">
              <w:rPr>
                <w:rFonts w:ascii="Arial" w:hAnsi="Arial" w:cs="Arial"/>
              </w:rPr>
              <w:t xml:space="preserve"> Lage von </w:t>
            </w:r>
            <w:proofErr w:type="spellStart"/>
            <w:r w:rsidR="00413783" w:rsidRPr="00B51A46">
              <w:rPr>
                <w:rFonts w:ascii="Arial" w:hAnsi="Arial" w:cs="Arial"/>
              </w:rPr>
              <w:t>Ver</w:t>
            </w:r>
            <w:proofErr w:type="spellEnd"/>
            <w:r w:rsidR="00413783" w:rsidRPr="00B51A46">
              <w:rPr>
                <w:rFonts w:ascii="Arial" w:hAnsi="Arial" w:cs="Arial"/>
              </w:rPr>
              <w:t xml:space="preserve">- und Entsorgungsleitungen feststellen und </w:t>
            </w:r>
            <w:proofErr w:type="spellStart"/>
            <w:r w:rsidR="00413783" w:rsidRPr="00B51A46">
              <w:rPr>
                <w:rFonts w:ascii="Arial" w:hAnsi="Arial" w:cs="Arial"/>
              </w:rPr>
              <w:t>Ver</w:t>
            </w:r>
            <w:proofErr w:type="spellEnd"/>
            <w:r w:rsidR="00413783" w:rsidRPr="00B51A46">
              <w:rPr>
                <w:rFonts w:ascii="Arial" w:hAnsi="Arial" w:cs="Arial"/>
              </w:rPr>
              <w:t>- und Entsorgungsleitungen vor Beschädigung schützen</w:t>
            </w:r>
          </w:p>
          <w:p w14:paraId="35A00199" w14:textId="1E187F3D" w:rsidR="00D67E20" w:rsidRPr="00B51A46" w:rsidRDefault="00626086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4c)</w:t>
            </w:r>
            <w:r w:rsidR="00413783" w:rsidRPr="00B51A46">
              <w:rPr>
                <w:rFonts w:ascii="Arial" w:hAnsi="Arial" w:cs="Arial"/>
              </w:rPr>
              <w:t xml:space="preserve"> Maschinen auswählen, einrichten, bedienen, pflegen und warten</w:t>
            </w:r>
          </w:p>
          <w:p w14:paraId="3692D2C2" w14:textId="11ADF4B8" w:rsidR="00626086" w:rsidRPr="00B51A46" w:rsidRDefault="00626086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5g)</w:t>
            </w:r>
            <w:r w:rsidR="00413783" w:rsidRPr="00B51A46">
              <w:rPr>
                <w:rFonts w:ascii="Arial" w:hAnsi="Arial" w:cs="Arial"/>
              </w:rPr>
              <w:t xml:space="preserve"> Bedarf an Baustoffen und </w:t>
            </w:r>
            <w:proofErr w:type="spellStart"/>
            <w:r w:rsidR="00413783" w:rsidRPr="00B51A46">
              <w:rPr>
                <w:rFonts w:ascii="Arial" w:hAnsi="Arial" w:cs="Arial"/>
              </w:rPr>
              <w:t>Bauhilfsstoffen</w:t>
            </w:r>
            <w:proofErr w:type="spellEnd"/>
            <w:r w:rsidR="00413783" w:rsidRPr="00B51A46">
              <w:rPr>
                <w:rFonts w:ascii="Arial" w:hAnsi="Arial" w:cs="Arial"/>
              </w:rPr>
              <w:t>, Fertigteilen sowie Ein- und Anbauteilen ermitteln, diese anfordern und bereits</w:t>
            </w:r>
          </w:p>
          <w:p w14:paraId="3B2B6609" w14:textId="55701880" w:rsidR="00626086" w:rsidRPr="00B51A46" w:rsidRDefault="004B63D9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lastRenderedPageBreak/>
              <w:t>5h)</w:t>
            </w:r>
            <w:r w:rsidR="00413783" w:rsidRPr="00B51A46">
              <w:rPr>
                <w:rFonts w:ascii="Arial" w:hAnsi="Arial" w:cs="Arial"/>
              </w:rPr>
              <w:t xml:space="preserve"> Baustoffe und </w:t>
            </w:r>
            <w:proofErr w:type="spellStart"/>
            <w:r w:rsidR="00413783" w:rsidRPr="00B51A46">
              <w:rPr>
                <w:rFonts w:ascii="Arial" w:hAnsi="Arial" w:cs="Arial"/>
              </w:rPr>
              <w:t>Bauhilfsstoffe</w:t>
            </w:r>
            <w:proofErr w:type="spellEnd"/>
            <w:r w:rsidR="00413783" w:rsidRPr="00B51A46">
              <w:rPr>
                <w:rFonts w:ascii="Arial" w:hAnsi="Arial" w:cs="Arial"/>
              </w:rPr>
              <w:t>, Fertigteile sowie Ein- und Anbauteile auf Vollständigkeit, Beschädigung und Maßhaltigkeit prüfen, Ergebnisse dokumentieren und bei Abweichungen Maßnahmen ergreifen</w:t>
            </w:r>
          </w:p>
          <w:p w14:paraId="727533D3" w14:textId="4E1683BC" w:rsidR="00413783" w:rsidRPr="00B51A46" w:rsidRDefault="004B63D9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6e)</w:t>
            </w:r>
            <w:r w:rsidR="00413783" w:rsidRPr="00B51A46">
              <w:rPr>
                <w:rFonts w:ascii="Arial" w:hAnsi="Arial" w:cs="Arial"/>
              </w:rPr>
              <w:t xml:space="preserve"> Aufmaße und Bestandsskizzen für durchzuführende Arbeiten erstelle </w:t>
            </w:r>
          </w:p>
          <w:p w14:paraId="473F1089" w14:textId="6D97E4E1" w:rsidR="004B63D9" w:rsidRPr="00B51A46" w:rsidRDefault="00413783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6</w:t>
            </w:r>
            <w:r w:rsidR="004B63D9" w:rsidRPr="00B51A46">
              <w:rPr>
                <w:rFonts w:ascii="Arial" w:hAnsi="Arial" w:cs="Arial"/>
              </w:rPr>
              <w:t>f)</w:t>
            </w:r>
            <w:r w:rsidRPr="00B51A46">
              <w:rPr>
                <w:rFonts w:ascii="Arial" w:hAnsi="Arial" w:cs="Arial"/>
              </w:rPr>
              <w:t xml:space="preserve"> maßstabgerechte Zeichnungen erstellen</w:t>
            </w:r>
          </w:p>
          <w:p w14:paraId="1EAA7B8F" w14:textId="602A4D92" w:rsidR="007A725C" w:rsidRPr="00B51A46" w:rsidRDefault="004B63D9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6g)</w:t>
            </w:r>
            <w:r w:rsidR="007A725C" w:rsidRPr="00B51A46">
              <w:rPr>
                <w:rFonts w:ascii="Arial" w:hAnsi="Arial" w:cs="Arial"/>
              </w:rPr>
              <w:t xml:space="preserve"> digitale Endgeräte verwenden, branchenübliche Software nutzen</w:t>
            </w:r>
          </w:p>
          <w:p w14:paraId="46B04394" w14:textId="2327760E" w:rsidR="007A725C" w:rsidRPr="00B51A46" w:rsidRDefault="00413783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6</w:t>
            </w:r>
            <w:r w:rsidR="004B63D9" w:rsidRPr="00B51A46">
              <w:rPr>
                <w:rFonts w:ascii="Arial" w:hAnsi="Arial" w:cs="Arial"/>
              </w:rPr>
              <w:t>h)</w:t>
            </w:r>
            <w:r w:rsidR="007A725C" w:rsidRPr="00B51A46">
              <w:rPr>
                <w:rFonts w:ascii="Arial" w:hAnsi="Arial" w:cs="Arial"/>
              </w:rPr>
              <w:t xml:space="preserve"> bemaßte Einbauskizzen und Pläne anfertigen</w:t>
            </w:r>
          </w:p>
          <w:p w14:paraId="1DCA7F89" w14:textId="0CD02265" w:rsidR="004B63D9" w:rsidRPr="00B51A46" w:rsidRDefault="00413783" w:rsidP="00D67E20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6</w:t>
            </w:r>
            <w:r w:rsidR="004B63D9" w:rsidRPr="00B51A46">
              <w:rPr>
                <w:rFonts w:ascii="Arial" w:hAnsi="Arial" w:cs="Arial"/>
              </w:rPr>
              <w:t xml:space="preserve">i) </w:t>
            </w:r>
            <w:r w:rsidR="007A725C" w:rsidRPr="00B51A46">
              <w:rPr>
                <w:rFonts w:ascii="Arial" w:hAnsi="Arial" w:cs="Arial"/>
              </w:rPr>
              <w:t>bemaßte Einbauskizzen und Pläne anfertigen</w:t>
            </w:r>
          </w:p>
          <w:p w14:paraId="45AF283E" w14:textId="53FCA02E" w:rsidR="008B7CED" w:rsidRPr="00B51A46" w:rsidRDefault="00CA4013" w:rsidP="007A725C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 xml:space="preserve">7e) </w:t>
            </w:r>
            <w:r w:rsidR="007A725C" w:rsidRPr="00B51A46">
              <w:rPr>
                <w:rFonts w:ascii="Arial" w:hAnsi="Arial" w:cs="Arial"/>
              </w:rPr>
              <w:t>Schutzmaßnahmen für nicht zu bearbeitende Flächen, Bauteile und Objekte, insbesondere auf Verträglichkeit prüfen</w:t>
            </w:r>
          </w:p>
        </w:tc>
        <w:tc>
          <w:tcPr>
            <w:tcW w:w="2610" w:type="dxa"/>
          </w:tcPr>
          <w:p w14:paraId="6BA7B20E" w14:textId="034636D7" w:rsidR="004C6512" w:rsidRPr="00962E01" w:rsidRDefault="004C6512" w:rsidP="00F871EA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962E01">
              <w:rPr>
                <w:rFonts w:ascii="Arial" w:hAnsi="Arial" w:cs="Arial"/>
              </w:rPr>
              <w:lastRenderedPageBreak/>
              <w:t>D: Berechnung Wärmedurchgangskoeffizienten</w:t>
            </w:r>
          </w:p>
        </w:tc>
      </w:tr>
      <w:tr w:rsidR="00396C1A" w:rsidRPr="00962E01" w14:paraId="2AFA27CE" w14:textId="77777777" w:rsidTr="00396C1A">
        <w:trPr>
          <w:trHeight w:val="624"/>
        </w:trPr>
        <w:tc>
          <w:tcPr>
            <w:tcW w:w="2551" w:type="dxa"/>
          </w:tcPr>
          <w:p w14:paraId="4E05FABC" w14:textId="77777777" w:rsidR="00396C1A" w:rsidRPr="009135D1" w:rsidRDefault="00396C1A" w:rsidP="00396C1A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Entscheiden:</w:t>
            </w:r>
          </w:p>
        </w:tc>
        <w:tc>
          <w:tcPr>
            <w:tcW w:w="5272" w:type="dxa"/>
          </w:tcPr>
          <w:p w14:paraId="5670D091" w14:textId="5EECDCB7" w:rsidR="00396C1A" w:rsidRPr="009135D1" w:rsidRDefault="005A556C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471E1F">
              <w:rPr>
                <w:rFonts w:ascii="Arial" w:hAnsi="Arial" w:cs="Arial"/>
              </w:rPr>
              <w:t xml:space="preserve">Die </w:t>
            </w:r>
            <w:r w:rsidRPr="007030FA">
              <w:rPr>
                <w:rFonts w:ascii="Arial" w:hAnsi="Arial" w:cs="Arial"/>
              </w:rPr>
              <w:t xml:space="preserve">Schülerinnen und </w:t>
            </w:r>
            <w:r w:rsidRPr="00E66D5E">
              <w:rPr>
                <w:rFonts w:ascii="Arial" w:hAnsi="Arial" w:cs="Arial"/>
              </w:rPr>
              <w:t xml:space="preserve">Schüler </w:t>
            </w:r>
            <w:r w:rsidRPr="00BE12AD">
              <w:rPr>
                <w:rFonts w:ascii="Arial" w:hAnsi="Arial" w:cs="Arial"/>
              </w:rPr>
              <w:t>wählen</w:t>
            </w:r>
            <w:r w:rsidRPr="00E66D5E">
              <w:rPr>
                <w:rFonts w:ascii="Arial" w:hAnsi="Arial" w:cs="Arial"/>
              </w:rPr>
              <w:t xml:space="preserve"> unter Berücksichtigung der auftragsbezogenen Vorgaben und örtlichen Gegebenheiten ein Außenwandsystem </w:t>
            </w:r>
            <w:r w:rsidRPr="00BE12AD">
              <w:rPr>
                <w:rFonts w:ascii="Arial" w:hAnsi="Arial" w:cs="Arial"/>
              </w:rPr>
              <w:t>aus</w:t>
            </w:r>
            <w:r w:rsidRPr="007030FA">
              <w:rPr>
                <w:rFonts w:ascii="Arial" w:hAnsi="Arial" w:cs="Arial"/>
              </w:rPr>
              <w:t>.</w:t>
            </w:r>
          </w:p>
        </w:tc>
        <w:tc>
          <w:tcPr>
            <w:tcW w:w="4139" w:type="dxa"/>
          </w:tcPr>
          <w:p w14:paraId="215576B3" w14:textId="1F978BD1" w:rsidR="00396C1A" w:rsidRPr="00B51A46" w:rsidRDefault="00D67E20" w:rsidP="00AA07BC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2i)</w:t>
            </w:r>
            <w:r w:rsidR="00EC5A76" w:rsidRPr="00B51A46">
              <w:rPr>
                <w:rFonts w:ascii="Arial" w:hAnsi="Arial" w:cs="Arial"/>
              </w:rPr>
              <w:t xml:space="preserve"> Aufgaben im Team planen, mit weiteren Beteiligten abstimmen und umsetzen, Ergebnisse der Zusammenarbeit auswerte</w:t>
            </w:r>
          </w:p>
          <w:p w14:paraId="7AD23DE0" w14:textId="55D916ED" w:rsidR="00D67E20" w:rsidRPr="00B51A46" w:rsidRDefault="00D67E20" w:rsidP="00AA07BC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2m)</w:t>
            </w:r>
            <w:r w:rsidR="00EC5A76" w:rsidRPr="00B51A46">
              <w:rPr>
                <w:rFonts w:ascii="Arial" w:hAnsi="Arial" w:cs="Arial"/>
              </w:rPr>
              <w:t xml:space="preserve"> Informationen, insbesondere technische Merkblätter und Gebrauchsanleitungen, auswählen und nutzen</w:t>
            </w:r>
          </w:p>
          <w:p w14:paraId="368B92AA" w14:textId="091B5100" w:rsidR="00D67E20" w:rsidRPr="00B51A46" w:rsidRDefault="00626086" w:rsidP="00AA07BC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 xml:space="preserve">5e) </w:t>
            </w:r>
            <w:r w:rsidR="00EC5A76" w:rsidRPr="00B51A46">
              <w:rPr>
                <w:rFonts w:ascii="Arial" w:hAnsi="Arial" w:cs="Arial"/>
              </w:rPr>
              <w:t xml:space="preserve">Baustoffe und </w:t>
            </w:r>
            <w:proofErr w:type="spellStart"/>
            <w:r w:rsidR="00EC5A76" w:rsidRPr="00B51A46">
              <w:rPr>
                <w:rFonts w:ascii="Arial" w:hAnsi="Arial" w:cs="Arial"/>
              </w:rPr>
              <w:t>Bauhilfsstoffe</w:t>
            </w:r>
            <w:proofErr w:type="spellEnd"/>
            <w:r w:rsidR="00EC5A76" w:rsidRPr="00B51A46">
              <w:rPr>
                <w:rFonts w:ascii="Arial" w:hAnsi="Arial" w:cs="Arial"/>
              </w:rPr>
              <w:t>, Fertigteile sowie Ein- und Anbauteile nach Art und Eigenschaften auswählen und dem Arbeitsauftrag zuordnen</w:t>
            </w:r>
          </w:p>
          <w:p w14:paraId="1E2E2D91" w14:textId="2FDF6607" w:rsidR="00626086" w:rsidRPr="00B51A46" w:rsidRDefault="00626086" w:rsidP="00AA07BC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5f)</w:t>
            </w:r>
            <w:r w:rsidR="004203CE" w:rsidRPr="00B51A46">
              <w:rPr>
                <w:rFonts w:ascii="Arial" w:hAnsi="Arial" w:cs="Arial"/>
              </w:rPr>
              <w:t xml:space="preserve"> Umwelt-, Arbeits- und Sozialstandards bei der Auswahl von Baustoffen und </w:t>
            </w:r>
            <w:proofErr w:type="spellStart"/>
            <w:r w:rsidR="004203CE" w:rsidRPr="00B51A46">
              <w:rPr>
                <w:rFonts w:ascii="Arial" w:hAnsi="Arial" w:cs="Arial"/>
              </w:rPr>
              <w:t>Bauhilfsstoffen</w:t>
            </w:r>
            <w:proofErr w:type="spellEnd"/>
            <w:r w:rsidR="004203CE" w:rsidRPr="00B51A46">
              <w:rPr>
                <w:rFonts w:ascii="Arial" w:hAnsi="Arial" w:cs="Arial"/>
              </w:rPr>
              <w:t xml:space="preserve"> berücksichtigen</w:t>
            </w:r>
          </w:p>
          <w:p w14:paraId="142CA8B2" w14:textId="677ED470" w:rsidR="00626086" w:rsidRPr="00B51A46" w:rsidRDefault="008B7CED" w:rsidP="00AA07BC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lastRenderedPageBreak/>
              <w:t xml:space="preserve">11f) </w:t>
            </w:r>
            <w:r w:rsidR="004203CE" w:rsidRPr="00B51A46">
              <w:rPr>
                <w:rFonts w:ascii="Arial" w:hAnsi="Arial" w:cs="Arial"/>
              </w:rPr>
              <w:t xml:space="preserve">Befestigungsmittel unter Berücksichtigung des Untergrundes auswählen </w:t>
            </w:r>
          </w:p>
          <w:p w14:paraId="031D989A" w14:textId="479F706B" w:rsidR="008B7CED" w:rsidRPr="00B51A46" w:rsidRDefault="008B7CED" w:rsidP="00AA07BC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11g)</w:t>
            </w:r>
            <w:r w:rsidR="004203CE" w:rsidRPr="00B51A46">
              <w:rPr>
                <w:rFonts w:ascii="Arial" w:hAnsi="Arial" w:cs="Arial"/>
              </w:rPr>
              <w:t xml:space="preserve"> Dämmstoffe, insbesondere aus nachwachsenden Rohstoffen, auswählen</w:t>
            </w:r>
          </w:p>
          <w:p w14:paraId="5A0641E3" w14:textId="77777777" w:rsidR="004203CE" w:rsidRPr="00B51A46" w:rsidRDefault="008B7CED" w:rsidP="004203CE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 xml:space="preserve">12h) </w:t>
            </w:r>
            <w:r w:rsidR="004203CE" w:rsidRPr="00B51A46">
              <w:rPr>
                <w:rFonts w:ascii="Arial" w:hAnsi="Arial" w:cs="Arial"/>
              </w:rPr>
              <w:t>Putzprofile auswählen</w:t>
            </w:r>
          </w:p>
          <w:p w14:paraId="40FE3573" w14:textId="66B13270" w:rsidR="008B7CED" w:rsidRPr="00B51A46" w:rsidRDefault="008B7CED" w:rsidP="004203CE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 xml:space="preserve">12i) </w:t>
            </w:r>
            <w:r w:rsidR="004203CE" w:rsidRPr="00B51A46">
              <w:rPr>
                <w:rFonts w:ascii="Arial" w:hAnsi="Arial" w:cs="Arial"/>
              </w:rPr>
              <w:t>Putze, insbesondere natürliche Putze auswählen</w:t>
            </w:r>
          </w:p>
        </w:tc>
        <w:tc>
          <w:tcPr>
            <w:tcW w:w="2610" w:type="dxa"/>
          </w:tcPr>
          <w:p w14:paraId="73555065" w14:textId="5BE74778" w:rsidR="00626086" w:rsidRPr="00962E01" w:rsidRDefault="004C6512" w:rsidP="005D6CD8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</w:rPr>
            </w:pPr>
            <w:r w:rsidRPr="00962E01">
              <w:rPr>
                <w:rFonts w:ascii="Arial" w:hAnsi="Arial" w:cs="Arial"/>
              </w:rPr>
              <w:lastRenderedPageBreak/>
              <w:t>N: Dämmstoffe aus nachwachsenden Rohstoffen</w:t>
            </w:r>
          </w:p>
        </w:tc>
      </w:tr>
      <w:tr w:rsidR="00396C1A" w:rsidRPr="00962E01" w14:paraId="4C884818" w14:textId="77777777" w:rsidTr="00396C1A">
        <w:trPr>
          <w:trHeight w:val="624"/>
        </w:trPr>
        <w:tc>
          <w:tcPr>
            <w:tcW w:w="2551" w:type="dxa"/>
          </w:tcPr>
          <w:p w14:paraId="61CAC6BC" w14:textId="6DD518D8" w:rsidR="00396C1A" w:rsidRPr="009135D1" w:rsidRDefault="00396C1A" w:rsidP="00396C1A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Durchführen:</w:t>
            </w:r>
          </w:p>
        </w:tc>
        <w:tc>
          <w:tcPr>
            <w:tcW w:w="5272" w:type="dxa"/>
          </w:tcPr>
          <w:p w14:paraId="7D36A20E" w14:textId="77777777" w:rsidR="00F22D3F" w:rsidRPr="00471E1F" w:rsidRDefault="00F22D3F" w:rsidP="00F22D3F">
            <w:pPr>
              <w:rPr>
                <w:rFonts w:ascii="Arial" w:hAnsi="Arial" w:cs="Arial"/>
              </w:rPr>
            </w:pPr>
            <w:r w:rsidRPr="00471E1F">
              <w:rPr>
                <w:rFonts w:ascii="Arial" w:hAnsi="Arial" w:cs="Arial"/>
              </w:rPr>
              <w:t xml:space="preserve">Die Schülerinnen und Schüler </w:t>
            </w:r>
            <w:r w:rsidRPr="00471E1F">
              <w:rPr>
                <w:rFonts w:ascii="Arial" w:hAnsi="Arial" w:cs="Arial"/>
                <w:b/>
                <w:bCs/>
              </w:rPr>
              <w:t>stellen</w:t>
            </w:r>
            <w:r w:rsidRPr="00471E1F">
              <w:rPr>
                <w:rFonts w:ascii="Arial" w:hAnsi="Arial" w:cs="Arial"/>
              </w:rPr>
              <w:t xml:space="preserve"> ein Wärmedämm-Verbundsystem </w:t>
            </w:r>
            <w:r w:rsidRPr="00471E1F">
              <w:rPr>
                <w:rFonts w:ascii="Arial" w:hAnsi="Arial" w:cs="Arial"/>
                <w:b/>
                <w:bCs/>
              </w:rPr>
              <w:t>her</w:t>
            </w:r>
            <w:r w:rsidRPr="00471E1F">
              <w:rPr>
                <w:rFonts w:ascii="Arial" w:hAnsi="Arial" w:cs="Arial"/>
              </w:rPr>
              <w:t xml:space="preserve">, indem sie den Putzgrund vorbehandeln, Putzprofile einbauen, Dämmstoffplatten anbringen, Armierungsmörtel einschließlich Armierungsgewebe und den </w:t>
            </w:r>
            <w:proofErr w:type="spellStart"/>
            <w:r w:rsidRPr="00471E1F">
              <w:rPr>
                <w:rFonts w:ascii="Arial" w:hAnsi="Arial" w:cs="Arial"/>
              </w:rPr>
              <w:t>Oberputz</w:t>
            </w:r>
            <w:proofErr w:type="spellEnd"/>
            <w:r w:rsidRPr="00471E1F">
              <w:rPr>
                <w:rFonts w:ascii="Arial" w:hAnsi="Arial" w:cs="Arial"/>
              </w:rPr>
              <w:t xml:space="preserve"> auftragen sowie die Oberfläche bearbeiten.</w:t>
            </w:r>
            <w:r>
              <w:rPr>
                <w:rFonts w:ascii="Arial" w:hAnsi="Arial" w:cs="Arial"/>
              </w:rPr>
              <w:t xml:space="preserve"> </w:t>
            </w:r>
            <w:r w:rsidRPr="001205FA">
              <w:rPr>
                <w:rFonts w:ascii="Arial" w:hAnsi="Arial" w:cs="Arial"/>
              </w:rPr>
              <w:t xml:space="preserve">Sie </w:t>
            </w:r>
            <w:r w:rsidRPr="00BE12AD">
              <w:rPr>
                <w:rFonts w:ascii="Arial" w:hAnsi="Arial" w:cs="Arial"/>
              </w:rPr>
              <w:t>stellen</w:t>
            </w:r>
            <w:r w:rsidRPr="001205FA">
              <w:rPr>
                <w:rFonts w:ascii="Arial" w:hAnsi="Arial" w:cs="Arial"/>
              </w:rPr>
              <w:t xml:space="preserve"> ein Wärmedämm-Putzsystem </w:t>
            </w:r>
            <w:r w:rsidRPr="00BE12AD">
              <w:rPr>
                <w:rFonts w:ascii="Arial" w:hAnsi="Arial" w:cs="Arial"/>
              </w:rPr>
              <w:t>her</w:t>
            </w:r>
            <w:r w:rsidRPr="001205FA">
              <w:rPr>
                <w:rFonts w:ascii="Arial" w:hAnsi="Arial" w:cs="Arial"/>
              </w:rPr>
              <w:t>, indem</w:t>
            </w:r>
            <w:r w:rsidRPr="00471E1F">
              <w:rPr>
                <w:rFonts w:ascii="Arial" w:hAnsi="Arial" w:cs="Arial"/>
              </w:rPr>
              <w:t xml:space="preserve"> sie den Putzgrund vorbehandeln, Putzprofile einbauen, Wärmedämmputz und </w:t>
            </w:r>
            <w:proofErr w:type="spellStart"/>
            <w:r w:rsidRPr="00471E1F">
              <w:rPr>
                <w:rFonts w:ascii="Arial" w:hAnsi="Arial" w:cs="Arial"/>
              </w:rPr>
              <w:t>Oberputz</w:t>
            </w:r>
            <w:proofErr w:type="spellEnd"/>
            <w:r w:rsidRPr="00471E1F">
              <w:rPr>
                <w:rFonts w:ascii="Arial" w:hAnsi="Arial" w:cs="Arial"/>
              </w:rPr>
              <w:t xml:space="preserve"> auftragen sowie die Oberfläche bearbeiten.</w:t>
            </w:r>
            <w:r>
              <w:rPr>
                <w:rFonts w:ascii="Arial" w:hAnsi="Arial" w:cs="Arial"/>
              </w:rPr>
              <w:t xml:space="preserve"> </w:t>
            </w:r>
            <w:r w:rsidRPr="00471E1F">
              <w:rPr>
                <w:rFonts w:ascii="Arial" w:hAnsi="Arial" w:cs="Arial"/>
              </w:rPr>
              <w:t xml:space="preserve">Sie </w:t>
            </w:r>
            <w:r>
              <w:rPr>
                <w:rFonts w:ascii="Arial" w:hAnsi="Arial" w:cs="Arial"/>
              </w:rPr>
              <w:t xml:space="preserve">stellen </w:t>
            </w:r>
            <w:r w:rsidRPr="00471E1F">
              <w:rPr>
                <w:rFonts w:ascii="Arial" w:hAnsi="Arial" w:cs="Arial"/>
              </w:rPr>
              <w:t xml:space="preserve">Anschlüsse an </w:t>
            </w:r>
            <w:r>
              <w:rPr>
                <w:rFonts w:ascii="Arial" w:hAnsi="Arial" w:cs="Arial"/>
              </w:rPr>
              <w:t xml:space="preserve">angrenzende </w:t>
            </w:r>
            <w:r w:rsidRPr="00471E1F">
              <w:rPr>
                <w:rFonts w:ascii="Arial" w:hAnsi="Arial" w:cs="Arial"/>
              </w:rPr>
              <w:t xml:space="preserve">Bauteile </w:t>
            </w:r>
            <w:r>
              <w:rPr>
                <w:rFonts w:ascii="Arial" w:hAnsi="Arial" w:cs="Arial"/>
              </w:rPr>
              <w:t xml:space="preserve">her </w:t>
            </w:r>
            <w:r w:rsidRPr="00471E1F">
              <w:rPr>
                <w:rFonts w:ascii="Arial" w:hAnsi="Arial" w:cs="Arial"/>
              </w:rPr>
              <w:t xml:space="preserve">und </w:t>
            </w:r>
            <w:r w:rsidRPr="007030FA">
              <w:rPr>
                <w:rFonts w:ascii="Arial" w:hAnsi="Arial" w:cs="Arial"/>
              </w:rPr>
              <w:t>bilden Fugen aus.</w:t>
            </w:r>
          </w:p>
          <w:p w14:paraId="7D023BB9" w14:textId="2F8AAB05" w:rsidR="00396C1A" w:rsidRPr="009135D1" w:rsidRDefault="00396C1A" w:rsidP="00396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0E668846" w14:textId="6A2CCCB5" w:rsidR="00396C1A" w:rsidRPr="00B51A46" w:rsidRDefault="00D67E20" w:rsidP="00AA07BC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2i)</w:t>
            </w:r>
            <w:r w:rsidR="00E274D0" w:rsidRPr="00B51A46">
              <w:rPr>
                <w:rFonts w:ascii="Arial" w:hAnsi="Arial" w:cs="Arial"/>
              </w:rPr>
              <w:t xml:space="preserve"> Aufgaben im Team planen, mit weiteren Beteiligten abstimmen und umsetzen, Ergebnisse der Zusammenarbeit auswerten</w:t>
            </w:r>
          </w:p>
          <w:p w14:paraId="4DEBDC14" w14:textId="2C912915" w:rsidR="00D67E20" w:rsidRPr="00B51A46" w:rsidRDefault="00D67E20" w:rsidP="00AA07BC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2m)</w:t>
            </w:r>
            <w:r w:rsidR="00B84B8E" w:rsidRPr="00B51A46">
              <w:rPr>
                <w:rFonts w:ascii="Arial" w:hAnsi="Arial" w:cs="Arial"/>
              </w:rPr>
              <w:t xml:space="preserve"> Informationen, insbesondere technische Merkblätter und Gebrauchsanleitungen nutzen</w:t>
            </w:r>
          </w:p>
          <w:p w14:paraId="34C86D8C" w14:textId="1E15BC2D" w:rsidR="00D67E20" w:rsidRPr="00B51A46" w:rsidRDefault="00D67E20" w:rsidP="00AA07BC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3s)</w:t>
            </w:r>
            <w:r w:rsidR="00B84B8E" w:rsidRPr="00B51A46">
              <w:rPr>
                <w:rFonts w:ascii="Arial" w:hAnsi="Arial" w:cs="Arial"/>
              </w:rPr>
              <w:t xml:space="preserve"> Maßnahmen zum Schutz von Personen auf Baustellen ergreifen</w:t>
            </w:r>
          </w:p>
          <w:p w14:paraId="37DAE0C4" w14:textId="2A563E99" w:rsidR="00D67E20" w:rsidRPr="00B51A46" w:rsidRDefault="00D67E20" w:rsidP="00AA07BC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3t)</w:t>
            </w:r>
            <w:r w:rsidR="00B84B8E" w:rsidRPr="00B51A46">
              <w:rPr>
                <w:rFonts w:ascii="Arial" w:hAnsi="Arial" w:cs="Arial"/>
              </w:rPr>
              <w:t xml:space="preserve"> Baustellensicherungsmaßnahmen durchführen</w:t>
            </w:r>
          </w:p>
          <w:p w14:paraId="53603994" w14:textId="7F1A44D7" w:rsidR="00D67E20" w:rsidRPr="00CD046D" w:rsidRDefault="00D67E20" w:rsidP="00CD046D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3u)</w:t>
            </w:r>
            <w:r w:rsidR="00B84B8E" w:rsidRPr="00B51A46">
              <w:rPr>
                <w:rFonts w:ascii="Arial" w:hAnsi="Arial" w:cs="Arial"/>
              </w:rPr>
              <w:t xml:space="preserve"> Lage von </w:t>
            </w:r>
            <w:proofErr w:type="spellStart"/>
            <w:r w:rsidR="00B84B8E" w:rsidRPr="00B51A46">
              <w:rPr>
                <w:rFonts w:ascii="Arial" w:hAnsi="Arial" w:cs="Arial"/>
              </w:rPr>
              <w:t>Ver</w:t>
            </w:r>
            <w:proofErr w:type="spellEnd"/>
            <w:r w:rsidR="00B84B8E" w:rsidRPr="00B51A46">
              <w:rPr>
                <w:rFonts w:ascii="Arial" w:hAnsi="Arial" w:cs="Arial"/>
              </w:rPr>
              <w:t xml:space="preserve">- und Entsorgungsleitungen feststellen und </w:t>
            </w:r>
            <w:proofErr w:type="spellStart"/>
            <w:r w:rsidR="00B84B8E" w:rsidRPr="00B51A46">
              <w:rPr>
                <w:rFonts w:ascii="Arial" w:hAnsi="Arial" w:cs="Arial"/>
              </w:rPr>
              <w:t>Ver</w:t>
            </w:r>
            <w:proofErr w:type="spellEnd"/>
            <w:r w:rsidR="00B84B8E" w:rsidRPr="00B51A46">
              <w:rPr>
                <w:rFonts w:ascii="Arial" w:hAnsi="Arial" w:cs="Arial"/>
              </w:rPr>
              <w:t>- und Entsorgungsleitungen vor Beschädigung schützen</w:t>
            </w:r>
          </w:p>
          <w:p w14:paraId="2388AD1B" w14:textId="41AC1548" w:rsidR="008B7CED" w:rsidRPr="00B51A46" w:rsidRDefault="008B7CED" w:rsidP="00AA07BC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8g)</w:t>
            </w:r>
            <w:r w:rsidR="00B84B8E" w:rsidRPr="00B51A46">
              <w:rPr>
                <w:rFonts w:ascii="Arial" w:hAnsi="Arial" w:cs="Arial"/>
              </w:rPr>
              <w:t xml:space="preserve"> Untergründe, insbesondere durch Aufbringen von Putzen, Spachtel- und Ausgleichsmassen sowie durch Einsatz von Trockenbau-Baustoffen und Verbundwerkstoffen für die weitere Bearbeitung vorbereiten</w:t>
            </w:r>
          </w:p>
          <w:p w14:paraId="23DF4D37" w14:textId="4363015A" w:rsidR="008B7CED" w:rsidRPr="00B51A46" w:rsidRDefault="008B7CED" w:rsidP="00AA07BC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 xml:space="preserve">11e) </w:t>
            </w:r>
            <w:r w:rsidR="00B84B8E" w:rsidRPr="00B51A46">
              <w:rPr>
                <w:rFonts w:ascii="Arial" w:hAnsi="Arial" w:cs="Arial"/>
              </w:rPr>
              <w:t>Anschlüsse herstellen</w:t>
            </w:r>
          </w:p>
          <w:p w14:paraId="0DCED636" w14:textId="52EA9DB8" w:rsidR="008B7CED" w:rsidRPr="00B51A46" w:rsidRDefault="008B7CED" w:rsidP="00AA07BC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 xml:space="preserve">11f) </w:t>
            </w:r>
            <w:r w:rsidR="00B84B8E" w:rsidRPr="00B51A46">
              <w:rPr>
                <w:rFonts w:ascii="Arial" w:hAnsi="Arial" w:cs="Arial"/>
              </w:rPr>
              <w:t>Befestigungsmittel unter Berücksichtigung des Untergrundes anwenden</w:t>
            </w:r>
          </w:p>
          <w:p w14:paraId="6C6BA5C5" w14:textId="0A80FA30" w:rsidR="008B7CED" w:rsidRPr="00B51A46" w:rsidRDefault="008B7CED" w:rsidP="00AA07BC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11h)</w:t>
            </w:r>
            <w:r w:rsidR="008A7334" w:rsidRPr="00B51A46">
              <w:rPr>
                <w:rFonts w:ascii="Arial" w:hAnsi="Arial" w:cs="Arial"/>
              </w:rPr>
              <w:t xml:space="preserve"> Wärmedämm-Verbundsysteme erstellen sowie dabei insbesondere Dämmstoffplatten anbringen und Putzprofile einbauen</w:t>
            </w:r>
            <w:r w:rsidRPr="00B51A46">
              <w:rPr>
                <w:rFonts w:ascii="Arial" w:hAnsi="Arial" w:cs="Arial"/>
              </w:rPr>
              <w:t xml:space="preserve"> </w:t>
            </w:r>
          </w:p>
          <w:p w14:paraId="60DB66D5" w14:textId="12249384" w:rsidR="008B7CED" w:rsidRPr="00B51A46" w:rsidRDefault="008B7CED" w:rsidP="00AA07BC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lastRenderedPageBreak/>
              <w:t xml:space="preserve">11i) </w:t>
            </w:r>
            <w:r w:rsidR="000B5C7F" w:rsidRPr="00B51A46">
              <w:rPr>
                <w:rFonts w:ascii="Arial" w:hAnsi="Arial" w:cs="Arial"/>
              </w:rPr>
              <w:t>Wärmedämmputze aufbringen sowie dabei insbesondere Putzprofile einsetzen und Haftbrücken aufbringen</w:t>
            </w:r>
          </w:p>
          <w:p w14:paraId="391C81BF" w14:textId="77777777" w:rsidR="00C44C7C" w:rsidRPr="00B51A46" w:rsidRDefault="008B7CED" w:rsidP="00AA07BC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11j)</w:t>
            </w:r>
            <w:r w:rsidR="00C44C7C" w:rsidRPr="00B51A46">
              <w:rPr>
                <w:rFonts w:ascii="Arial" w:hAnsi="Arial" w:cs="Arial"/>
              </w:rPr>
              <w:t xml:space="preserve"> Armierungsputze mit Gewebeeinlagen aufbringen </w:t>
            </w:r>
          </w:p>
          <w:p w14:paraId="75896DFC" w14:textId="7BB1CD89" w:rsidR="008B7CED" w:rsidRPr="00B51A46" w:rsidRDefault="00C44C7C" w:rsidP="00AA07BC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11</w:t>
            </w:r>
            <w:r w:rsidR="008B7CED" w:rsidRPr="00B51A46">
              <w:rPr>
                <w:rFonts w:ascii="Arial" w:hAnsi="Arial" w:cs="Arial"/>
              </w:rPr>
              <w:t>k)</w:t>
            </w:r>
            <w:r w:rsidR="00E5472F" w:rsidRPr="00B51A46">
              <w:rPr>
                <w:rFonts w:ascii="Arial" w:hAnsi="Arial" w:cs="Arial"/>
              </w:rPr>
              <w:t xml:space="preserve"> Schlussbeschichtungen aufbringen</w:t>
            </w:r>
          </w:p>
          <w:p w14:paraId="1C1BFF2F" w14:textId="02EE8B4D" w:rsidR="008B7CED" w:rsidRPr="00B51A46" w:rsidRDefault="008B7CED" w:rsidP="00AA07BC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 xml:space="preserve">12h) </w:t>
            </w:r>
            <w:r w:rsidR="00E5472F" w:rsidRPr="00B51A46">
              <w:rPr>
                <w:rFonts w:ascii="Arial" w:hAnsi="Arial" w:cs="Arial"/>
              </w:rPr>
              <w:t>Putzprofile anbringen und ausrichten</w:t>
            </w:r>
          </w:p>
          <w:p w14:paraId="085EB7A2" w14:textId="2E725693" w:rsidR="008B7CED" w:rsidRPr="00B51A46" w:rsidRDefault="008B7CED" w:rsidP="00AA07BC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 xml:space="preserve">12i) </w:t>
            </w:r>
            <w:r w:rsidR="00E5472F" w:rsidRPr="00B51A46">
              <w:rPr>
                <w:rFonts w:ascii="Arial" w:hAnsi="Arial" w:cs="Arial"/>
              </w:rPr>
              <w:t>Putze, insbesondere natürliche Putze, herstellen und auftragen</w:t>
            </w:r>
          </w:p>
          <w:p w14:paraId="39366DFE" w14:textId="6945F89A" w:rsidR="00E5472F" w:rsidRPr="00B51A46" w:rsidRDefault="008B7CED" w:rsidP="00AA07BC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12k)</w:t>
            </w:r>
            <w:r w:rsidR="00BC5FE1" w:rsidRPr="00B51A46">
              <w:rPr>
                <w:rFonts w:ascii="Arial" w:hAnsi="Arial" w:cs="Arial"/>
              </w:rPr>
              <w:t xml:space="preserve"> Putzarmierungen einlegen, Putzträger anbringen</w:t>
            </w:r>
          </w:p>
          <w:p w14:paraId="13A970BA" w14:textId="709114F5" w:rsidR="00E5472F" w:rsidRPr="00B51A46" w:rsidRDefault="00E5472F" w:rsidP="00AA07BC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12</w:t>
            </w:r>
            <w:r w:rsidR="008B7CED" w:rsidRPr="00B51A46">
              <w:rPr>
                <w:rFonts w:ascii="Arial" w:hAnsi="Arial" w:cs="Arial"/>
              </w:rPr>
              <w:t>l)</w:t>
            </w:r>
            <w:r w:rsidR="006E3F25" w:rsidRPr="00B51A46">
              <w:rPr>
                <w:rFonts w:ascii="Arial" w:hAnsi="Arial" w:cs="Arial"/>
              </w:rPr>
              <w:t xml:space="preserve"> Oberputze im … Außenbereich auftragen und strukturieren</w:t>
            </w:r>
          </w:p>
          <w:p w14:paraId="6BA44B70" w14:textId="26FBFABD" w:rsidR="00E5472F" w:rsidRPr="00B51A46" w:rsidRDefault="00E5472F" w:rsidP="00AA07BC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12</w:t>
            </w:r>
            <w:r w:rsidR="008B7CED" w:rsidRPr="00B51A46">
              <w:rPr>
                <w:rFonts w:ascii="Arial" w:hAnsi="Arial" w:cs="Arial"/>
              </w:rPr>
              <w:t>m)</w:t>
            </w:r>
            <w:r w:rsidRPr="00B51A46">
              <w:rPr>
                <w:rFonts w:ascii="Arial" w:hAnsi="Arial" w:cs="Arial"/>
              </w:rPr>
              <w:t xml:space="preserve"> </w:t>
            </w:r>
            <w:r w:rsidR="00935371" w:rsidRPr="00B51A46">
              <w:rPr>
                <w:rFonts w:ascii="Arial" w:hAnsi="Arial" w:cs="Arial"/>
              </w:rPr>
              <w:t>Putze nachbehandeln</w:t>
            </w:r>
          </w:p>
          <w:p w14:paraId="21604BD3" w14:textId="4B7EE511" w:rsidR="00E5472F" w:rsidRPr="00B51A46" w:rsidRDefault="00E5472F" w:rsidP="00AA07BC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12</w:t>
            </w:r>
            <w:r w:rsidR="008B7CED" w:rsidRPr="00B51A46">
              <w:rPr>
                <w:rFonts w:ascii="Arial" w:hAnsi="Arial" w:cs="Arial"/>
              </w:rPr>
              <w:t>n)</w:t>
            </w:r>
            <w:r w:rsidR="00935371" w:rsidRPr="00B51A46">
              <w:rPr>
                <w:rFonts w:ascii="Arial" w:hAnsi="Arial" w:cs="Arial"/>
              </w:rPr>
              <w:t xml:space="preserve"> Mehrlagige Putze herstellen</w:t>
            </w:r>
          </w:p>
          <w:p w14:paraId="17F09EF8" w14:textId="345C0A25" w:rsidR="008B7CED" w:rsidRPr="00B51A46" w:rsidRDefault="00E5472F" w:rsidP="00935371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12</w:t>
            </w:r>
            <w:r w:rsidR="008B7CED" w:rsidRPr="00B51A46">
              <w:rPr>
                <w:rFonts w:ascii="Arial" w:hAnsi="Arial" w:cs="Arial"/>
              </w:rPr>
              <w:t>o)</w:t>
            </w:r>
            <w:r w:rsidR="00935371" w:rsidRPr="00B51A46">
              <w:rPr>
                <w:rFonts w:ascii="Arial" w:hAnsi="Arial" w:cs="Arial"/>
              </w:rPr>
              <w:t xml:space="preserve"> Wandschlitze schließen und Rohrbekleidungen herstelle</w:t>
            </w:r>
          </w:p>
          <w:p w14:paraId="7AD88F28" w14:textId="69E49609" w:rsidR="008B7CED" w:rsidRPr="00B51A46" w:rsidRDefault="008B7CED" w:rsidP="00AA07BC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15k)</w:t>
            </w:r>
            <w:r w:rsidR="00935371" w:rsidRPr="00B51A46">
              <w:rPr>
                <w:rFonts w:ascii="Arial" w:hAnsi="Arial" w:cs="Arial"/>
              </w:rPr>
              <w:t xml:space="preserve"> Dämmstoffe unter Beachtung des Arbeits</w:t>
            </w:r>
            <w:r w:rsidR="005D5F05" w:rsidRPr="00B51A46">
              <w:rPr>
                <w:rFonts w:ascii="Arial" w:hAnsi="Arial" w:cs="Arial"/>
              </w:rPr>
              <w:t xml:space="preserve">- </w:t>
            </w:r>
            <w:r w:rsidR="00935371" w:rsidRPr="00B51A46">
              <w:rPr>
                <w:rFonts w:ascii="Arial" w:hAnsi="Arial" w:cs="Arial"/>
              </w:rPr>
              <w:t>und Gesundheitsschutzes, insbesondere des Staubschutzes,</w:t>
            </w:r>
            <w:r w:rsidR="005D5F05" w:rsidRPr="00B51A46">
              <w:rPr>
                <w:rFonts w:ascii="Arial" w:hAnsi="Arial" w:cs="Arial"/>
              </w:rPr>
              <w:t xml:space="preserve"> </w:t>
            </w:r>
            <w:proofErr w:type="spellStart"/>
            <w:r w:rsidR="00935371" w:rsidRPr="00B51A46">
              <w:rPr>
                <w:rFonts w:ascii="Arial" w:hAnsi="Arial" w:cs="Arial"/>
              </w:rPr>
              <w:t>rückbauen</w:t>
            </w:r>
            <w:proofErr w:type="spellEnd"/>
            <w:r w:rsidR="00935371" w:rsidRPr="00B51A46">
              <w:rPr>
                <w:rFonts w:ascii="Arial" w:hAnsi="Arial" w:cs="Arial"/>
              </w:rPr>
              <w:t>, Stoffe und Materialien einer umweltschonenden Entsorgung zuführen</w:t>
            </w:r>
          </w:p>
          <w:p w14:paraId="59BA2DF4" w14:textId="2FAD7878" w:rsidR="006C72C9" w:rsidRPr="00B51A46" w:rsidRDefault="006C72C9" w:rsidP="00AA07BC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 xml:space="preserve">15m) </w:t>
            </w:r>
            <w:r w:rsidR="005D5F05" w:rsidRPr="00B51A46">
              <w:rPr>
                <w:rFonts w:ascii="Arial" w:hAnsi="Arial" w:cs="Arial"/>
              </w:rPr>
              <w:t>Gefahrstoffe …, Schutzmaßnahmen ergreifen sowie Sicherung und Entsorgung veranlassen</w:t>
            </w:r>
          </w:p>
        </w:tc>
        <w:tc>
          <w:tcPr>
            <w:tcW w:w="2610" w:type="dxa"/>
          </w:tcPr>
          <w:p w14:paraId="5681CC52" w14:textId="6376AD66" w:rsidR="00396C1A" w:rsidRPr="00962E01" w:rsidRDefault="000862E5" w:rsidP="000862E5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962E01">
              <w:rPr>
                <w:rFonts w:ascii="Arial" w:hAnsi="Arial" w:cs="Arial"/>
              </w:rPr>
              <w:lastRenderedPageBreak/>
              <w:t>B: Erweitern des fachsprachlichen Wortschatzes</w:t>
            </w:r>
          </w:p>
        </w:tc>
      </w:tr>
      <w:tr w:rsidR="00396C1A" w:rsidRPr="00962E01" w14:paraId="5BCAA17B" w14:textId="77777777" w:rsidTr="00396C1A">
        <w:trPr>
          <w:trHeight w:val="624"/>
        </w:trPr>
        <w:tc>
          <w:tcPr>
            <w:tcW w:w="2551" w:type="dxa"/>
          </w:tcPr>
          <w:p w14:paraId="2342A68C" w14:textId="77777777" w:rsidR="00396C1A" w:rsidRPr="009135D1" w:rsidRDefault="00396C1A" w:rsidP="00396C1A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Kontrollieren:</w:t>
            </w:r>
          </w:p>
        </w:tc>
        <w:tc>
          <w:tcPr>
            <w:tcW w:w="5272" w:type="dxa"/>
          </w:tcPr>
          <w:p w14:paraId="5DB65969" w14:textId="77777777" w:rsidR="004F0734" w:rsidRPr="00471E1F" w:rsidRDefault="004F0734" w:rsidP="004F0734">
            <w:pPr>
              <w:rPr>
                <w:rFonts w:ascii="Arial" w:hAnsi="Arial" w:cs="Arial"/>
              </w:rPr>
            </w:pPr>
            <w:r w:rsidRPr="00471E1F">
              <w:rPr>
                <w:rFonts w:ascii="Arial" w:hAnsi="Arial" w:cs="Arial"/>
              </w:rPr>
              <w:t xml:space="preserve">Die Schülerinnen und Schüler </w:t>
            </w:r>
            <w:r w:rsidRPr="00471E1F">
              <w:rPr>
                <w:rFonts w:ascii="Arial" w:hAnsi="Arial" w:cs="Arial"/>
                <w:b/>
                <w:bCs/>
              </w:rPr>
              <w:t>überprüfen</w:t>
            </w:r>
            <w:r w:rsidRPr="00471E1F">
              <w:rPr>
                <w:rFonts w:ascii="Arial" w:hAnsi="Arial" w:cs="Arial"/>
              </w:rPr>
              <w:t xml:space="preserve"> ihre Arbeitsergebnisse hinsichtlich der </w:t>
            </w:r>
            <w:r>
              <w:rPr>
                <w:rFonts w:ascii="Arial" w:hAnsi="Arial" w:cs="Arial"/>
              </w:rPr>
              <w:t>technischen Vorgaben</w:t>
            </w:r>
            <w:r w:rsidRPr="00471E1F">
              <w:rPr>
                <w:rFonts w:ascii="Arial" w:hAnsi="Arial" w:cs="Arial"/>
              </w:rPr>
              <w:t xml:space="preserve"> und der Umsetzung des Kundenwunsches. </w:t>
            </w:r>
          </w:p>
          <w:p w14:paraId="4EFC1CEE" w14:textId="6D9C1F4E" w:rsidR="00396C1A" w:rsidRPr="009135D1" w:rsidRDefault="00396C1A" w:rsidP="00396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38EEA8A8" w14:textId="4A639D5D" w:rsidR="00D67E20" w:rsidRPr="00B51A46" w:rsidRDefault="00D67E20" w:rsidP="00AA07BC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2i)</w:t>
            </w:r>
            <w:r w:rsidR="00BF63CB" w:rsidRPr="00B51A46">
              <w:rPr>
                <w:rFonts w:ascii="Arial" w:hAnsi="Arial" w:cs="Arial"/>
              </w:rPr>
              <w:t xml:space="preserve"> </w:t>
            </w:r>
            <w:r w:rsidR="00AA50A8" w:rsidRPr="00B51A46">
              <w:rPr>
                <w:rFonts w:ascii="Arial" w:hAnsi="Arial" w:cs="Arial"/>
              </w:rPr>
              <w:t>Aufgaben im Team planen, mit weiteren Beteiligten abstimmen und umsetzen, Ergebnisse der Zusammenarbeit auswerten</w:t>
            </w:r>
          </w:p>
        </w:tc>
        <w:tc>
          <w:tcPr>
            <w:tcW w:w="2610" w:type="dxa"/>
          </w:tcPr>
          <w:p w14:paraId="36C918D6" w14:textId="31AA91A2" w:rsidR="00396C1A" w:rsidRPr="00962E01" w:rsidRDefault="00004AFB" w:rsidP="00004AFB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962E01">
              <w:rPr>
                <w:rFonts w:ascii="Arial" w:hAnsi="Arial" w:cs="Arial"/>
              </w:rPr>
              <w:t>N: Qualitätssicherung</w:t>
            </w:r>
          </w:p>
        </w:tc>
      </w:tr>
      <w:tr w:rsidR="00396C1A" w:rsidRPr="00962E01" w14:paraId="412D8091" w14:textId="77777777" w:rsidTr="00396C1A">
        <w:trPr>
          <w:trHeight w:val="624"/>
        </w:trPr>
        <w:tc>
          <w:tcPr>
            <w:tcW w:w="2551" w:type="dxa"/>
          </w:tcPr>
          <w:p w14:paraId="07A1E06D" w14:textId="77777777" w:rsidR="00396C1A" w:rsidRPr="009135D1" w:rsidRDefault="00396C1A" w:rsidP="00396C1A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Bewerten/Reflektieren:</w:t>
            </w:r>
          </w:p>
        </w:tc>
        <w:tc>
          <w:tcPr>
            <w:tcW w:w="5272" w:type="dxa"/>
          </w:tcPr>
          <w:p w14:paraId="682B68EC" w14:textId="0C24C4C5" w:rsidR="00396C1A" w:rsidRPr="009135D1" w:rsidRDefault="00BD6E39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471E1F">
              <w:rPr>
                <w:rFonts w:ascii="Arial" w:hAnsi="Arial" w:cs="Arial"/>
              </w:rPr>
              <w:t xml:space="preserve">Die Schülerinnen und Schüler </w:t>
            </w:r>
            <w:r w:rsidRPr="00471E1F">
              <w:rPr>
                <w:rFonts w:ascii="Arial" w:hAnsi="Arial" w:cs="Arial"/>
                <w:b/>
                <w:bCs/>
              </w:rPr>
              <w:t>reflektieren</w:t>
            </w:r>
            <w:r w:rsidRPr="00471E1F">
              <w:rPr>
                <w:rFonts w:ascii="Arial" w:hAnsi="Arial" w:cs="Arial"/>
              </w:rPr>
              <w:t xml:space="preserve"> die Wahl der verwendeten Baustoffe</w:t>
            </w:r>
            <w:r>
              <w:rPr>
                <w:rFonts w:ascii="Arial" w:hAnsi="Arial" w:cs="Arial"/>
              </w:rPr>
              <w:t xml:space="preserve"> und </w:t>
            </w:r>
            <w:proofErr w:type="spellStart"/>
            <w:r>
              <w:rPr>
                <w:rFonts w:ascii="Arial" w:hAnsi="Arial" w:cs="Arial"/>
              </w:rPr>
              <w:t>Bauhilfsstoffe</w:t>
            </w:r>
            <w:proofErr w:type="spellEnd"/>
            <w:r w:rsidRPr="00471E1F">
              <w:rPr>
                <w:rFonts w:ascii="Arial" w:hAnsi="Arial" w:cs="Arial"/>
              </w:rPr>
              <w:t xml:space="preserve"> hinsichtlich wirtschaftlicher, ökologischer und </w:t>
            </w:r>
            <w:r w:rsidRPr="00471E1F">
              <w:rPr>
                <w:rFonts w:ascii="Arial" w:hAnsi="Arial" w:cs="Arial"/>
              </w:rPr>
              <w:lastRenderedPageBreak/>
              <w:t>sozialer Aspekte</w:t>
            </w:r>
            <w:r>
              <w:rPr>
                <w:rFonts w:ascii="Arial" w:hAnsi="Arial" w:cs="Arial"/>
              </w:rPr>
              <w:t xml:space="preserve"> der Nachhaltigkeit. (</w:t>
            </w:r>
            <w:r w:rsidRPr="002745E1">
              <w:rPr>
                <w:rFonts w:ascii="Arial" w:hAnsi="Arial" w:cs="Arial"/>
                <w:i/>
                <w:iCs/>
              </w:rPr>
              <w:t>CO</w:t>
            </w:r>
            <w:r w:rsidRPr="002745E1">
              <w:rPr>
                <w:rFonts w:ascii="Arial" w:hAnsi="Arial" w:cs="Arial"/>
                <w:i/>
                <w:iCs/>
                <w:vertAlign w:val="subscript"/>
              </w:rPr>
              <w:t>2</w:t>
            </w:r>
            <w:r w:rsidRPr="002745E1">
              <w:rPr>
                <w:rFonts w:ascii="Arial" w:hAnsi="Arial" w:cs="Arial"/>
                <w:i/>
                <w:iCs/>
              </w:rPr>
              <w:t>-Bilanz, kreislaufwirtschaftliche Gesichtspunkte, Rückbau, Entsorgung</w:t>
            </w:r>
            <w:r>
              <w:rPr>
                <w:rFonts w:ascii="Arial" w:hAnsi="Arial" w:cs="Arial"/>
              </w:rPr>
              <w:t>)</w:t>
            </w:r>
            <w:r w:rsidRPr="00471E1F">
              <w:rPr>
                <w:rFonts w:ascii="Arial" w:hAnsi="Arial" w:cs="Arial"/>
              </w:rPr>
              <w:t xml:space="preserve"> und beschreiben Optimierungsmöglichkeiten.</w:t>
            </w:r>
          </w:p>
        </w:tc>
        <w:tc>
          <w:tcPr>
            <w:tcW w:w="4139" w:type="dxa"/>
          </w:tcPr>
          <w:p w14:paraId="55933207" w14:textId="15D7BDDB" w:rsidR="00396C1A" w:rsidRPr="00B51A46" w:rsidRDefault="00D67E20" w:rsidP="00AA07BC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lastRenderedPageBreak/>
              <w:t>3x)</w:t>
            </w:r>
            <w:r w:rsidR="00D40763" w:rsidRPr="00B51A46">
              <w:rPr>
                <w:rFonts w:ascii="Arial" w:hAnsi="Arial" w:cs="Arial"/>
              </w:rPr>
              <w:t xml:space="preserve"> Abfallstoffe, insbesondere Wertstoffe, und Reststoffe sortenrein trennen, lagern und den Abtransport </w:t>
            </w:r>
            <w:r w:rsidR="00D40763" w:rsidRPr="00B51A46">
              <w:rPr>
                <w:rFonts w:ascii="Arial" w:hAnsi="Arial" w:cs="Arial"/>
              </w:rPr>
              <w:lastRenderedPageBreak/>
              <w:t>vorbereiten, dabei kreislaufwirtschaftliche Gesichtspunkte berücksic</w:t>
            </w:r>
            <w:r w:rsidR="009B7F97" w:rsidRPr="00B51A46">
              <w:rPr>
                <w:rFonts w:ascii="Arial" w:hAnsi="Arial" w:cs="Arial"/>
              </w:rPr>
              <w:t>htigen</w:t>
            </w:r>
          </w:p>
          <w:p w14:paraId="6874F69B" w14:textId="4722A478" w:rsidR="00D67E20" w:rsidRPr="00B51A46" w:rsidRDefault="00626086" w:rsidP="00AA07BC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3y)</w:t>
            </w:r>
            <w:r w:rsidR="009B7F97" w:rsidRPr="00B51A46">
              <w:rPr>
                <w:rFonts w:ascii="Arial" w:hAnsi="Arial" w:cs="Arial"/>
              </w:rPr>
              <w:t xml:space="preserve"> Baustoffe auf Wiederverwendbarkeit prüfen</w:t>
            </w:r>
          </w:p>
          <w:p w14:paraId="6D36E681" w14:textId="675D7D42" w:rsidR="00626086" w:rsidRPr="00B51A46" w:rsidRDefault="00626086" w:rsidP="00AA07BC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3z)</w:t>
            </w:r>
            <w:r w:rsidR="009B7F97" w:rsidRPr="00B51A46">
              <w:rPr>
                <w:rFonts w:ascii="Arial" w:hAnsi="Arial" w:cs="Arial"/>
              </w:rPr>
              <w:t xml:space="preserve"> Verbrauchsgüter auffangen und umweltgerechte Entsorgung veranlasse</w:t>
            </w:r>
          </w:p>
          <w:p w14:paraId="6DC45C65" w14:textId="169C5433" w:rsidR="009B7F97" w:rsidRPr="00B51A46" w:rsidRDefault="00AA07BC" w:rsidP="00AA07BC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16f)</w:t>
            </w:r>
            <w:r w:rsidR="009B7F97" w:rsidRPr="00B51A46">
              <w:rPr>
                <w:rFonts w:ascii="Arial" w:hAnsi="Arial" w:cs="Arial"/>
              </w:rPr>
              <w:t xml:space="preserve"> Kunden und Kundinnen sowie betriebliche Beteiligte über fertiggestellte Arbeiten informieren</w:t>
            </w:r>
          </w:p>
          <w:p w14:paraId="64650FD5" w14:textId="20642541" w:rsidR="00AA07BC" w:rsidRPr="00B51A46" w:rsidRDefault="009B7F97" w:rsidP="00AA07BC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B51A46">
              <w:rPr>
                <w:rFonts w:ascii="Arial" w:hAnsi="Arial" w:cs="Arial"/>
              </w:rPr>
              <w:t>16</w:t>
            </w:r>
            <w:r w:rsidR="00AA07BC" w:rsidRPr="00B51A46">
              <w:rPr>
                <w:rFonts w:ascii="Arial" w:hAnsi="Arial" w:cs="Arial"/>
              </w:rPr>
              <w:t>g)</w:t>
            </w:r>
            <w:r w:rsidRPr="00B51A46">
              <w:rPr>
                <w:rFonts w:ascii="Arial" w:hAnsi="Arial" w:cs="Arial"/>
              </w:rPr>
              <w:t xml:space="preserve"> zur Verbesserung der Arbeit im eigenen Arbeitsbereich beitragen</w:t>
            </w:r>
          </w:p>
        </w:tc>
        <w:tc>
          <w:tcPr>
            <w:tcW w:w="2610" w:type="dxa"/>
          </w:tcPr>
          <w:p w14:paraId="141D4003" w14:textId="7D1C10E2" w:rsidR="00626086" w:rsidRPr="00962E01" w:rsidRDefault="000862E5" w:rsidP="000862E5">
            <w:pPr>
              <w:pStyle w:val="Listenabsatz"/>
              <w:numPr>
                <w:ilvl w:val="0"/>
                <w:numId w:val="9"/>
              </w:numPr>
              <w:ind w:left="197" w:hanging="142"/>
              <w:rPr>
                <w:rFonts w:ascii="Arial" w:hAnsi="Arial" w:cs="Arial"/>
              </w:rPr>
            </w:pPr>
            <w:r w:rsidRPr="00962E01">
              <w:rPr>
                <w:rFonts w:ascii="Arial" w:hAnsi="Arial" w:cs="Arial"/>
              </w:rPr>
              <w:lastRenderedPageBreak/>
              <w:t xml:space="preserve">N: kreislaufwirtschaftliche </w:t>
            </w:r>
            <w:r w:rsidRPr="00962E01">
              <w:rPr>
                <w:rFonts w:ascii="Arial" w:hAnsi="Arial" w:cs="Arial"/>
              </w:rPr>
              <w:lastRenderedPageBreak/>
              <w:t>Verwertung</w:t>
            </w:r>
            <w:r w:rsidR="00004AFB" w:rsidRPr="00962E01">
              <w:rPr>
                <w:rFonts w:ascii="Arial" w:hAnsi="Arial" w:cs="Arial"/>
              </w:rPr>
              <w:t>, CO</w:t>
            </w:r>
            <w:r w:rsidR="00004AFB" w:rsidRPr="00962E01">
              <w:rPr>
                <w:rFonts w:ascii="Arial" w:hAnsi="Arial" w:cs="Arial"/>
                <w:vertAlign w:val="subscript"/>
              </w:rPr>
              <w:t>2</w:t>
            </w:r>
            <w:r w:rsidR="00004AFB" w:rsidRPr="00962E01">
              <w:rPr>
                <w:rFonts w:ascii="Arial" w:hAnsi="Arial" w:cs="Arial"/>
              </w:rPr>
              <w:t>-Bilanz</w:t>
            </w:r>
          </w:p>
        </w:tc>
      </w:tr>
    </w:tbl>
    <w:p w14:paraId="09AA0D7A" w14:textId="77777777" w:rsidR="00E101B0" w:rsidRPr="009135D1" w:rsidRDefault="00E101B0" w:rsidP="001E4EF9">
      <w:pPr>
        <w:spacing w:after="0" w:line="240" w:lineRule="auto"/>
        <w:rPr>
          <w:sz w:val="24"/>
          <w:szCs w:val="24"/>
        </w:rPr>
      </w:pPr>
    </w:p>
    <w:sectPr w:rsidR="00E101B0" w:rsidRPr="009135D1" w:rsidSect="00D84028">
      <w:headerReference w:type="default" r:id="rId8"/>
      <w:footerReference w:type="default" r:id="rId9"/>
      <w:pgSz w:w="16838" w:h="11906" w:orient="landscape"/>
      <w:pgMar w:top="1134" w:right="1103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12A41" w14:textId="77777777" w:rsidR="00EE34A2" w:rsidRDefault="00EE34A2" w:rsidP="006870C3">
      <w:pPr>
        <w:spacing w:after="0" w:line="240" w:lineRule="auto"/>
      </w:pPr>
      <w:r>
        <w:separator/>
      </w:r>
    </w:p>
  </w:endnote>
  <w:endnote w:type="continuationSeparator" w:id="0">
    <w:p w14:paraId="2D32C68B" w14:textId="77777777" w:rsidR="00EE34A2" w:rsidRDefault="00EE34A2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51181" w14:textId="50EDF307" w:rsidR="001E4EF9" w:rsidRPr="00D84028" w:rsidRDefault="001E4EF9" w:rsidP="00D84028">
    <w:pPr>
      <w:tabs>
        <w:tab w:val="center" w:pos="7286"/>
        <w:tab w:val="right" w:pos="14601"/>
      </w:tabs>
      <w:rPr>
        <w:rFonts w:ascii="Arial" w:eastAsia="Calibri" w:hAnsi="Arial" w:cs="Arial"/>
        <w:sz w:val="20"/>
        <w:szCs w:val="20"/>
      </w:rPr>
    </w:pPr>
    <w:r w:rsidRPr="00D84028">
      <w:rPr>
        <w:rFonts w:ascii="Arial" w:eastAsia="Calibri" w:hAnsi="Arial" w:cs="Arial"/>
        <w:sz w:val="20"/>
      </w:rPr>
      <w:t>KMK-Dokumentationsraster</w:t>
    </w:r>
    <w:r w:rsidRPr="00D84028">
      <w:rPr>
        <w:rFonts w:ascii="Arial" w:eastAsia="Calibri" w:hAnsi="Arial" w:cs="Arial"/>
        <w:sz w:val="20"/>
      </w:rPr>
      <w:tab/>
      <w:t xml:space="preserve">Seite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PAGE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865862">
      <w:rPr>
        <w:rFonts w:ascii="Arial" w:eastAsia="Calibri" w:hAnsi="Arial" w:cs="Arial"/>
        <w:bCs/>
        <w:noProof/>
        <w:sz w:val="20"/>
      </w:rPr>
      <w:t>7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sz w:val="20"/>
      </w:rPr>
      <w:t xml:space="preserve"> von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NUMPAGES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865862">
      <w:rPr>
        <w:rFonts w:ascii="Arial" w:eastAsia="Calibri" w:hAnsi="Arial" w:cs="Arial"/>
        <w:bCs/>
        <w:noProof/>
        <w:sz w:val="20"/>
      </w:rPr>
      <w:t>7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bCs/>
        <w:sz w:val="20"/>
      </w:rPr>
      <w:tab/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instrText xml:space="preserve"> page </w:instrText>
    </w:r>
    <w:r w:rsidRPr="00D84028">
      <w:rPr>
        <w:rFonts w:ascii="Arial" w:eastAsia="Calibri" w:hAnsi="Arial" w:cs="Arial"/>
        <w:sz w:val="20"/>
        <w:szCs w:val="20"/>
      </w:rPr>
      <w:fldChar w:fldCharType="separate"/>
    </w:r>
    <w:r w:rsidR="00865862">
      <w:rPr>
        <w:rFonts w:ascii="Arial" w:eastAsia="Calibri" w:hAnsi="Arial" w:cs="Arial"/>
        <w:noProof/>
        <w:sz w:val="20"/>
        <w:szCs w:val="20"/>
      </w:rPr>
      <w:instrText>7</w:instrText>
    </w:r>
    <w:r w:rsidRPr="00D84028">
      <w:rPr>
        <w:rFonts w:ascii="Arial" w:eastAsia="Calibri" w:hAnsi="Arial" w:cs="Arial"/>
        <w:sz w:val="20"/>
        <w:szCs w:val="20"/>
      </w:rPr>
      <w:fldChar w:fldCharType="end"/>
    </w:r>
    <w:r w:rsidRPr="00D84028"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BDE89" w14:textId="77777777" w:rsidR="00EE34A2" w:rsidRDefault="00EE34A2" w:rsidP="006870C3">
      <w:pPr>
        <w:spacing w:after="0" w:line="240" w:lineRule="auto"/>
      </w:pPr>
      <w:r>
        <w:separator/>
      </w:r>
    </w:p>
  </w:footnote>
  <w:footnote w:type="continuationSeparator" w:id="0">
    <w:p w14:paraId="2BE9E4D4" w14:textId="77777777" w:rsidR="00EE34A2" w:rsidRDefault="00EE34A2" w:rsidP="006870C3">
      <w:pPr>
        <w:spacing w:after="0" w:line="240" w:lineRule="auto"/>
      </w:pPr>
      <w:r>
        <w:continuationSeparator/>
      </w:r>
    </w:p>
  </w:footnote>
  <w:footnote w:id="1">
    <w:p w14:paraId="46F4060D" w14:textId="77777777"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14:paraId="1A9904E8" w14:textId="77777777"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596A" w14:textId="17ED8243" w:rsidR="001E4EF9" w:rsidRPr="00D84028" w:rsidRDefault="00D3277A" w:rsidP="00D84028">
    <w:pPr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Ausbaufacharbeiter/in </w:t>
    </w:r>
    <w:r w:rsidR="00AF78C6">
      <w:rPr>
        <w:rFonts w:ascii="Arial" w:hAnsi="Arial" w:cs="Arial"/>
        <w:b/>
        <w:sz w:val="24"/>
        <w:szCs w:val="24"/>
      </w:rPr>
      <w:t xml:space="preserve">Schwerpunkt </w:t>
    </w:r>
    <w:proofErr w:type="spellStart"/>
    <w:r w:rsidR="00AF78C6">
      <w:rPr>
        <w:rFonts w:ascii="Arial" w:hAnsi="Arial" w:cs="Arial"/>
        <w:b/>
        <w:sz w:val="24"/>
        <w:szCs w:val="24"/>
      </w:rPr>
      <w:t>Stuckateurarbeiten</w:t>
    </w:r>
    <w:proofErr w:type="spellEnd"/>
    <w:r w:rsidR="00AF78C6">
      <w:rPr>
        <w:rFonts w:ascii="Arial" w:hAnsi="Arial" w:cs="Arial"/>
        <w:b/>
        <w:sz w:val="24"/>
        <w:szCs w:val="24"/>
      </w:rPr>
      <w:t xml:space="preserve"> und </w:t>
    </w:r>
    <w:r w:rsidR="003E6D4C">
      <w:rPr>
        <w:rFonts w:ascii="Arial" w:hAnsi="Arial" w:cs="Arial"/>
        <w:b/>
        <w:sz w:val="24"/>
        <w:szCs w:val="24"/>
      </w:rPr>
      <w:t>Stuckateur/in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03D"/>
    <w:multiLevelType w:val="hybridMultilevel"/>
    <w:tmpl w:val="DD5254DE"/>
    <w:lvl w:ilvl="0" w:tplc="5D7A6A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B29B9"/>
    <w:multiLevelType w:val="hybridMultilevel"/>
    <w:tmpl w:val="2E70FA52"/>
    <w:lvl w:ilvl="0" w:tplc="472E27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36C"/>
    <w:multiLevelType w:val="hybridMultilevel"/>
    <w:tmpl w:val="F0F82390"/>
    <w:lvl w:ilvl="0" w:tplc="91A26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A4BE4"/>
    <w:multiLevelType w:val="hybridMultilevel"/>
    <w:tmpl w:val="56045652"/>
    <w:lvl w:ilvl="0" w:tplc="472E27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04AFB"/>
    <w:rsid w:val="000369A4"/>
    <w:rsid w:val="000822C2"/>
    <w:rsid w:val="00085EFD"/>
    <w:rsid w:val="000862E5"/>
    <w:rsid w:val="000A456D"/>
    <w:rsid w:val="000B4C43"/>
    <w:rsid w:val="000B5C7F"/>
    <w:rsid w:val="000E3E7D"/>
    <w:rsid w:val="000F026C"/>
    <w:rsid w:val="000F6B14"/>
    <w:rsid w:val="001160B2"/>
    <w:rsid w:val="00131351"/>
    <w:rsid w:val="001477B5"/>
    <w:rsid w:val="001852BE"/>
    <w:rsid w:val="00197818"/>
    <w:rsid w:val="001A0A29"/>
    <w:rsid w:val="001E4EF9"/>
    <w:rsid w:val="001F33A4"/>
    <w:rsid w:val="00202437"/>
    <w:rsid w:val="00225D54"/>
    <w:rsid w:val="00233130"/>
    <w:rsid w:val="00236215"/>
    <w:rsid w:val="00253D0C"/>
    <w:rsid w:val="00273265"/>
    <w:rsid w:val="0028677A"/>
    <w:rsid w:val="00295EA8"/>
    <w:rsid w:val="002A21E6"/>
    <w:rsid w:val="002A5306"/>
    <w:rsid w:val="002A6118"/>
    <w:rsid w:val="002C482A"/>
    <w:rsid w:val="002F5207"/>
    <w:rsid w:val="00302EAB"/>
    <w:rsid w:val="00322017"/>
    <w:rsid w:val="00327B4E"/>
    <w:rsid w:val="003311D0"/>
    <w:rsid w:val="00332868"/>
    <w:rsid w:val="0034085C"/>
    <w:rsid w:val="003504A3"/>
    <w:rsid w:val="00365BC1"/>
    <w:rsid w:val="00370FF4"/>
    <w:rsid w:val="003811AA"/>
    <w:rsid w:val="00382E6A"/>
    <w:rsid w:val="003923CF"/>
    <w:rsid w:val="00392AF9"/>
    <w:rsid w:val="0039392B"/>
    <w:rsid w:val="00396C1A"/>
    <w:rsid w:val="003A07F8"/>
    <w:rsid w:val="003A0ED3"/>
    <w:rsid w:val="003C4286"/>
    <w:rsid w:val="003C730E"/>
    <w:rsid w:val="003D1373"/>
    <w:rsid w:val="003D3C66"/>
    <w:rsid w:val="003E119B"/>
    <w:rsid w:val="003E6D4C"/>
    <w:rsid w:val="003F42B5"/>
    <w:rsid w:val="003F5409"/>
    <w:rsid w:val="00410B53"/>
    <w:rsid w:val="00413783"/>
    <w:rsid w:val="00413A09"/>
    <w:rsid w:val="004203CE"/>
    <w:rsid w:val="00421068"/>
    <w:rsid w:val="00421A90"/>
    <w:rsid w:val="004224F5"/>
    <w:rsid w:val="0043200C"/>
    <w:rsid w:val="00435357"/>
    <w:rsid w:val="0043690D"/>
    <w:rsid w:val="00440574"/>
    <w:rsid w:val="004776C3"/>
    <w:rsid w:val="00492BBB"/>
    <w:rsid w:val="00494495"/>
    <w:rsid w:val="00497706"/>
    <w:rsid w:val="004B0296"/>
    <w:rsid w:val="004B0BE9"/>
    <w:rsid w:val="004B5C1F"/>
    <w:rsid w:val="004B63D9"/>
    <w:rsid w:val="004C6512"/>
    <w:rsid w:val="004E11DB"/>
    <w:rsid w:val="004F00E4"/>
    <w:rsid w:val="004F0734"/>
    <w:rsid w:val="005051D6"/>
    <w:rsid w:val="00517C04"/>
    <w:rsid w:val="00540256"/>
    <w:rsid w:val="00546897"/>
    <w:rsid w:val="00560B80"/>
    <w:rsid w:val="005621A1"/>
    <w:rsid w:val="00575870"/>
    <w:rsid w:val="00585686"/>
    <w:rsid w:val="0059289D"/>
    <w:rsid w:val="005A556C"/>
    <w:rsid w:val="005C4A85"/>
    <w:rsid w:val="005D2FC7"/>
    <w:rsid w:val="005D5F05"/>
    <w:rsid w:val="005D6CD8"/>
    <w:rsid w:val="005F1B76"/>
    <w:rsid w:val="00626086"/>
    <w:rsid w:val="006267C3"/>
    <w:rsid w:val="0062727A"/>
    <w:rsid w:val="00636207"/>
    <w:rsid w:val="006450E6"/>
    <w:rsid w:val="00654C22"/>
    <w:rsid w:val="00655F48"/>
    <w:rsid w:val="00664788"/>
    <w:rsid w:val="006674D7"/>
    <w:rsid w:val="006870C3"/>
    <w:rsid w:val="006A120F"/>
    <w:rsid w:val="006A1969"/>
    <w:rsid w:val="006B0556"/>
    <w:rsid w:val="006C72C9"/>
    <w:rsid w:val="006C7499"/>
    <w:rsid w:val="006D7F43"/>
    <w:rsid w:val="006E3F25"/>
    <w:rsid w:val="006E5F7C"/>
    <w:rsid w:val="006F0BC0"/>
    <w:rsid w:val="006F329D"/>
    <w:rsid w:val="006F7368"/>
    <w:rsid w:val="00716244"/>
    <w:rsid w:val="007253B9"/>
    <w:rsid w:val="00747FBB"/>
    <w:rsid w:val="007505DA"/>
    <w:rsid w:val="00795445"/>
    <w:rsid w:val="007A1EA1"/>
    <w:rsid w:val="007A725C"/>
    <w:rsid w:val="007B235D"/>
    <w:rsid w:val="007B6624"/>
    <w:rsid w:val="007C4941"/>
    <w:rsid w:val="007C71E9"/>
    <w:rsid w:val="007D5E9F"/>
    <w:rsid w:val="007E5FE4"/>
    <w:rsid w:val="007F2933"/>
    <w:rsid w:val="007F55AF"/>
    <w:rsid w:val="00812F77"/>
    <w:rsid w:val="008168D4"/>
    <w:rsid w:val="00817E55"/>
    <w:rsid w:val="0082727A"/>
    <w:rsid w:val="0084299E"/>
    <w:rsid w:val="00852C10"/>
    <w:rsid w:val="00852D55"/>
    <w:rsid w:val="00856CB0"/>
    <w:rsid w:val="00865862"/>
    <w:rsid w:val="00871B99"/>
    <w:rsid w:val="00887C82"/>
    <w:rsid w:val="008A293E"/>
    <w:rsid w:val="008A5FBE"/>
    <w:rsid w:val="008A7334"/>
    <w:rsid w:val="008B7CED"/>
    <w:rsid w:val="008C4A8C"/>
    <w:rsid w:val="008D1F6C"/>
    <w:rsid w:val="008F0FFE"/>
    <w:rsid w:val="009135D1"/>
    <w:rsid w:val="009237E0"/>
    <w:rsid w:val="00935371"/>
    <w:rsid w:val="00937DDD"/>
    <w:rsid w:val="0094748E"/>
    <w:rsid w:val="00953B77"/>
    <w:rsid w:val="00953C36"/>
    <w:rsid w:val="00962E01"/>
    <w:rsid w:val="00963C26"/>
    <w:rsid w:val="00974E48"/>
    <w:rsid w:val="00976E29"/>
    <w:rsid w:val="00980679"/>
    <w:rsid w:val="00994A60"/>
    <w:rsid w:val="009A6771"/>
    <w:rsid w:val="009B7F97"/>
    <w:rsid w:val="009C14A2"/>
    <w:rsid w:val="009C14E0"/>
    <w:rsid w:val="009D1830"/>
    <w:rsid w:val="009D6AA5"/>
    <w:rsid w:val="009D6BCD"/>
    <w:rsid w:val="009E5F9B"/>
    <w:rsid w:val="009F0E2C"/>
    <w:rsid w:val="00A066CA"/>
    <w:rsid w:val="00A06CDF"/>
    <w:rsid w:val="00A10989"/>
    <w:rsid w:val="00A277DE"/>
    <w:rsid w:val="00A31223"/>
    <w:rsid w:val="00A31A81"/>
    <w:rsid w:val="00A3607A"/>
    <w:rsid w:val="00A365F2"/>
    <w:rsid w:val="00A514CE"/>
    <w:rsid w:val="00A57085"/>
    <w:rsid w:val="00A7340D"/>
    <w:rsid w:val="00A85676"/>
    <w:rsid w:val="00A85CCF"/>
    <w:rsid w:val="00A9659A"/>
    <w:rsid w:val="00A97D3A"/>
    <w:rsid w:val="00AA07BC"/>
    <w:rsid w:val="00AA50A8"/>
    <w:rsid w:val="00AB613B"/>
    <w:rsid w:val="00AC51A2"/>
    <w:rsid w:val="00AD018E"/>
    <w:rsid w:val="00AE15CD"/>
    <w:rsid w:val="00AF3738"/>
    <w:rsid w:val="00AF78C6"/>
    <w:rsid w:val="00AF7A6A"/>
    <w:rsid w:val="00B002DD"/>
    <w:rsid w:val="00B24E38"/>
    <w:rsid w:val="00B33C5B"/>
    <w:rsid w:val="00B36A65"/>
    <w:rsid w:val="00B51A46"/>
    <w:rsid w:val="00B56757"/>
    <w:rsid w:val="00B6082D"/>
    <w:rsid w:val="00B67E10"/>
    <w:rsid w:val="00B84B8E"/>
    <w:rsid w:val="00B95DCF"/>
    <w:rsid w:val="00BB0689"/>
    <w:rsid w:val="00BC0697"/>
    <w:rsid w:val="00BC5FE1"/>
    <w:rsid w:val="00BD1A6E"/>
    <w:rsid w:val="00BD1F7A"/>
    <w:rsid w:val="00BD6E39"/>
    <w:rsid w:val="00BE4950"/>
    <w:rsid w:val="00BF61A3"/>
    <w:rsid w:val="00BF63CB"/>
    <w:rsid w:val="00C111D0"/>
    <w:rsid w:val="00C13115"/>
    <w:rsid w:val="00C26590"/>
    <w:rsid w:val="00C37272"/>
    <w:rsid w:val="00C44C7C"/>
    <w:rsid w:val="00C5056C"/>
    <w:rsid w:val="00C560EC"/>
    <w:rsid w:val="00C73E02"/>
    <w:rsid w:val="00C924EC"/>
    <w:rsid w:val="00C934C4"/>
    <w:rsid w:val="00CA1099"/>
    <w:rsid w:val="00CA4013"/>
    <w:rsid w:val="00CB3AA0"/>
    <w:rsid w:val="00CB5F64"/>
    <w:rsid w:val="00CB7B05"/>
    <w:rsid w:val="00CD018D"/>
    <w:rsid w:val="00CD046D"/>
    <w:rsid w:val="00CD4A14"/>
    <w:rsid w:val="00D00193"/>
    <w:rsid w:val="00D1406B"/>
    <w:rsid w:val="00D20E9A"/>
    <w:rsid w:val="00D3277A"/>
    <w:rsid w:val="00D40763"/>
    <w:rsid w:val="00D67E20"/>
    <w:rsid w:val="00D83396"/>
    <w:rsid w:val="00D84028"/>
    <w:rsid w:val="00D93207"/>
    <w:rsid w:val="00DB0B42"/>
    <w:rsid w:val="00DC0435"/>
    <w:rsid w:val="00DC3801"/>
    <w:rsid w:val="00DD011F"/>
    <w:rsid w:val="00DF3B88"/>
    <w:rsid w:val="00E00337"/>
    <w:rsid w:val="00E101B0"/>
    <w:rsid w:val="00E274D0"/>
    <w:rsid w:val="00E41E2F"/>
    <w:rsid w:val="00E5472F"/>
    <w:rsid w:val="00E64BEA"/>
    <w:rsid w:val="00E67AB2"/>
    <w:rsid w:val="00E7497B"/>
    <w:rsid w:val="00E82DD7"/>
    <w:rsid w:val="00E83B56"/>
    <w:rsid w:val="00E869EF"/>
    <w:rsid w:val="00E96D50"/>
    <w:rsid w:val="00E97D3D"/>
    <w:rsid w:val="00EA6172"/>
    <w:rsid w:val="00EA6C27"/>
    <w:rsid w:val="00EB24B4"/>
    <w:rsid w:val="00EC5A76"/>
    <w:rsid w:val="00ED1A29"/>
    <w:rsid w:val="00EE34A2"/>
    <w:rsid w:val="00EF049B"/>
    <w:rsid w:val="00F1508F"/>
    <w:rsid w:val="00F1641A"/>
    <w:rsid w:val="00F22D3F"/>
    <w:rsid w:val="00F37C9B"/>
    <w:rsid w:val="00F4085A"/>
    <w:rsid w:val="00F44FD5"/>
    <w:rsid w:val="00F53F1A"/>
    <w:rsid w:val="00F64C6B"/>
    <w:rsid w:val="00F65B74"/>
    <w:rsid w:val="00F871EA"/>
    <w:rsid w:val="00FA1680"/>
    <w:rsid w:val="00FB102F"/>
    <w:rsid w:val="00FC0091"/>
    <w:rsid w:val="00FC5DB5"/>
    <w:rsid w:val="00FE0EB2"/>
    <w:rsid w:val="00FE3FA7"/>
    <w:rsid w:val="00FF10ED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BDDC78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EF9"/>
  </w:style>
  <w:style w:type="paragraph" w:styleId="Fuzeile">
    <w:name w:val="footer"/>
    <w:basedOn w:val="Standard"/>
    <w:link w:val="Fu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EF9"/>
  </w:style>
  <w:style w:type="paragraph" w:customStyle="1" w:styleId="Default">
    <w:name w:val="Default"/>
    <w:rsid w:val="00D67E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0AFB7-B449-47A1-891D-BA6E90FAC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1322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Maria.Cleef@qua-lis.nrw.de</dc:creator>
  <cp:lastModifiedBy>Frech-Weisgerber Marion (LPM)</cp:lastModifiedBy>
  <cp:revision>3</cp:revision>
  <cp:lastPrinted>2021-06-10T06:54:00Z</cp:lastPrinted>
  <dcterms:created xsi:type="dcterms:W3CDTF">2024-02-01T18:18:00Z</dcterms:created>
  <dcterms:modified xsi:type="dcterms:W3CDTF">2024-08-13T08:26:00Z</dcterms:modified>
</cp:coreProperties>
</file>