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CC230" w14:textId="77777777" w:rsidR="006D3C84" w:rsidRDefault="00000000">
      <w:pPr>
        <w:rPr>
          <w:b/>
          <w:sz w:val="28"/>
          <w:szCs w:val="24"/>
        </w:rPr>
      </w:pPr>
      <w:r>
        <w:rPr>
          <w:b/>
          <w:sz w:val="28"/>
          <w:szCs w:val="24"/>
        </w:rPr>
        <w:t>KANN-Liste: LF2 – Bauteile prüfen</w:t>
      </w: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7650"/>
        <w:gridCol w:w="709"/>
        <w:gridCol w:w="850"/>
      </w:tblGrid>
      <w:tr w:rsidR="006D3C84" w14:paraId="361E0772" w14:textId="77777777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56B2711F" w14:textId="77777777" w:rsidR="006D3C84" w:rsidRDefault="0000000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Ich kann…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6AA8942" w14:textId="77777777" w:rsidR="006D3C84" w:rsidRDefault="0000000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7605809" w14:textId="77777777" w:rsidR="006D3C84" w:rsidRDefault="0000000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Nein</w:t>
            </w:r>
          </w:p>
        </w:tc>
      </w:tr>
      <w:tr w:rsidR="006D3C84" w14:paraId="30BD50EB" w14:textId="77777777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</w:tcPr>
          <w:p w14:paraId="39106067" w14:textId="77777777" w:rsidR="006D3C84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die zu prüfenden Größen aus den technischen Unterlagen eines Fertigungsauftrages herauslesen.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44F2DE7" w14:textId="77777777" w:rsidR="006D3C84" w:rsidRDefault="006D3C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CA0D2A2" w14:textId="77777777" w:rsidR="006D3C84" w:rsidRDefault="006D3C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C84" w14:paraId="7F643943" w14:textId="77777777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</w:tcPr>
          <w:p w14:paraId="69D60675" w14:textId="77777777" w:rsidR="006D3C84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für einen gegeben Fertigungsauftrag ein Prüfprotokoll erstellen.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2C2B475" w14:textId="77777777" w:rsidR="006D3C84" w:rsidRDefault="006D3C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291D34F" w14:textId="77777777" w:rsidR="006D3C84" w:rsidRDefault="006D3C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C84" w14:paraId="0D713F39" w14:textId="77777777">
        <w:trPr>
          <w:trHeight w:val="522"/>
        </w:trPr>
        <w:tc>
          <w:tcPr>
            <w:tcW w:w="7650" w:type="dxa"/>
            <w:vMerge w:val="restart"/>
            <w:tcBorders>
              <w:bottom w:val="single" w:sz="4" w:space="0" w:color="000000"/>
            </w:tcBorders>
          </w:tcPr>
          <w:p w14:paraId="42F5CF0D" w14:textId="77777777" w:rsidR="006D3C84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...die Herstellung von optischen Gläsern beschreiben.</w:t>
            </w:r>
          </w:p>
        </w:tc>
        <w:tc>
          <w:tcPr>
            <w:tcW w:w="709" w:type="dxa"/>
            <w:vMerge w:val="restart"/>
            <w:tcBorders>
              <w:bottom w:val="single" w:sz="4" w:space="0" w:color="000000"/>
            </w:tcBorders>
            <w:vAlign w:val="center"/>
          </w:tcPr>
          <w:p w14:paraId="6B150E8C" w14:textId="77777777" w:rsidR="006D3C84" w:rsidRDefault="006D3C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vAlign w:val="center"/>
          </w:tcPr>
          <w:p w14:paraId="21DBEF1F" w14:textId="77777777" w:rsidR="006D3C84" w:rsidRDefault="006D3C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C84" w14:paraId="6BCCCAEF" w14:textId="77777777">
        <w:trPr>
          <w:trHeight w:val="522"/>
        </w:trPr>
        <w:tc>
          <w:tcPr>
            <w:tcW w:w="7650" w:type="dxa"/>
            <w:vMerge w:val="restart"/>
            <w:tcBorders>
              <w:bottom w:val="single" w:sz="4" w:space="0" w:color="000000"/>
            </w:tcBorders>
          </w:tcPr>
          <w:p w14:paraId="4C9321B5" w14:textId="77777777" w:rsidR="006D3C84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...die innere Qualität von optischen Werkstoffen nennen (Blasen, Einschlüsse, Schlieren).</w:t>
            </w:r>
          </w:p>
        </w:tc>
        <w:tc>
          <w:tcPr>
            <w:tcW w:w="709" w:type="dxa"/>
            <w:vMerge w:val="restart"/>
            <w:tcBorders>
              <w:bottom w:val="single" w:sz="4" w:space="0" w:color="000000"/>
            </w:tcBorders>
            <w:vAlign w:val="center"/>
          </w:tcPr>
          <w:p w14:paraId="4380F8D7" w14:textId="77777777" w:rsidR="006D3C84" w:rsidRDefault="006D3C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vAlign w:val="center"/>
          </w:tcPr>
          <w:p w14:paraId="45D73303" w14:textId="77777777" w:rsidR="006D3C84" w:rsidRDefault="006D3C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C84" w14:paraId="11B9F582" w14:textId="77777777">
        <w:tc>
          <w:tcPr>
            <w:tcW w:w="7650" w:type="dxa"/>
          </w:tcPr>
          <w:p w14:paraId="2A9232A7" w14:textId="77777777" w:rsidR="006D3C84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die Eigenschaften von optischen Gläsern aus Glaskatalogen bestimmen.</w:t>
            </w:r>
          </w:p>
        </w:tc>
        <w:tc>
          <w:tcPr>
            <w:tcW w:w="709" w:type="dxa"/>
            <w:vAlign w:val="center"/>
          </w:tcPr>
          <w:p w14:paraId="45AE0603" w14:textId="77777777" w:rsidR="006D3C84" w:rsidRDefault="006D3C8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02976A9" w14:textId="77777777" w:rsidR="006D3C84" w:rsidRDefault="006D3C8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C84" w14:paraId="1708A5AD" w14:textId="77777777">
        <w:tc>
          <w:tcPr>
            <w:tcW w:w="7650" w:type="dxa"/>
          </w:tcPr>
          <w:p w14:paraId="260C33FA" w14:textId="77777777" w:rsidR="006D3C84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Prüfverfahren in Bezug auf Werkstoffbeschaffenheit, Form, Länge, Winkel nennen und beschreiben.</w:t>
            </w:r>
          </w:p>
        </w:tc>
        <w:tc>
          <w:tcPr>
            <w:tcW w:w="709" w:type="dxa"/>
            <w:vAlign w:val="center"/>
          </w:tcPr>
          <w:p w14:paraId="3D32B6B1" w14:textId="77777777" w:rsidR="006D3C84" w:rsidRDefault="006D3C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D9778F8" w14:textId="77777777" w:rsidR="006D3C84" w:rsidRDefault="006D3C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C84" w14:paraId="202623CA" w14:textId="77777777">
        <w:tc>
          <w:tcPr>
            <w:tcW w:w="7650" w:type="dxa"/>
          </w:tcPr>
          <w:p w14:paraId="41C8A0AF" w14:textId="77777777" w:rsidR="006D3C84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die Grenzen von der im vorherigen Punkt genannten Prüfverfahren nennen.</w:t>
            </w:r>
          </w:p>
        </w:tc>
        <w:tc>
          <w:tcPr>
            <w:tcW w:w="709" w:type="dxa"/>
            <w:vAlign w:val="center"/>
          </w:tcPr>
          <w:p w14:paraId="48C93450" w14:textId="77777777" w:rsidR="006D3C84" w:rsidRDefault="006D3C8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9E8B9A0" w14:textId="77777777" w:rsidR="006D3C84" w:rsidRDefault="006D3C8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C84" w14:paraId="344D0F53" w14:textId="77777777">
        <w:tc>
          <w:tcPr>
            <w:tcW w:w="7650" w:type="dxa"/>
          </w:tcPr>
          <w:p w14:paraId="7237CF1A" w14:textId="77777777" w:rsidR="006D3C84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für die Prüfung eines optischen Bauteils die geeigneten Prüfverfahren und Prüfmittel 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8"/>
                <w:szCs w:val="28"/>
              </w:rPr>
              <w:t>unter Berücksichtigung der entsprechenden Normen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auswählen.</w:t>
            </w:r>
          </w:p>
        </w:tc>
        <w:tc>
          <w:tcPr>
            <w:tcW w:w="709" w:type="dxa"/>
            <w:vAlign w:val="center"/>
          </w:tcPr>
          <w:p w14:paraId="621106AA" w14:textId="77777777" w:rsidR="006D3C84" w:rsidRDefault="006D3C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2398917" w14:textId="77777777" w:rsidR="006D3C84" w:rsidRDefault="006D3C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C84" w14:paraId="1EB56E4C" w14:textId="77777777">
        <w:tc>
          <w:tcPr>
            <w:tcW w:w="7650" w:type="dxa"/>
          </w:tcPr>
          <w:p w14:paraId="0B51A013" w14:textId="77777777" w:rsidR="006D3C84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Prüfmittel kalibrieren und die dafür benötigten Hilfsmittel auswählen.</w:t>
            </w:r>
          </w:p>
        </w:tc>
        <w:tc>
          <w:tcPr>
            <w:tcW w:w="709" w:type="dxa"/>
            <w:vAlign w:val="center"/>
          </w:tcPr>
          <w:p w14:paraId="55769FDD" w14:textId="77777777" w:rsidR="006D3C84" w:rsidRDefault="006D3C8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2DFCC82" w14:textId="77777777" w:rsidR="006D3C84" w:rsidRDefault="006D3C8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C84" w14:paraId="005453EE" w14:textId="77777777">
        <w:tc>
          <w:tcPr>
            <w:tcW w:w="7650" w:type="dxa"/>
          </w:tcPr>
          <w:p w14:paraId="31550FA2" w14:textId="77777777" w:rsidR="006D3C84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die Umwelteinflüsse auf das Prüfergebnis benennen.</w:t>
            </w:r>
          </w:p>
        </w:tc>
        <w:tc>
          <w:tcPr>
            <w:tcW w:w="709" w:type="dxa"/>
            <w:vAlign w:val="center"/>
          </w:tcPr>
          <w:p w14:paraId="27459245" w14:textId="77777777" w:rsidR="006D3C84" w:rsidRDefault="006D3C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309216E" w14:textId="77777777" w:rsidR="006D3C84" w:rsidRDefault="006D3C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C84" w14:paraId="3030E8C4" w14:textId="77777777">
        <w:tc>
          <w:tcPr>
            <w:tcW w:w="7650" w:type="dxa"/>
          </w:tcPr>
          <w:p w14:paraId="3E247234" w14:textId="77777777" w:rsidR="006D3C84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zufällige und systematische Fehler unterscheiden und die jeweiligen Korrekturmöglichkeiten benennen.</w:t>
            </w:r>
          </w:p>
        </w:tc>
        <w:tc>
          <w:tcPr>
            <w:tcW w:w="709" w:type="dxa"/>
            <w:vAlign w:val="center"/>
          </w:tcPr>
          <w:p w14:paraId="173E1D32" w14:textId="77777777" w:rsidR="006D3C84" w:rsidRDefault="006D3C8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4F2C308" w14:textId="77777777" w:rsidR="006D3C84" w:rsidRDefault="006D3C8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C84" w14:paraId="1F58745B" w14:textId="77777777">
        <w:tc>
          <w:tcPr>
            <w:tcW w:w="7650" w:type="dxa"/>
            <w:tcBorders>
              <w:bottom w:val="single" w:sz="4" w:space="0" w:color="auto"/>
            </w:tcBorders>
          </w:tcPr>
          <w:p w14:paraId="5F5E7F64" w14:textId="77777777" w:rsidR="006D3C84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die ermittelten Prüfergebnisse in das Prüfprotokoll übertragen.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74A1783" w14:textId="77777777" w:rsidR="006D3C84" w:rsidRDefault="006D3C8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074E3EC" w14:textId="77777777" w:rsidR="006D3C84" w:rsidRDefault="006D3C8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C84" w14:paraId="4AE2CA41" w14:textId="77777777">
        <w:tc>
          <w:tcPr>
            <w:tcW w:w="7650" w:type="dxa"/>
          </w:tcPr>
          <w:p w14:paraId="1F749390" w14:textId="77777777" w:rsidR="006D3C84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abhängig von der Funktion des optischen Bauteils während der Prüfung ermittelte Abweichungen feststellen und entsprechende Maßnahmen ergreifen.</w:t>
            </w:r>
          </w:p>
        </w:tc>
        <w:tc>
          <w:tcPr>
            <w:tcW w:w="709" w:type="dxa"/>
            <w:vAlign w:val="center"/>
          </w:tcPr>
          <w:p w14:paraId="564DCBBF" w14:textId="77777777" w:rsidR="006D3C84" w:rsidRDefault="006D3C8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18E4B13" w14:textId="77777777" w:rsidR="006D3C84" w:rsidRDefault="006D3C8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C84" w14:paraId="3C9BEA7F" w14:textId="77777777">
        <w:tc>
          <w:tcPr>
            <w:tcW w:w="7650" w:type="dxa"/>
          </w:tcPr>
          <w:p w14:paraId="7975FBD9" w14:textId="77777777" w:rsidR="006D3C84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die Ergebnisse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diese Lernfeldes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bewerten und reflektieren.</w:t>
            </w:r>
          </w:p>
        </w:tc>
        <w:tc>
          <w:tcPr>
            <w:tcW w:w="709" w:type="dxa"/>
            <w:vAlign w:val="center"/>
          </w:tcPr>
          <w:p w14:paraId="3E4BB023" w14:textId="77777777" w:rsidR="006D3C84" w:rsidRDefault="006D3C8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8B115BD" w14:textId="77777777" w:rsidR="006D3C84" w:rsidRDefault="006D3C8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C84" w14:paraId="46F3C87B" w14:textId="77777777">
        <w:tc>
          <w:tcPr>
            <w:tcW w:w="7650" w:type="dxa"/>
          </w:tcPr>
          <w:p w14:paraId="447FE746" w14:textId="77777777" w:rsidR="006D3C84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Alternativen und Verbesserungsmöglichkeiten hinsichtlich der Prüfverfahren formulieren.</w:t>
            </w:r>
          </w:p>
        </w:tc>
        <w:tc>
          <w:tcPr>
            <w:tcW w:w="709" w:type="dxa"/>
            <w:vAlign w:val="center"/>
          </w:tcPr>
          <w:p w14:paraId="79D839CC" w14:textId="77777777" w:rsidR="006D3C84" w:rsidRDefault="006D3C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72E5159" w14:textId="77777777" w:rsidR="006D3C84" w:rsidRDefault="006D3C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C84" w14:paraId="6766E71A" w14:textId="77777777">
        <w:tc>
          <w:tcPr>
            <w:tcW w:w="7650" w:type="dxa"/>
          </w:tcPr>
          <w:p w14:paraId="115EE7FC" w14:textId="77777777" w:rsidR="006D3C84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die Qualitätsanforderungen an optische Bauteile und die notwendige Präzision der Prüfmittel einschätzen.</w:t>
            </w:r>
          </w:p>
        </w:tc>
        <w:tc>
          <w:tcPr>
            <w:tcW w:w="709" w:type="dxa"/>
            <w:vAlign w:val="center"/>
          </w:tcPr>
          <w:p w14:paraId="00F66519" w14:textId="77777777" w:rsidR="006D3C84" w:rsidRDefault="006D3C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7912C8E" w14:textId="77777777" w:rsidR="006D3C84" w:rsidRDefault="006D3C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BCB988" w14:textId="77777777" w:rsidR="006D3C84" w:rsidRDefault="006D3C84" w:rsidP="00576A21"/>
    <w:sectPr w:rsidR="006D3C84" w:rsidSect="00576A21"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B9C0A7" w14:textId="77777777" w:rsidR="00B368CD" w:rsidRDefault="00B368CD">
      <w:pPr>
        <w:spacing w:after="0" w:line="240" w:lineRule="auto"/>
      </w:pPr>
      <w:r>
        <w:separator/>
      </w:r>
    </w:p>
  </w:endnote>
  <w:endnote w:type="continuationSeparator" w:id="0">
    <w:p w14:paraId="4C78A6E4" w14:textId="77777777" w:rsidR="00B368CD" w:rsidRDefault="00B36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4CE92A" w14:textId="77777777" w:rsidR="00B368CD" w:rsidRDefault="00B368CD">
      <w:pPr>
        <w:spacing w:after="0" w:line="240" w:lineRule="auto"/>
      </w:pPr>
      <w:r>
        <w:separator/>
      </w:r>
    </w:p>
  </w:footnote>
  <w:footnote w:type="continuationSeparator" w:id="0">
    <w:p w14:paraId="766381CF" w14:textId="77777777" w:rsidR="00B368CD" w:rsidRDefault="00B368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C84"/>
    <w:rsid w:val="00576A21"/>
    <w:rsid w:val="006D3C84"/>
    <w:rsid w:val="00B368CD"/>
    <w:rsid w:val="00CF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27044"/>
  <w15:docId w15:val="{FD647D0E-D078-4D26-A0C0-2A5385BD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/>
    </w:p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1293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Niehues</dc:creator>
  <cp:keywords/>
  <dc:description/>
  <cp:lastModifiedBy>Böh Tobias</cp:lastModifiedBy>
  <cp:revision>4</cp:revision>
  <dcterms:created xsi:type="dcterms:W3CDTF">2024-04-09T14:00:00Z</dcterms:created>
  <dcterms:modified xsi:type="dcterms:W3CDTF">2024-08-06T13:22:00Z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d91c34-91da-461e-98ae-a9b8da5c2090_Enabled">
    <vt:lpwstr>true</vt:lpwstr>
  </property>
  <property fmtid="{D5CDD505-2E9C-101B-9397-08002B2CF9AE}" pid="3" name="MSIP_Label_ddd91c34-91da-461e-98ae-a9b8da5c2090_SetDate">
    <vt:lpwstr>2024-08-06T13:22:45Z</vt:lpwstr>
  </property>
  <property fmtid="{D5CDD505-2E9C-101B-9397-08002B2CF9AE}" pid="4" name="MSIP_Label_ddd91c34-91da-461e-98ae-a9b8da5c2090_Method">
    <vt:lpwstr>Standard</vt:lpwstr>
  </property>
  <property fmtid="{D5CDD505-2E9C-101B-9397-08002B2CF9AE}" pid="5" name="MSIP_Label_ddd91c34-91da-461e-98ae-a9b8da5c2090_Name">
    <vt:lpwstr>Öffentlich</vt:lpwstr>
  </property>
  <property fmtid="{D5CDD505-2E9C-101B-9397-08002B2CF9AE}" pid="6" name="MSIP_Label_ddd91c34-91da-461e-98ae-a9b8da5c2090_SiteId">
    <vt:lpwstr>6738ff31-0541-41da-9efd-2b73d52a2721</vt:lpwstr>
  </property>
  <property fmtid="{D5CDD505-2E9C-101B-9397-08002B2CF9AE}" pid="7" name="MSIP_Label_ddd91c34-91da-461e-98ae-a9b8da5c2090_ActionId">
    <vt:lpwstr>8b9d8909-3705-4fa0-830f-e22db797208c</vt:lpwstr>
  </property>
  <property fmtid="{D5CDD505-2E9C-101B-9397-08002B2CF9AE}" pid="8" name="MSIP_Label_ddd91c34-91da-461e-98ae-a9b8da5c2090_ContentBits">
    <vt:lpwstr>0</vt:lpwstr>
  </property>
</Properties>
</file>