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</w:pPr>
      <w:r>
        <w:rPr>
          <w:bCs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311150</wp:posOffset>
                </wp:positionV>
                <wp:extent cx="435610" cy="435610"/>
                <wp:effectExtent l="0" t="0" r="2540" b="0"/>
                <wp:wrapNone/>
                <wp:docPr id="3" name="Grafik 11" descr="Brille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Brille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35610" cy="435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76672;o:allowoverlap:true;o:allowincell:true;mso-position-horizontal-relative:text;margin-left:-20.2pt;mso-position-horizontal:absolute;mso-position-vertical-relative:text;margin-top:24.5pt;mso-position-vertical:absolute;width:34.3pt;height:34.3pt;" stroked="false">
                <v:path textboxrect="0,0,0,0"/>
                <v:imagedata r:id="rId11" o:title=""/>
              </v:shape>
            </w:pict>
          </mc:Fallback>
        </mc:AlternateContent>
      </w:r>
      <w:r>
        <w:t xml:space="preserve">Arbeitsauftrag:</w:t>
      </w:r>
      <w:r/>
    </w:p>
    <w:p>
      <w:pPr>
        <w:pStyle w:val="923"/>
        <w:numPr>
          <w:ilvl w:val="0"/>
          <w:numId w:val="7"/>
        </w:numPr>
        <w:rPr>
          <w:b/>
          <w:sz w:val="32"/>
        </w:rPr>
      </w:pPr>
      <w:r>
        <w:rPr>
          <w:sz w:val="32"/>
        </w:rPr>
        <w:t xml:space="preserve">Lest euch den Text aufmerksam durch.</w:t>
      </w:r>
      <w:r/>
    </w:p>
    <w:p>
      <w:pPr>
        <w:pStyle w:val="923"/>
        <w:rPr>
          <w:b/>
          <w:sz w:val="32"/>
        </w:rPr>
      </w:pPr>
      <w:r/>
      <w:bookmarkStart w:id="0" w:name="_GoBack"/>
      <w:r/>
      <w:bookmarkEnd w:id="0"/>
      <w:r>
        <w:rPr>
          <w:sz w:val="32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299720</wp:posOffset>
                </wp:positionV>
                <wp:extent cx="337136" cy="337136"/>
                <wp:effectExtent l="0" t="0" r="6350" b="6350"/>
                <wp:wrapNone/>
                <wp:docPr id="4" name="Grafik 12" descr="Stift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Stift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37136" cy="3371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77696;o:allowoverlap:true;o:allowincell:true;mso-position-horizontal-relative:text;margin-left:-16.6pt;mso-position-horizontal:absolute;mso-position-vertical-relative:text;margin-top:23.6pt;mso-position-vertical:absolute;width:26.5pt;height:26.5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923"/>
        <w:numPr>
          <w:ilvl w:val="0"/>
          <w:numId w:val="7"/>
        </w:numPr>
        <w:rPr>
          <w:b/>
          <w:sz w:val="32"/>
        </w:rPr>
      </w:pPr>
      <w:r>
        <w:rPr>
          <w:sz w:val="32"/>
        </w:rPr>
        <w:t xml:space="preserve">Markiert die zentralen </w:t>
      </w:r>
      <w:r>
        <w:rPr>
          <w:sz w:val="32"/>
        </w:rPr>
        <w:t xml:space="preserve">Aussagen</w:t>
      </w:r>
      <w:r>
        <w:rPr>
          <w:sz w:val="32"/>
        </w:rPr>
        <w:t xml:space="preserve"> oder macht euch zu diesen Notizen. </w:t>
      </w:r>
      <w:r/>
    </w:p>
    <w:p>
      <w:pPr>
        <w:pStyle w:val="923"/>
        <w:rPr>
          <w:b/>
          <w:sz w:val="32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266700</wp:posOffset>
                </wp:positionV>
                <wp:extent cx="360000" cy="360000"/>
                <wp:effectExtent l="0" t="0" r="2540" b="0"/>
                <wp:wrapNone/>
                <wp:docPr id="5" name="Grafik 15" descr="Besprech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eting.sv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78720;o:allowoverlap:true;o:allowincell:true;mso-position-horizontal-relative:text;margin-left:-17.6pt;mso-position-horizontal:absolute;mso-position-vertical-relative:text;margin-top:21.0pt;mso-position-vertical:absolute;width:28.3pt;height:28.3pt;" stroked="false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pStyle w:val="923"/>
        <w:numPr>
          <w:ilvl w:val="0"/>
          <w:numId w:val="7"/>
        </w:numPr>
        <w:rPr>
          <w:b/>
          <w:sz w:val="32"/>
        </w:rPr>
      </w:pPr>
      <w:r>
        <w:rPr>
          <w:sz w:val="32"/>
        </w:rPr>
        <w:t xml:space="preserve">Anschließend </w:t>
      </w:r>
      <w:r>
        <w:rPr>
          <w:sz w:val="32"/>
        </w:rPr>
        <w:t xml:space="preserve">besprechen</w:t>
      </w:r>
      <w:r>
        <w:rPr>
          <w:sz w:val="32"/>
        </w:rPr>
        <w:t xml:space="preserve"> wir die </w:t>
      </w:r>
      <w:r>
        <w:rPr>
          <w:sz w:val="32"/>
        </w:rPr>
        <w:t xml:space="preserve">Aussagen</w:t>
      </w:r>
      <w:r>
        <w:rPr>
          <w:sz w:val="32"/>
        </w:rPr>
        <w:t xml:space="preserve">, die im Text </w:t>
      </w:r>
      <w:r>
        <w:rPr>
          <w:sz w:val="32"/>
        </w:rPr>
        <w:t xml:space="preserve">gemacht</w:t>
      </w:r>
      <w:r>
        <w:rPr>
          <w:sz w:val="32"/>
        </w:rPr>
        <w:t xml:space="preserve"> werden.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911"/>
      </w:pPr>
      <w:r>
        <w:t xml:space="preserve">Leichter Lernen – dank </w:t>
      </w:r>
      <w:r>
        <w:t xml:space="preserve">Neuro-Enhancement</w:t>
      </w:r>
      <w:r>
        <w:t xml:space="preserve">?</w:t>
      </w:r>
      <w:r/>
    </w:p>
    <w:p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159385</wp:posOffset>
                </wp:positionV>
                <wp:extent cx="5109883" cy="4743450"/>
                <wp:effectExtent l="0" t="0" r="0" b="0"/>
                <wp:wrapNone/>
                <wp:docPr id="6" name="Inhaltsplatzhalter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5109883" cy="4743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>
                            <w:pPr>
                              <w:pStyle w:val="918"/>
                              <w:spacing w:before="0" w:beforeAutospacing="0" w:after="0" w:afterAutospacing="0"/>
                              <w:rPr>
                                <w:rFonts w:hAnsi="Calibri" w:asciiTheme="minorHAnsi" w:cstheme="minorBidi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Es gibt eine Möglichkeit, sein Gehirn zu Höchstleistungen zu bringen: Neuro-Enhancement mit Lernpillen. Dies ist </w:t>
                            </w:r>
                            <w:r/>
                          </w:p>
                          <w:p>
                            <w:pPr>
                              <w:pStyle w:val="918"/>
                              <w:spacing w:before="0" w:beforeAutospacing="0" w:after="0" w:afterAutospacing="0"/>
                              <w:rPr>
                                <w:rFonts w:hAnsi="Calibri" w:asciiTheme="minorHAnsi" w:cstheme="minorBidi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besonders reizvoll für alle, denen eine </w:t>
                            </w:r>
                            <w:r/>
                          </w:p>
                          <w:p>
                            <w:pPr>
                              <w:pStyle w:val="918"/>
                              <w:spacing w:before="0" w:beforeAutospacing="0" w:after="0" w:afterAutospacing="0"/>
                              <w:rPr>
                                <w:rFonts w:hAnsi="Calibri" w:asciiTheme="minorHAnsi" w:cstheme="minorBidi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wichtige Prüfung bevorsteht.</w:t>
                            </w:r>
                            <w:r/>
                          </w:p>
                          <w:p>
                            <w:pPr>
                              <w:pStyle w:val="918"/>
                              <w:spacing w:before="0" w:beforeAutospacing="0" w:after="0" w:afterAutospacing="0"/>
                              <w:rPr>
                                <w:rFonts w:hAnsi="Calibri" w:asciiTheme="minorHAnsi" w:cstheme="minorBidi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Ansi="Calibri" w:asciiTheme="minorHAnsi" w:cstheme="minorBidi"/>
                                <w:color w:val="000000"/>
                                <w:sz w:val="40"/>
                                <w:szCs w:val="40"/>
                              </w:rPr>
                            </w:r>
                            <w:r/>
                          </w:p>
                          <w:p>
                            <w:pPr>
                              <w:pStyle w:val="918"/>
                              <w:spacing w:before="0" w:beforeAutospacing="0" w:after="0" w:afterAutospacing="0"/>
                              <w:rPr>
                                <w:rFonts w:hAnsi="Calibri" w:asciiTheme="minorHAnsi" w:cstheme="minorBidi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Die Erfahrungen mit diesen Lernpillen sind durchweg positiv: Menschen konzentrieren </w:t>
                            </w:r>
                            <w:r/>
                          </w:p>
                          <w:p>
                            <w:pPr>
                              <w:pStyle w:val="918"/>
                              <w:spacing w:before="0" w:beforeAutospacing="0" w:after="0" w:afterAutospacing="0"/>
                              <w:rPr>
                                <w:rFonts w:hAnsi="Calibri" w:asciiTheme="minorHAnsi" w:cstheme="minorBidi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sich viel besser und können sehr gut lernen. Durch die Wirkung der Pillen werden Bestleistungen bei Prüfungen erzielt. Man ist zum gewünschten Zeitpunkt </w:t>
                            </w:r>
                            <w:r/>
                          </w:p>
                          <w:p>
                            <w:pPr>
                              <w:pStyle w:val="918"/>
                              <w:spacing w:before="0" w:beforeAutospacing="0" w:after="0" w:afterAutospacing="0"/>
                              <w:rPr>
                                <w:rFonts w:hAnsi="Calibri" w:asciiTheme="minorHAnsi" w:cstheme="minorBidi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hochkonzentriert. </w:t>
                            </w:r>
                            <w:r/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" o:spid="_x0000_s5" o:spt="1" style="position:absolute;mso-wrap-distance-left:9.0pt;mso-wrap-distance-top:0.0pt;mso-wrap-distance-right:9.0pt;mso-wrap-distance-bottom:0.0pt;z-index:251659264;o:allowoverlap:true;o:allowincell:true;mso-position-horizontal-relative:text;margin-left:0.4pt;mso-position-horizontal:absolute;mso-position-vertical-relative:text;margin-top:12.5pt;mso-position-vertical:absolute;width:402.4pt;height:373.5pt;" coordsize="100000,100000" path="" fillcolor="#FFFFFF">
                <v:path textboxrect="0,0,0,0"/>
                <v:textbox>
                  <w:txbxContent>
                    <w:p>
                      <w:pPr>
                        <w:pStyle w:val="918"/>
                        <w:spacing w:before="0" w:beforeAutospacing="0" w:after="0" w:afterAutospacing="0"/>
                        <w:rPr>
                          <w:rFonts w:hAnsi="Calibri" w:asciiTheme="minorHAnsi" w:cstheme="minorBidi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Es gibt eine Möglichkeit, sein Gehirn zu Höchstleistungen zu bringen: Neuro-Enhancement mit Lernpillen. Dies ist </w:t>
                      </w:r>
                      <w:r/>
                    </w:p>
                    <w:p>
                      <w:pPr>
                        <w:pStyle w:val="918"/>
                        <w:spacing w:before="0" w:beforeAutospacing="0" w:after="0" w:afterAutospacing="0"/>
                        <w:rPr>
                          <w:rFonts w:hAnsi="Calibri" w:asciiTheme="minorHAnsi" w:cstheme="minorBidi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besonders reizvoll für alle, denen eine </w:t>
                      </w:r>
                      <w:r/>
                    </w:p>
                    <w:p>
                      <w:pPr>
                        <w:pStyle w:val="918"/>
                        <w:spacing w:before="0" w:beforeAutospacing="0" w:after="0" w:afterAutospacing="0"/>
                        <w:rPr>
                          <w:rFonts w:hAnsi="Calibri" w:asciiTheme="minorHAnsi" w:cstheme="minorBidi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wichtige Prüfung bevorsteht.</w:t>
                      </w:r>
                      <w:r/>
                    </w:p>
                    <w:p>
                      <w:pPr>
                        <w:pStyle w:val="918"/>
                        <w:spacing w:before="0" w:beforeAutospacing="0" w:after="0" w:afterAutospacing="0"/>
                        <w:rPr>
                          <w:rFonts w:hAnsi="Calibri" w:asciiTheme="minorHAnsi" w:cstheme="minorBidi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hAnsi="Calibri" w:asciiTheme="minorHAnsi" w:cstheme="minorBidi"/>
                          <w:color w:val="000000"/>
                          <w:sz w:val="40"/>
                          <w:szCs w:val="40"/>
                        </w:rPr>
                      </w:r>
                      <w:r/>
                    </w:p>
                    <w:p>
                      <w:pPr>
                        <w:pStyle w:val="918"/>
                        <w:spacing w:before="0" w:beforeAutospacing="0" w:after="0" w:afterAutospacing="0"/>
                        <w:rPr>
                          <w:rFonts w:hAnsi="Calibri" w:asciiTheme="minorHAnsi" w:cstheme="minorBidi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Die Erfahrungen mit diesen Lernpillen sind durchweg positiv: Menschen konzentrieren </w:t>
                      </w:r>
                      <w:r/>
                    </w:p>
                    <w:p>
                      <w:pPr>
                        <w:pStyle w:val="918"/>
                        <w:spacing w:before="0" w:beforeAutospacing="0" w:after="0" w:afterAutospacing="0"/>
                        <w:rPr>
                          <w:rFonts w:hAnsi="Calibri" w:asciiTheme="minorHAnsi" w:cstheme="minorBidi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sich viel besser und können sehr gut lernen. Durch die Wirkung der Pillen werden Bestleistungen bei Prüfungen erzielt. Man ist zum gewünschten Zeitpunkt </w:t>
                      </w:r>
                      <w:r/>
                    </w:p>
                    <w:p>
                      <w:pPr>
                        <w:pStyle w:val="918"/>
                        <w:spacing w:before="0" w:beforeAutospacing="0" w:after="0" w:afterAutospacing="0"/>
                        <w:rPr>
                          <w:rFonts w:hAnsi="Calibri" w:asciiTheme="minorHAnsi" w:cstheme="minorBidi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hochkonzentriert.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</w:p>
    <w:p>
      <w:pPr>
        <w:spacing w:after="160"/>
      </w:pPr>
      <w:r>
        <w:br w:type="page"/>
      </w:r>
      <w:r/>
    </w:p>
    <w:p>
      <w:pPr>
        <w:pStyle w:val="911"/>
      </w:pPr>
      <w:r>
        <w:rPr>
          <w:bCs/>
          <w:sz w:val="24"/>
          <w:szCs w:val="24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311150</wp:posOffset>
                </wp:positionV>
                <wp:extent cx="435610" cy="435610"/>
                <wp:effectExtent l="0" t="0" r="2540" b="0"/>
                <wp:wrapNone/>
                <wp:docPr id="7" name="Grafik 1" descr="Brille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Brille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35610" cy="435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mso-wrap-distance-left:9.0pt;mso-wrap-distance-top:0.0pt;mso-wrap-distance-right:9.0pt;mso-wrap-distance-bottom:0.0pt;z-index:251672576;o:allowoverlap:true;o:allowincell:true;mso-position-horizontal-relative:text;margin-left:-20.2pt;mso-position-horizontal:absolute;mso-position-vertical-relative:text;margin-top:24.5pt;mso-position-vertical:absolute;width:34.3pt;height:34.3pt;" stroked="false">
                <v:path textboxrect="0,0,0,0"/>
                <v:imagedata r:id="rId11" o:title=""/>
              </v:shape>
            </w:pict>
          </mc:Fallback>
        </mc:AlternateContent>
      </w:r>
      <w:r>
        <w:t xml:space="preserve">Arbeitsauftrag:</w:t>
      </w:r>
      <w:r/>
    </w:p>
    <w:p>
      <w:pPr>
        <w:pStyle w:val="923"/>
        <w:numPr>
          <w:ilvl w:val="0"/>
          <w:numId w:val="8"/>
        </w:numPr>
        <w:rPr>
          <w:b/>
          <w:sz w:val="32"/>
        </w:rPr>
      </w:pPr>
      <w:r>
        <w:rPr>
          <w:sz w:val="32"/>
        </w:rPr>
        <w:t xml:space="preserve">Lest euch den Text aufmerksam durch.</w:t>
      </w:r>
      <w:r/>
    </w:p>
    <w:p>
      <w:pPr>
        <w:pStyle w:val="923"/>
        <w:rPr>
          <w:b/>
          <w:sz w:val="32"/>
        </w:rPr>
      </w:pPr>
      <w:r>
        <w:rPr>
          <w:sz w:val="32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299720</wp:posOffset>
                </wp:positionV>
                <wp:extent cx="337136" cy="337136"/>
                <wp:effectExtent l="0" t="0" r="6350" b="6350"/>
                <wp:wrapNone/>
                <wp:docPr id="8" name="Grafik 4" descr="Stift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Stift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37136" cy="3371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position:absolute;mso-wrap-distance-left:9.0pt;mso-wrap-distance-top:0.0pt;mso-wrap-distance-right:9.0pt;mso-wrap-distance-bottom:0.0pt;z-index:251673600;o:allowoverlap:true;o:allowincell:true;mso-position-horizontal-relative:text;margin-left:-16.6pt;mso-position-horizontal:absolute;mso-position-vertical-relative:text;margin-top:23.6pt;mso-position-vertical:absolute;width:26.5pt;height:26.5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923"/>
        <w:numPr>
          <w:ilvl w:val="0"/>
          <w:numId w:val="8"/>
        </w:numPr>
        <w:rPr>
          <w:b/>
          <w:sz w:val="32"/>
        </w:rPr>
      </w:pPr>
      <w:r>
        <w:rPr>
          <w:sz w:val="32"/>
        </w:rPr>
        <w:t xml:space="preserve">Markiert die zentralen </w:t>
      </w:r>
      <w:r>
        <w:rPr>
          <w:sz w:val="32"/>
        </w:rPr>
        <w:t xml:space="preserve">Aussagen</w:t>
      </w:r>
      <w:r>
        <w:rPr>
          <w:sz w:val="32"/>
        </w:rPr>
        <w:t xml:space="preserve"> oder macht euch zu diesen Notizen. </w:t>
      </w:r>
      <w:r/>
    </w:p>
    <w:p>
      <w:pPr>
        <w:pStyle w:val="923"/>
        <w:rPr>
          <w:b/>
          <w:sz w:val="32"/>
        </w:rPr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266700</wp:posOffset>
                </wp:positionV>
                <wp:extent cx="360000" cy="360000"/>
                <wp:effectExtent l="0" t="0" r="2540" b="0"/>
                <wp:wrapNone/>
                <wp:docPr id="9" name="Grafik 10" descr="Besprech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eting.sv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6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mso-wrap-distance-left:9.0pt;mso-wrap-distance-top:0.0pt;mso-wrap-distance-right:9.0pt;mso-wrap-distance-bottom:0.0pt;z-index:251674624;o:allowoverlap:true;o:allowincell:true;mso-position-horizontal-relative:text;margin-left:-17.6pt;mso-position-horizontal:absolute;mso-position-vertical-relative:text;margin-top:21.0pt;mso-position-vertical:absolute;width:28.3pt;height:28.3pt;" stroked="false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pStyle w:val="923"/>
        <w:numPr>
          <w:ilvl w:val="0"/>
          <w:numId w:val="8"/>
        </w:numPr>
        <w:rPr>
          <w:b/>
          <w:sz w:val="32"/>
        </w:rPr>
      </w:pPr>
      <w:r>
        <w:rPr>
          <w:sz w:val="32"/>
        </w:rPr>
        <w:t xml:space="preserve">Anschließend </w:t>
      </w:r>
      <w:r>
        <w:rPr>
          <w:sz w:val="32"/>
        </w:rPr>
        <w:t xml:space="preserve">besprechen</w:t>
      </w:r>
      <w:r>
        <w:rPr>
          <w:sz w:val="32"/>
        </w:rPr>
        <w:t xml:space="preserve"> wir die </w:t>
      </w:r>
      <w:r>
        <w:rPr>
          <w:sz w:val="32"/>
        </w:rPr>
        <w:t xml:space="preserve">Aussagen</w:t>
      </w:r>
      <w:r>
        <w:rPr>
          <w:sz w:val="32"/>
        </w:rPr>
        <w:t xml:space="preserve">, die im Text ge</w:t>
      </w:r>
      <w:r>
        <w:rPr>
          <w:sz w:val="32"/>
        </w:rPr>
        <w:t xml:space="preserve">mach</w:t>
      </w:r>
      <w:r>
        <w:rPr>
          <w:sz w:val="32"/>
        </w:rPr>
        <w:t xml:space="preserve">t werden.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911"/>
      </w:pP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3847</wp:posOffset>
                </wp:positionH>
                <wp:positionV relativeFrom="paragraph">
                  <wp:posOffset>391122</wp:posOffset>
                </wp:positionV>
                <wp:extent cx="4905487" cy="5013063"/>
                <wp:effectExtent l="0" t="0" r="9525" b="0"/>
                <wp:wrapNone/>
                <wp:docPr id="10" name="Inhaltsplatzhalter 3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4905487" cy="50130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>
                            <w:pPr>
                              <w:pStyle w:val="918"/>
                              <w:spacing w:before="0" w:beforeAutospacing="0" w:after="240" w:afterAutospacing="0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Ein </w:t>
                            </w: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beunruhigender</w:t>
                            </w: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Trend breitet sich aus: Immer mehr Menschen greifen zu Medikamenten, um ihre geistige Leistungs-fähigkeit zu erhöhen. </w:t>
                            </w:r>
                            <w:r/>
                          </w:p>
                          <w:p>
                            <w:pPr>
                              <w:pStyle w:val="918"/>
                              <w:spacing w:before="0" w:beforeAutospacing="0" w:after="240" w:afterAutospacing="0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Hier ist jedoch Vorsicht geboten. Das </w:t>
                            </w: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soge</w:t>
                            </w: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-nannte „</w:t>
                            </w: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Neuro-Enhancement</w:t>
                            </w: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“ kann gefährliche Nebenwirkungen haben. Die Medikamente sind eigentlich für Menschen gedacht, die aufgrund einer Krankheit Konzentrationsschwierigkeiten haben. </w:t>
                            </w:r>
                            <w:r/>
                          </w:p>
                          <w:p>
                            <w:pPr>
                              <w:pStyle w:val="918"/>
                              <w:spacing w:before="0" w:beforeAutospacing="0" w:after="0" w:afterAutospacing="0"/>
                              <w:rPr>
                                <w:rFonts w:hAnsi="Calibri" w:asciiTheme="minorHAnsi" w:cstheme="minorBidi"/>
                                <w:color w:val="0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Dabei ist ein</w:t>
                            </w: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besserer Weg zu nachhaltigem </w:t>
                            </w:r>
                            <w:r/>
                          </w:p>
                          <w:p>
                            <w:pPr>
                              <w:pStyle w:val="918"/>
                              <w:spacing w:before="0" w:beforeAutospacing="0" w:after="0" w:afterAutospacing="0"/>
                            </w:pP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Lernerfolg recht naheliegend: </w:t>
                            </w: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W</w:t>
                            </w:r>
                            <w:r>
                              <w:rPr>
                                <w:rFonts w:hAnsi="Calibri" w:asciiTheme="minorHAnsi" w:cstheme="minorBidi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ichtig sind vor allem eine gute Zeitplanung beim Lernen sowie ausreichend Schlaf und Bewegung.</w:t>
                            </w:r>
                            <w:r/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" o:spid="_x0000_s9" o:spt="1" style="position:absolute;mso-wrap-distance-left:9.0pt;mso-wrap-distance-top:0.0pt;mso-wrap-distance-right:9.0pt;mso-wrap-distance-bottom:0.0pt;z-index:251661312;o:allowoverlap:true;o:allowincell:true;mso-position-horizontal-relative:text;margin-left:0.3pt;mso-position-horizontal:absolute;mso-position-vertical-relative:text;margin-top:30.8pt;mso-position-vertical:absolute;width:386.3pt;height:394.7pt;" coordsize="100000,100000" path="" fillcolor="#FFFFFF">
                <v:path textboxrect="0,0,0,0"/>
                <v:textbox>
                  <w:txbxContent>
                    <w:p>
                      <w:pPr>
                        <w:pStyle w:val="918"/>
                        <w:spacing w:before="0" w:beforeAutospacing="0" w:after="240" w:afterAutospacing="0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Ein </w:t>
                      </w: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beunruhigender</w:t>
                      </w: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 Trend breitet sich aus: Immer mehr Menschen greifen zu Medikamenten, um ihre geistige Leistungs-fähigkeit zu erhöhen. </w:t>
                      </w:r>
                      <w:r/>
                    </w:p>
                    <w:p>
                      <w:pPr>
                        <w:pStyle w:val="918"/>
                        <w:spacing w:before="0" w:beforeAutospacing="0" w:after="240" w:afterAutospacing="0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Hier ist jedoch Vorsicht geboten. Das </w:t>
                      </w: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soge</w:t>
                      </w: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-nannte „</w:t>
                      </w: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Neuro-Enhancement</w:t>
                      </w: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“ kann gefährliche Nebenwirkungen haben. Die Medikamente sind eigentlich für Menschen gedacht, die aufgrund einer Krankheit Konzentrationsschwierigkeiten haben. </w:t>
                      </w:r>
                      <w:r/>
                    </w:p>
                    <w:p>
                      <w:pPr>
                        <w:pStyle w:val="918"/>
                        <w:spacing w:before="0" w:beforeAutospacing="0" w:after="0" w:afterAutospacing="0"/>
                        <w:rPr>
                          <w:rFonts w:hAnsi="Calibri" w:asciiTheme="minorHAnsi" w:cstheme="minorBidi"/>
                          <w:color w:val="000000"/>
                          <w:sz w:val="40"/>
                          <w:szCs w:val="40"/>
                        </w:rPr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Dabei ist ein</w:t>
                      </w: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 besserer Weg zu nachhaltigem </w:t>
                      </w:r>
                      <w:r/>
                    </w:p>
                    <w:p>
                      <w:pPr>
                        <w:pStyle w:val="918"/>
                        <w:spacing w:before="0" w:beforeAutospacing="0" w:after="0" w:afterAutospacing="0"/>
                      </w:pP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Lernerfolg recht naheliegend: </w:t>
                      </w: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W</w:t>
                      </w:r>
                      <w:r>
                        <w:rPr>
                          <w:rFonts w:hAnsi="Calibri" w:asciiTheme="minorHAnsi" w:cstheme="minorBidi"/>
                          <w:color w:val="000000" w:themeColor="text1"/>
                          <w:sz w:val="40"/>
                          <w:szCs w:val="40"/>
                        </w:rPr>
                        <w:t xml:space="preserve">ichtig sind vor allem eine gute Zeitplanung beim Lernen sowie ausreichend Schlaf und Bewegung.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t xml:space="preserve">Leichter Lernen – dank </w:t>
      </w:r>
      <w:r>
        <w:t xml:space="preserve">Neuro-Enhancement</w:t>
      </w:r>
      <w:r>
        <w:t xml:space="preserve">?</w:t>
      </w:r>
      <w:r/>
    </w:p>
    <w:p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417" w:right="1417" w:bottom="1134" w:left="1417" w:header="708" w:footer="28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926"/>
      <w:tblW w:w="10632" w:type="dxa"/>
      <w:tblInd w:w="-709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980"/>
      <w:gridCol w:w="4258"/>
      <w:gridCol w:w="4394"/>
    </w:tblGrid>
    <w:tr>
      <w:trPr>
        <w:trHeight w:val="142"/>
      </w:trPr>
      <w:tc>
        <w:tcPr>
          <w:tcW w:w="1980" w:type="dxa"/>
          <w:textDirection w:val="lrTb"/>
          <w:noWrap w:val="false"/>
        </w:tcPr>
        <w:p>
          <w:pPr>
            <w:pStyle w:val="921"/>
          </w:pPr>
          <w:r>
            <w:rPr>
              <w:lang w:eastAsia="de-DE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17838" cy="417838"/>
                    <wp:effectExtent l="0" t="0" r="1270" b="1270"/>
                    <wp:docPr id="1" name="Grafik 9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" name="Grafik 9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433426" cy="43342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mso-wrap-distance-left:0.0pt;mso-wrap-distance-top:0.0pt;mso-wrap-distance-right:0.0pt;mso-wrap-distance-bottom:0.0pt;width:32.9pt;height:32.9pt;" stroked="false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  <w:tc>
        <w:tcPr>
          <w:tcW w:w="4258" w:type="dxa"/>
          <w:textDirection w:val="lrTb"/>
          <w:noWrap w:val="false"/>
        </w:tcPr>
        <w:p>
          <w:pPr>
            <w:pStyle w:val="921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</w:r>
          <w:r/>
        </w:p>
        <w:p>
          <w:pPr>
            <w:pStyle w:val="921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Qapito! – Quellen kritisch beurteilen</w:t>
          </w:r>
          <w:r/>
        </w:p>
      </w:tc>
      <w:tc>
        <w:tcPr>
          <w:tcW w:w="4394" w:type="dxa"/>
          <w:textDirection w:val="lrTb"/>
          <w:noWrap w:val="false"/>
        </w:tcPr>
        <w:p>
          <w:pPr>
            <w:jc w:val="right"/>
          </w:pPr>
          <w:r/>
          <w:r>
            <mc:AlternateContent>
              <mc:Choice Requires="wpg">
                <w:drawing>
                  <wp:anchor xmlns:wp="http://schemas.openxmlformats.org/drawingml/2006/wordprocessingDrawing" distT="0" distB="0" distL="115200" distR="115200" simplePos="0" relativeHeight="251684864" behindDoc="0" locked="0" layoutInCell="1" allowOverlap="1">
                    <wp:simplePos x="0" y="0"/>
                    <wp:positionH relativeFrom="column">
                      <wp:posOffset>1043830</wp:posOffset>
                    </wp:positionH>
                    <wp:positionV relativeFrom="paragraph">
                      <wp:posOffset>47625</wp:posOffset>
                    </wp:positionV>
                    <wp:extent cx="1609200" cy="331200"/>
                    <wp:effectExtent l="0" t="0" r="0" b="0"/>
                    <wp:wrapTight wrapText="bothSides">
                      <wp:wrapPolygon edited="1">
                        <wp:start x="0" y="0"/>
                        <wp:lineTo x="21600" y="0"/>
                        <wp:lineTo x="21600" y="21600"/>
                        <wp:lineTo x="0" y="21600"/>
                      </wp:wrapPolygon>
                    </wp:wrapTight>
                    <wp:docPr id="2" name="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524788238" name="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2"/>
                            <a:stretch/>
                          </pic:blipFill>
                          <pic:spPr bwMode="auto">
                            <a:xfrm rot="0" flipH="0" flipV="0">
                              <a:off x="0" y="0"/>
                              <a:ext cx="1609200" cy="3312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position:absolute;mso-wrap-distance-left:9.1pt;mso-wrap-distance-top:0.0pt;mso-wrap-distance-right:9.1pt;mso-wrap-distance-bottom:0.0pt;z-index:251684864;o:allowoverlap:true;o:allowincell:true;mso-position-horizontal-relative:text;margin-left:82.2pt;mso-position-horizontal:absolute;mso-position-vertical-relative:text;margin-top:3.8pt;mso-position-vertical:absolute;width:126.7pt;height:26.1pt;rotation:0;" wrapcoords="0 0 100000 0 100000 100000 0 100000" stroked="false">
                    <v:path textboxrect="0,0,0,0"/>
                    <v:imagedata r:id="rId2" o:title=""/>
                  </v:shape>
                </w:pict>
              </mc:Fallback>
            </mc:AlternateContent>
          </w:r>
          <w:r/>
          <w:r/>
        </w:p>
        <w:p>
          <w:pPr>
            <w:pStyle w:val="921"/>
            <w:jc w:val="right"/>
          </w:pPr>
          <w:r>
            <w:rPr>
              <w:lang w:eastAsia="de-DE"/>
            </w:rPr>
          </w:r>
          <w:r/>
        </w:p>
      </w:tc>
    </w:tr>
  </w:tbl>
  <w:p>
    <w:pPr>
      <w:pStyle w:val="92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center"/>
      <w:pBdr>
        <w:bottom w:val="single" w:color="auto" w:sz="4" w:space="1"/>
      </w:pBdr>
    </w:pPr>
    <w:r>
      <w:t xml:space="preserve">Arbeitsblatt: Leichter lernen – dank </w:t>
    </w:r>
    <w:r>
      <w:t xml:space="preserve">Neuro-Enhancement</w:t>
    </w:r>
    <w:r>
      <w:t xml:space="preserve">?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8">
    <w:name w:val="Heading 1 Char"/>
    <w:basedOn w:val="913"/>
    <w:link w:val="911"/>
    <w:uiPriority w:val="9"/>
    <w:rPr>
      <w:rFonts w:ascii="Arial" w:hAnsi="Arial" w:cs="Arial" w:eastAsia="Arial"/>
      <w:sz w:val="40"/>
      <w:szCs w:val="40"/>
    </w:rPr>
  </w:style>
  <w:style w:type="character" w:styleId="739">
    <w:name w:val="Heading 2 Char"/>
    <w:basedOn w:val="913"/>
    <w:link w:val="912"/>
    <w:uiPriority w:val="9"/>
    <w:rPr>
      <w:rFonts w:ascii="Arial" w:hAnsi="Arial" w:cs="Arial" w:eastAsia="Arial"/>
      <w:sz w:val="34"/>
    </w:rPr>
  </w:style>
  <w:style w:type="paragraph" w:styleId="740">
    <w:name w:val="Heading 3"/>
    <w:basedOn w:val="910"/>
    <w:next w:val="910"/>
    <w:link w:val="7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741">
    <w:name w:val="Heading 3 Char"/>
    <w:basedOn w:val="913"/>
    <w:link w:val="740"/>
    <w:uiPriority w:val="9"/>
    <w:rPr>
      <w:rFonts w:ascii="Arial" w:hAnsi="Arial" w:cs="Arial" w:eastAsia="Arial"/>
      <w:sz w:val="30"/>
      <w:szCs w:val="30"/>
    </w:rPr>
  </w:style>
  <w:style w:type="paragraph" w:styleId="742">
    <w:name w:val="Heading 4"/>
    <w:basedOn w:val="910"/>
    <w:next w:val="910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743">
    <w:name w:val="Heading 4 Char"/>
    <w:basedOn w:val="913"/>
    <w:link w:val="742"/>
    <w:uiPriority w:val="9"/>
    <w:rPr>
      <w:rFonts w:ascii="Arial" w:hAnsi="Arial" w:cs="Arial" w:eastAsia="Arial"/>
      <w:b/>
      <w:bCs/>
      <w:sz w:val="26"/>
      <w:szCs w:val="26"/>
    </w:rPr>
  </w:style>
  <w:style w:type="paragraph" w:styleId="744">
    <w:name w:val="Heading 5"/>
    <w:basedOn w:val="910"/>
    <w:next w:val="910"/>
    <w:link w:val="7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745">
    <w:name w:val="Heading 5 Char"/>
    <w:basedOn w:val="913"/>
    <w:link w:val="744"/>
    <w:uiPriority w:val="9"/>
    <w:rPr>
      <w:rFonts w:ascii="Arial" w:hAnsi="Arial" w:cs="Arial" w:eastAsia="Arial"/>
      <w:b/>
      <w:bCs/>
      <w:sz w:val="24"/>
      <w:szCs w:val="24"/>
    </w:rPr>
  </w:style>
  <w:style w:type="paragraph" w:styleId="746">
    <w:name w:val="Heading 6"/>
    <w:basedOn w:val="910"/>
    <w:next w:val="910"/>
    <w:link w:val="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747">
    <w:name w:val="Heading 6 Char"/>
    <w:basedOn w:val="913"/>
    <w:link w:val="746"/>
    <w:uiPriority w:val="9"/>
    <w:rPr>
      <w:rFonts w:ascii="Arial" w:hAnsi="Arial" w:cs="Arial" w:eastAsia="Arial"/>
      <w:b/>
      <w:bCs/>
      <w:sz w:val="22"/>
      <w:szCs w:val="22"/>
    </w:rPr>
  </w:style>
  <w:style w:type="paragraph" w:styleId="748">
    <w:name w:val="Heading 7"/>
    <w:basedOn w:val="910"/>
    <w:next w:val="910"/>
    <w:link w:val="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49">
    <w:name w:val="Heading 7 Char"/>
    <w:basedOn w:val="913"/>
    <w:link w:val="7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50">
    <w:name w:val="Heading 8"/>
    <w:basedOn w:val="910"/>
    <w:next w:val="910"/>
    <w:link w:val="7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51">
    <w:name w:val="Heading 8 Char"/>
    <w:basedOn w:val="913"/>
    <w:link w:val="750"/>
    <w:uiPriority w:val="9"/>
    <w:rPr>
      <w:rFonts w:ascii="Arial" w:hAnsi="Arial" w:cs="Arial" w:eastAsia="Arial"/>
      <w:i/>
      <w:iCs/>
      <w:sz w:val="22"/>
      <w:szCs w:val="22"/>
    </w:rPr>
  </w:style>
  <w:style w:type="paragraph" w:styleId="752">
    <w:name w:val="Heading 9"/>
    <w:basedOn w:val="910"/>
    <w:next w:val="910"/>
    <w:link w:val="7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53">
    <w:name w:val="Heading 9 Char"/>
    <w:basedOn w:val="913"/>
    <w:link w:val="752"/>
    <w:uiPriority w:val="9"/>
    <w:rPr>
      <w:rFonts w:ascii="Arial" w:hAnsi="Arial" w:cs="Arial" w:eastAsia="Arial"/>
      <w:i/>
      <w:iCs/>
      <w:sz w:val="21"/>
      <w:szCs w:val="21"/>
    </w:r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910"/>
    <w:next w:val="910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basedOn w:val="913"/>
    <w:link w:val="755"/>
    <w:uiPriority w:val="10"/>
    <w:rPr>
      <w:sz w:val="48"/>
      <w:szCs w:val="48"/>
    </w:rPr>
  </w:style>
  <w:style w:type="paragraph" w:styleId="757">
    <w:name w:val="Subtitle"/>
    <w:basedOn w:val="910"/>
    <w:next w:val="910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basedOn w:val="913"/>
    <w:link w:val="757"/>
    <w:uiPriority w:val="11"/>
    <w:rPr>
      <w:sz w:val="24"/>
      <w:szCs w:val="24"/>
    </w:rPr>
  </w:style>
  <w:style w:type="paragraph" w:styleId="759">
    <w:name w:val="Quote"/>
    <w:basedOn w:val="910"/>
    <w:next w:val="910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10"/>
    <w:next w:val="910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character" w:styleId="763">
    <w:name w:val="Header Char"/>
    <w:basedOn w:val="913"/>
    <w:link w:val="919"/>
    <w:uiPriority w:val="99"/>
  </w:style>
  <w:style w:type="character" w:styleId="764">
    <w:name w:val="Footer Char"/>
    <w:basedOn w:val="913"/>
    <w:link w:val="921"/>
    <w:uiPriority w:val="99"/>
  </w:style>
  <w:style w:type="paragraph" w:styleId="765">
    <w:name w:val="Caption"/>
    <w:basedOn w:val="910"/>
    <w:next w:val="9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basedOn w:val="765"/>
    <w:link w:val="921"/>
    <w:uiPriority w:val="99"/>
  </w:style>
  <w:style w:type="table" w:styleId="767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6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8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0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1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8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9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0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1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2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3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0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1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2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3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4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5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8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9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1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3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4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5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66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7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8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9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70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71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3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4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5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6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7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8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80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81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82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3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84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5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6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7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8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9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0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1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2">
    <w:name w:val="Hyperlink"/>
    <w:uiPriority w:val="99"/>
    <w:unhideWhenUsed/>
    <w:rPr>
      <w:color w:val="0000FF" w:themeColor="hyperlink"/>
      <w:u w:val="single"/>
    </w:rPr>
  </w:style>
  <w:style w:type="paragraph" w:styleId="893">
    <w:name w:val="footnote text"/>
    <w:basedOn w:val="910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>
    <w:name w:val="Footnote Text Char"/>
    <w:link w:val="893"/>
    <w:uiPriority w:val="99"/>
    <w:rPr>
      <w:sz w:val="18"/>
    </w:rPr>
  </w:style>
  <w:style w:type="character" w:styleId="895">
    <w:name w:val="footnote reference"/>
    <w:basedOn w:val="913"/>
    <w:uiPriority w:val="99"/>
    <w:unhideWhenUsed/>
    <w:rPr>
      <w:vertAlign w:val="superscript"/>
    </w:rPr>
  </w:style>
  <w:style w:type="paragraph" w:styleId="896">
    <w:name w:val="endnote text"/>
    <w:basedOn w:val="910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>
    <w:name w:val="Endnote Text Char"/>
    <w:link w:val="896"/>
    <w:uiPriority w:val="99"/>
    <w:rPr>
      <w:sz w:val="20"/>
    </w:rPr>
  </w:style>
  <w:style w:type="character" w:styleId="898">
    <w:name w:val="endnote reference"/>
    <w:basedOn w:val="913"/>
    <w:uiPriority w:val="99"/>
    <w:semiHidden/>
    <w:unhideWhenUsed/>
    <w:rPr>
      <w:vertAlign w:val="superscript"/>
    </w:rPr>
  </w:style>
  <w:style w:type="paragraph" w:styleId="899">
    <w:name w:val="toc 1"/>
    <w:basedOn w:val="910"/>
    <w:next w:val="910"/>
    <w:uiPriority w:val="39"/>
    <w:unhideWhenUsed/>
    <w:pPr>
      <w:ind w:left="0" w:right="0" w:firstLine="0"/>
      <w:spacing w:after="57"/>
    </w:pPr>
  </w:style>
  <w:style w:type="paragraph" w:styleId="900">
    <w:name w:val="toc 2"/>
    <w:basedOn w:val="910"/>
    <w:next w:val="910"/>
    <w:uiPriority w:val="39"/>
    <w:unhideWhenUsed/>
    <w:pPr>
      <w:ind w:left="283" w:right="0" w:firstLine="0"/>
      <w:spacing w:after="57"/>
    </w:pPr>
  </w:style>
  <w:style w:type="paragraph" w:styleId="901">
    <w:name w:val="toc 3"/>
    <w:basedOn w:val="910"/>
    <w:next w:val="910"/>
    <w:uiPriority w:val="39"/>
    <w:unhideWhenUsed/>
    <w:pPr>
      <w:ind w:left="567" w:right="0" w:firstLine="0"/>
      <w:spacing w:after="57"/>
    </w:pPr>
  </w:style>
  <w:style w:type="paragraph" w:styleId="902">
    <w:name w:val="toc 4"/>
    <w:basedOn w:val="910"/>
    <w:next w:val="910"/>
    <w:uiPriority w:val="39"/>
    <w:unhideWhenUsed/>
    <w:pPr>
      <w:ind w:left="850" w:right="0" w:firstLine="0"/>
      <w:spacing w:after="57"/>
    </w:pPr>
  </w:style>
  <w:style w:type="paragraph" w:styleId="903">
    <w:name w:val="toc 5"/>
    <w:basedOn w:val="910"/>
    <w:next w:val="910"/>
    <w:uiPriority w:val="39"/>
    <w:unhideWhenUsed/>
    <w:pPr>
      <w:ind w:left="1134" w:right="0" w:firstLine="0"/>
      <w:spacing w:after="57"/>
    </w:pPr>
  </w:style>
  <w:style w:type="paragraph" w:styleId="904">
    <w:name w:val="toc 6"/>
    <w:basedOn w:val="910"/>
    <w:next w:val="910"/>
    <w:uiPriority w:val="39"/>
    <w:unhideWhenUsed/>
    <w:pPr>
      <w:ind w:left="1417" w:right="0" w:firstLine="0"/>
      <w:spacing w:after="57"/>
    </w:pPr>
  </w:style>
  <w:style w:type="paragraph" w:styleId="905">
    <w:name w:val="toc 7"/>
    <w:basedOn w:val="910"/>
    <w:next w:val="910"/>
    <w:uiPriority w:val="39"/>
    <w:unhideWhenUsed/>
    <w:pPr>
      <w:ind w:left="1701" w:right="0" w:firstLine="0"/>
      <w:spacing w:after="57"/>
    </w:pPr>
  </w:style>
  <w:style w:type="paragraph" w:styleId="906">
    <w:name w:val="toc 8"/>
    <w:basedOn w:val="910"/>
    <w:next w:val="910"/>
    <w:uiPriority w:val="39"/>
    <w:unhideWhenUsed/>
    <w:pPr>
      <w:ind w:left="1984" w:right="0" w:firstLine="0"/>
      <w:spacing w:after="57"/>
    </w:pPr>
  </w:style>
  <w:style w:type="paragraph" w:styleId="907">
    <w:name w:val="toc 9"/>
    <w:basedOn w:val="910"/>
    <w:next w:val="910"/>
    <w:uiPriority w:val="39"/>
    <w:unhideWhenUsed/>
    <w:pPr>
      <w:ind w:left="2268" w:right="0" w:firstLine="0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910"/>
    <w:next w:val="910"/>
    <w:uiPriority w:val="99"/>
    <w:unhideWhenUsed/>
    <w:pPr>
      <w:spacing w:after="0" w:afterAutospacing="0"/>
    </w:pPr>
  </w:style>
  <w:style w:type="paragraph" w:styleId="910" w:default="1">
    <w:name w:val="Normal"/>
    <w:qFormat/>
    <w:pPr>
      <w:spacing w:after="0"/>
    </w:pPr>
    <w:rPr>
      <w:rFonts w:ascii="Arial" w:hAnsi="Arial"/>
      <w:sz w:val="20"/>
    </w:rPr>
  </w:style>
  <w:style w:type="paragraph" w:styleId="911">
    <w:name w:val="Heading 1"/>
    <w:basedOn w:val="910"/>
    <w:next w:val="910"/>
    <w:link w:val="916"/>
    <w:uiPriority w:val="9"/>
    <w:qFormat/>
    <w:pPr>
      <w:keepLines/>
      <w:keepNext/>
      <w:spacing w:after="120"/>
      <w:outlineLvl w:val="0"/>
    </w:pPr>
    <w:rPr>
      <w:rFonts w:eastAsiaTheme="majorEastAsia" w:cstheme="majorBidi"/>
      <w:b/>
      <w:sz w:val="40"/>
      <w:szCs w:val="40"/>
    </w:rPr>
  </w:style>
  <w:style w:type="paragraph" w:styleId="912">
    <w:name w:val="Heading 2"/>
    <w:basedOn w:val="910"/>
    <w:next w:val="910"/>
    <w:link w:val="917"/>
    <w:uiPriority w:val="9"/>
    <w:semiHidden/>
    <w:unhideWhenUsed/>
    <w:qFormat/>
    <w:pPr>
      <w:keepLines/>
      <w:keepNext/>
      <w:spacing w:after="40"/>
      <w:outlineLvl w:val="1"/>
    </w:pPr>
    <w:rPr>
      <w:rFonts w:eastAsiaTheme="majorEastAsia" w:cstheme="majorBidi"/>
      <w:b/>
      <w:i/>
      <w:sz w:val="22"/>
      <w:szCs w:val="26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character" w:styleId="916" w:customStyle="1">
    <w:name w:val="Überschrift 1 Zchn"/>
    <w:basedOn w:val="913"/>
    <w:link w:val="911"/>
    <w:uiPriority w:val="9"/>
    <w:rPr>
      <w:rFonts w:ascii="Arial" w:hAnsi="Arial" w:eastAsiaTheme="majorEastAsia" w:cstheme="majorBidi"/>
      <w:b/>
      <w:sz w:val="40"/>
      <w:szCs w:val="40"/>
    </w:rPr>
  </w:style>
  <w:style w:type="character" w:styleId="917" w:customStyle="1">
    <w:name w:val="Überschrift 2 Zchn"/>
    <w:basedOn w:val="913"/>
    <w:link w:val="912"/>
    <w:uiPriority w:val="9"/>
    <w:semiHidden/>
    <w:rPr>
      <w:rFonts w:ascii="Arial" w:hAnsi="Arial" w:eastAsiaTheme="majorEastAsia" w:cstheme="majorBidi"/>
      <w:b/>
      <w:i/>
      <w:szCs w:val="26"/>
    </w:rPr>
  </w:style>
  <w:style w:type="paragraph" w:styleId="918">
    <w:name w:val="Normal (Web)"/>
    <w:basedOn w:val="91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de-DE"/>
    </w:rPr>
  </w:style>
  <w:style w:type="paragraph" w:styleId="919">
    <w:name w:val="Header"/>
    <w:basedOn w:val="910"/>
    <w:link w:val="920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920" w:customStyle="1">
    <w:name w:val="Kopfzeile Zchn"/>
    <w:basedOn w:val="913"/>
    <w:link w:val="919"/>
    <w:uiPriority w:val="99"/>
    <w:rPr>
      <w:rFonts w:ascii="Arial" w:hAnsi="Arial"/>
      <w:sz w:val="20"/>
    </w:rPr>
  </w:style>
  <w:style w:type="paragraph" w:styleId="921">
    <w:name w:val="Footer"/>
    <w:basedOn w:val="910"/>
    <w:link w:val="922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922" w:customStyle="1">
    <w:name w:val="Fußzeile Zchn"/>
    <w:basedOn w:val="913"/>
    <w:link w:val="921"/>
    <w:uiPriority w:val="99"/>
    <w:rPr>
      <w:rFonts w:ascii="Arial" w:hAnsi="Arial"/>
      <w:sz w:val="20"/>
    </w:rPr>
  </w:style>
  <w:style w:type="paragraph" w:styleId="923">
    <w:name w:val="List Paragraph"/>
    <w:basedOn w:val="910"/>
    <w:uiPriority w:val="34"/>
    <w:qFormat/>
    <w:pPr>
      <w:contextualSpacing/>
      <w:ind w:left="720"/>
    </w:pPr>
  </w:style>
  <w:style w:type="paragraph" w:styleId="924">
    <w:name w:val="Balloon Text"/>
    <w:basedOn w:val="910"/>
    <w:link w:val="925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925" w:customStyle="1">
    <w:name w:val="Sprechblasentext Zchn"/>
    <w:basedOn w:val="913"/>
    <w:link w:val="924"/>
    <w:uiPriority w:val="99"/>
    <w:semiHidden/>
    <w:rPr>
      <w:rFonts w:ascii="Segoe UI" w:hAnsi="Segoe UI" w:cs="Segoe UI"/>
      <w:sz w:val="18"/>
      <w:szCs w:val="18"/>
    </w:rPr>
  </w:style>
  <w:style w:type="table" w:styleId="926">
    <w:name w:val="Table Grid"/>
    <w:basedOn w:val="91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Marten (RUB)</dc:creator>
  <cp:keywords/>
  <dc:description/>
  <cp:lastModifiedBy>Juliane Heyer</cp:lastModifiedBy>
  <cp:revision>6</cp:revision>
  <dcterms:created xsi:type="dcterms:W3CDTF">2023-03-09T08:17:00Z</dcterms:created>
  <dcterms:modified xsi:type="dcterms:W3CDTF">2023-07-06T11:23:07Z</dcterms:modified>
</cp:coreProperties>
</file>