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0B5" w:rsidRPr="00EB60B5" w:rsidRDefault="00EB60B5">
      <w:pPr>
        <w:spacing w:line="240" w:lineRule="auto"/>
        <w:rPr>
          <w:rFonts w:cs="Arial"/>
          <w:b/>
          <w:szCs w:val="24"/>
        </w:rPr>
      </w:pPr>
      <w:r w:rsidRPr="00EB60B5">
        <w:rPr>
          <w:rFonts w:cs="Arial"/>
          <w:b/>
          <w:szCs w:val="24"/>
        </w:rPr>
        <w:t>Ausbildungsberuf Maurer und Maurerin</w:t>
      </w:r>
    </w:p>
    <w:p w:rsidR="00EB60B5" w:rsidRDefault="00EB60B5">
      <w:pPr>
        <w:spacing w:line="240" w:lineRule="auto"/>
        <w:rPr>
          <w:rFonts w:cs="Arial"/>
          <w:szCs w:val="24"/>
        </w:rPr>
      </w:pPr>
    </w:p>
    <w:p w:rsidR="00EF53BC" w:rsidRDefault="009C164A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>Ano</w:t>
      </w:r>
      <w:r w:rsidR="00EB60B5">
        <w:rPr>
          <w:rFonts w:cs="Arial"/>
          <w:szCs w:val="24"/>
        </w:rPr>
        <w:t>rdnung der Lernsituationen im Lernfeld 7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EF53B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C" w:rsidRDefault="009C164A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C" w:rsidRDefault="009C164A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C" w:rsidRDefault="009C164A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EF53B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C" w:rsidRDefault="00EB60B5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</w:t>
            </w:r>
            <w:r w:rsidR="009C164A"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C" w:rsidRDefault="009C164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Innenwand mit einer Türöffnung herstellen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C" w:rsidRDefault="009C164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25</w:t>
            </w:r>
          </w:p>
        </w:tc>
      </w:tr>
      <w:tr w:rsidR="00EF53B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C" w:rsidRDefault="00EB60B5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</w:t>
            </w:r>
            <w:r w:rsidR="009C164A">
              <w:rPr>
                <w:rFonts w:cs="Arial"/>
                <w:szCs w:val="24"/>
              </w:rPr>
              <w:t>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BC" w:rsidRDefault="009C164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Außenwand im Erdgeschoss herstellen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C" w:rsidRDefault="009C164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23</w:t>
            </w:r>
          </w:p>
        </w:tc>
      </w:tr>
      <w:tr w:rsidR="00EF53B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C" w:rsidRDefault="00EB60B5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</w:t>
            </w:r>
            <w:r w:rsidR="009C164A">
              <w:rPr>
                <w:rFonts w:cs="Arial"/>
                <w:szCs w:val="24"/>
              </w:rPr>
              <w:t>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BC" w:rsidRDefault="009C164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Stahlbetonskelett mit Wandelementen ausfachen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BC" w:rsidRDefault="009C164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</w:t>
            </w:r>
          </w:p>
        </w:tc>
      </w:tr>
    </w:tbl>
    <w:p w:rsidR="00EF53BC" w:rsidRDefault="00EF53BC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EF53BC">
        <w:trPr>
          <w:trHeight w:val="1444"/>
          <w:jc w:val="center"/>
        </w:trPr>
        <w:tc>
          <w:tcPr>
            <w:tcW w:w="14572" w:type="dxa"/>
            <w:gridSpan w:val="2"/>
          </w:tcPr>
          <w:p w:rsidR="00EF53BC" w:rsidRDefault="009C164A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Curricularer Bezug</w:t>
            </w:r>
            <w:r w:rsidR="00EB60B5" w:rsidRPr="00EB60B5">
              <w:rPr>
                <w:rFonts w:cs="Arial"/>
                <w:vertAlign w:val="superscript"/>
              </w:rPr>
              <w:t>1</w:t>
            </w:r>
            <w:r>
              <w:rPr>
                <w:rFonts w:cs="Arial"/>
                <w:b/>
              </w:rPr>
              <w:t xml:space="preserve">: </w:t>
            </w:r>
          </w:p>
          <w:p w:rsidR="00EF53BC" w:rsidRDefault="009C164A">
            <w:pPr>
              <w:pStyle w:val="Tabellentext"/>
              <w:tabs>
                <w:tab w:val="left" w:pos="1843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Ausbildungsjahr: 2. Ausbildungsjahr</w:t>
            </w:r>
          </w:p>
          <w:p w:rsidR="00EF53BC" w:rsidRDefault="009C164A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Lernfeld Nr.   : </w:t>
            </w:r>
            <w:r>
              <w:rPr>
                <w:rFonts w:cs="Arial"/>
              </w:rPr>
              <w:tab/>
              <w:t xml:space="preserve"> 7</w:t>
            </w:r>
            <w:r w:rsidR="00EB60B5">
              <w:rPr>
                <w:rFonts w:cs="Arial"/>
              </w:rPr>
              <w:tab/>
            </w:r>
            <w:r w:rsidR="00EB60B5">
              <w:rPr>
                <w:rFonts w:cs="Arial"/>
              </w:rPr>
              <w:tab/>
              <w:t>Einschalige Wände mauern</w:t>
            </w:r>
            <w:r w:rsidR="00EB60B5">
              <w:rPr>
                <w:rFonts w:cs="Arial"/>
              </w:rPr>
              <w:tab/>
            </w:r>
            <w:r w:rsidR="00EB60B5">
              <w:rPr>
                <w:rFonts w:cs="Arial"/>
              </w:rPr>
              <w:tab/>
            </w:r>
            <w:r w:rsidR="00EB60B5">
              <w:rPr>
                <w:rFonts w:cs="Arial"/>
              </w:rPr>
              <w:tab/>
              <w:t>(60 UStd)</w:t>
            </w:r>
          </w:p>
          <w:p w:rsidR="00EF53BC" w:rsidRDefault="00EB60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</w:rPr>
              <w:t xml:space="preserve">Lernsituation Nr.     : </w:t>
            </w:r>
            <w:r>
              <w:rPr>
                <w:rFonts w:cs="Arial"/>
              </w:rPr>
              <w:tab/>
              <w:t xml:space="preserve"> 7</w:t>
            </w:r>
            <w:r w:rsidR="009C164A">
              <w:rPr>
                <w:rFonts w:cs="Arial"/>
              </w:rPr>
              <w:t>.1</w:t>
            </w:r>
            <w:r>
              <w:rPr>
                <w:rFonts w:cs="Arial"/>
              </w:rPr>
              <w:tab/>
              <w:t>Innenwand mit einer Türöffnung herstellen</w:t>
            </w:r>
            <w:r>
              <w:rPr>
                <w:rFonts w:cs="Arial"/>
                <w:vertAlign w:val="superscript"/>
              </w:rPr>
              <w:t>2</w:t>
            </w:r>
            <w:r>
              <w:rPr>
                <w:rFonts w:cs="Arial"/>
              </w:rPr>
              <w:tab/>
              <w:t>(25 UStd)</w:t>
            </w:r>
            <w:r w:rsidRPr="00EB60B5">
              <w:rPr>
                <w:rFonts w:cs="Arial"/>
                <w:vertAlign w:val="superscript"/>
              </w:rPr>
              <w:t xml:space="preserve"> </w:t>
            </w:r>
            <w:r>
              <w:rPr>
                <w:rFonts w:cs="Arial"/>
                <w:vertAlign w:val="superscript"/>
              </w:rPr>
              <w:t>3</w:t>
            </w:r>
          </w:p>
        </w:tc>
      </w:tr>
      <w:tr w:rsidR="00EF53BC">
        <w:trPr>
          <w:jc w:val="center"/>
        </w:trPr>
        <w:tc>
          <w:tcPr>
            <w:tcW w:w="7285" w:type="dxa"/>
          </w:tcPr>
          <w:p w:rsidR="00EF53BC" w:rsidRDefault="009C164A">
            <w:pPr>
              <w:pStyle w:val="Tabellenberschrift"/>
            </w:pPr>
            <w:r>
              <w:t>Handlungssituation</w:t>
            </w:r>
            <w:r w:rsidR="00EB60B5" w:rsidRPr="00EB60B5">
              <w:rPr>
                <w:rFonts w:cs="Arial"/>
                <w:b w:val="0"/>
                <w:vertAlign w:val="superscript"/>
              </w:rPr>
              <w:t>4</w:t>
            </w:r>
            <w:r>
              <w:t>:</w:t>
            </w:r>
          </w:p>
          <w:p w:rsidR="00EF53BC" w:rsidRDefault="009C164A">
            <w:pPr>
              <w:pStyle w:val="Tabellenberschrift"/>
              <w:rPr>
                <w:b w:val="0"/>
              </w:rPr>
            </w:pPr>
            <w:r>
              <w:rPr>
                <w:b w:val="0"/>
              </w:rPr>
              <w:t xml:space="preserve">Eure Firma hat den Auftrag erhalten, eine Trennwand aus Mauerwerk in einer gemauerten Doppelgarage/ Werkstatt herzustellen. </w:t>
            </w:r>
            <w:r>
              <w:rPr>
                <w:b w:val="0"/>
              </w:rPr>
              <w:t>Der Bauherr möchte nachträglich einen Umkleideraum schaffen, damit Drec</w:t>
            </w:r>
            <w:bookmarkStart w:id="0" w:name="_GoBack"/>
            <w:bookmarkEnd w:id="0"/>
            <w:r>
              <w:rPr>
                <w:b w:val="0"/>
              </w:rPr>
              <w:t xml:space="preserve">k und Staub nicht in das Wohnhaus gelangen. </w:t>
            </w:r>
          </w:p>
          <w:p w:rsidR="00EF53BC" w:rsidRDefault="009C164A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Ein Durchgang von der Garage zum Wohnhaus ist vorhanden. Die neue Trennwand benötigt eine Türöffnung in den Garagenraum. Der Bauherr erwarte</w:t>
            </w:r>
            <w:r>
              <w:rPr>
                <w:rFonts w:cs="Arial"/>
              </w:rPr>
              <w:t>t eine rationelle Lösung.</w:t>
            </w:r>
          </w:p>
          <w:p w:rsidR="00EF53BC" w:rsidRDefault="009C164A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Du bist nun im zweiten Ausbildungsjahr und dein Chef vertraut dir die Planung dieses Projektes an.</w:t>
            </w:r>
          </w:p>
        </w:tc>
        <w:tc>
          <w:tcPr>
            <w:tcW w:w="7285" w:type="dxa"/>
          </w:tcPr>
          <w:p w:rsidR="00EF53BC" w:rsidRDefault="009C164A">
            <w:pPr>
              <w:pStyle w:val="Tabellenberschrift"/>
            </w:pPr>
            <w:r>
              <w:t>Handlungsergebnis</w:t>
            </w:r>
            <w:r w:rsidR="00EB60B5" w:rsidRPr="00EB60B5">
              <w:rPr>
                <w:rFonts w:cs="Arial"/>
                <w:b w:val="0"/>
                <w:vertAlign w:val="superscript"/>
              </w:rPr>
              <w:t>5</w:t>
            </w:r>
            <w:r>
              <w:t>:</w:t>
            </w:r>
          </w:p>
          <w:p w:rsidR="00EF53BC" w:rsidRDefault="009C164A">
            <w:pPr>
              <w:pStyle w:val="Tabellenberschrift"/>
              <w:rPr>
                <w:b w:val="0"/>
              </w:rPr>
            </w:pPr>
            <w:r>
              <w:rPr>
                <w:b w:val="0"/>
              </w:rPr>
              <w:t>Arbeitsablaufplan</w:t>
            </w:r>
          </w:p>
          <w:p w:rsidR="00EF53BC" w:rsidRDefault="009C164A">
            <w:pPr>
              <w:pStyle w:val="Tabellenberschrift"/>
              <w:rPr>
                <w:b w:val="0"/>
              </w:rPr>
            </w:pPr>
            <w:r>
              <w:rPr>
                <w:b w:val="0"/>
              </w:rPr>
              <w:t>Materialbedarf</w:t>
            </w:r>
          </w:p>
          <w:p w:rsidR="00EF53BC" w:rsidRDefault="009C164A">
            <w:pPr>
              <w:pStyle w:val="Tabellenberschrift"/>
              <w:rPr>
                <w:b w:val="0"/>
              </w:rPr>
            </w:pPr>
            <w:r>
              <w:rPr>
                <w:b w:val="0"/>
              </w:rPr>
              <w:t>Zeichnungen (Ansicht, Schnitte)</w:t>
            </w:r>
          </w:p>
        </w:tc>
      </w:tr>
      <w:tr w:rsidR="00EF53BC">
        <w:trPr>
          <w:jc w:val="center"/>
        </w:trPr>
        <w:tc>
          <w:tcPr>
            <w:tcW w:w="7285" w:type="dxa"/>
          </w:tcPr>
          <w:p w:rsidR="00EF53BC" w:rsidRDefault="009C164A">
            <w:pPr>
              <w:pStyle w:val="Tabellenberschrift"/>
            </w:pPr>
            <w:r>
              <w:t>Berufliche Handlungskompetenz</w:t>
            </w:r>
            <w:r w:rsidR="00EB60B5" w:rsidRPr="00EB60B5">
              <w:rPr>
                <w:rFonts w:cs="Arial"/>
                <w:b w:val="0"/>
                <w:vertAlign w:val="superscript"/>
              </w:rPr>
              <w:t>6</w:t>
            </w:r>
            <w:r>
              <w:t xml:space="preserve"> als vollständige</w:t>
            </w:r>
            <w:r>
              <w:t xml:space="preserve"> Handlung</w:t>
            </w:r>
            <w:r w:rsidR="00EB60B5" w:rsidRPr="00EB60B5">
              <w:rPr>
                <w:rFonts w:cs="Arial"/>
                <w:b w:val="0"/>
                <w:vertAlign w:val="superscript"/>
              </w:rPr>
              <w:t>7</w:t>
            </w:r>
            <w:r>
              <w:t>:</w:t>
            </w:r>
          </w:p>
          <w:p w:rsidR="00EF53BC" w:rsidRDefault="009C164A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Die Schülerinnen und Schüler</w:t>
            </w:r>
          </w:p>
          <w:p w:rsidR="00EF53BC" w:rsidRDefault="009C164A">
            <w:pPr>
              <w:pStyle w:val="Tabellentext"/>
              <w:numPr>
                <w:ilvl w:val="0"/>
                <w:numId w:val="20"/>
              </w:numPr>
              <w:rPr>
                <w:rFonts w:cs="Arial"/>
              </w:rPr>
            </w:pPr>
            <w:r>
              <w:rPr>
                <w:rFonts w:cs="Arial"/>
                <w:b/>
              </w:rPr>
              <w:t xml:space="preserve">analysieren </w:t>
            </w:r>
            <w:r>
              <w:rPr>
                <w:rFonts w:cs="Arial"/>
              </w:rPr>
              <w:t>den Auftrag hinsichtlich der geforderten Eigenschaften/ Anforderungen und der konkreten baulichen Situation</w:t>
            </w:r>
          </w:p>
          <w:p w:rsidR="00EF53BC" w:rsidRDefault="00EF53BC">
            <w:pPr>
              <w:pStyle w:val="Tabellentext"/>
              <w:ind w:left="709"/>
              <w:rPr>
                <w:rFonts w:cs="Arial"/>
              </w:rPr>
            </w:pPr>
          </w:p>
          <w:p w:rsidR="00EF53BC" w:rsidRDefault="009C164A">
            <w:pPr>
              <w:pStyle w:val="Tabellentext"/>
              <w:numPr>
                <w:ilvl w:val="0"/>
                <w:numId w:val="20"/>
              </w:numPr>
              <w:rPr>
                <w:rFonts w:cs="Arial"/>
              </w:rPr>
            </w:pPr>
            <w:r>
              <w:rPr>
                <w:rFonts w:cs="Arial"/>
                <w:b/>
              </w:rPr>
              <w:t xml:space="preserve">informieren </w:t>
            </w:r>
            <w:r>
              <w:rPr>
                <w:rFonts w:cs="Arial"/>
              </w:rPr>
              <w:t xml:space="preserve">sich auch mit Hilfe digitaler Medien über großformatige Mauersteine einschließlich Be- und Verarbeitung (Verbandsarten, Maueranschlüsse) sowie unterschiedliche Sturzausführungen </w:t>
            </w:r>
          </w:p>
          <w:p w:rsidR="00EF53BC" w:rsidRDefault="009C164A">
            <w:pPr>
              <w:pStyle w:val="Tabellentext"/>
              <w:numPr>
                <w:ilvl w:val="0"/>
                <w:numId w:val="20"/>
              </w:num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unterscheiden die verschiedenen Mauermörtelarten sowie Mörtelklassen </w:t>
            </w:r>
          </w:p>
          <w:p w:rsidR="00EF53BC" w:rsidRDefault="009C164A">
            <w:pPr>
              <w:pStyle w:val="Tabellentext"/>
              <w:numPr>
                <w:ilvl w:val="0"/>
                <w:numId w:val="20"/>
              </w:numPr>
              <w:rPr>
                <w:rFonts w:cs="Arial"/>
              </w:rPr>
            </w:pPr>
            <w:r>
              <w:rPr>
                <w:rFonts w:cs="Arial"/>
              </w:rPr>
              <w:t>informi</w:t>
            </w:r>
            <w:r>
              <w:rPr>
                <w:rFonts w:cs="Arial"/>
              </w:rPr>
              <w:t>eren sich über Versetzgeräte, Leiter- und Kleingerüste sowie PSA</w:t>
            </w:r>
          </w:p>
          <w:p w:rsidR="00EF53BC" w:rsidRDefault="009C164A">
            <w:pPr>
              <w:pStyle w:val="Tabellentext"/>
              <w:numPr>
                <w:ilvl w:val="0"/>
                <w:numId w:val="20"/>
              </w:numPr>
              <w:rPr>
                <w:rFonts w:cs="Arial"/>
              </w:rPr>
            </w:pPr>
            <w:r>
              <w:rPr>
                <w:rFonts w:cs="Arial"/>
              </w:rPr>
              <w:t>verschaffen sich über Regeln und Vorschriften bezüglich nachträglicher Aussparungen/ Schlitze/ Vorlagen einen Überblick</w:t>
            </w:r>
          </w:p>
          <w:p w:rsidR="00EF53BC" w:rsidRDefault="00EF53BC">
            <w:pPr>
              <w:pStyle w:val="Tabellentext"/>
              <w:ind w:left="709"/>
              <w:rPr>
                <w:rFonts w:cs="Arial"/>
              </w:rPr>
            </w:pPr>
          </w:p>
          <w:p w:rsidR="00EF53BC" w:rsidRDefault="009C164A">
            <w:pPr>
              <w:pStyle w:val="Tabellentext"/>
              <w:numPr>
                <w:ilvl w:val="0"/>
                <w:numId w:val="20"/>
              </w:numPr>
              <w:rPr>
                <w:rFonts w:eastAsia="Arial" w:cs="Arial"/>
              </w:rPr>
            </w:pPr>
            <w:r>
              <w:rPr>
                <w:rFonts w:eastAsia="Arial" w:cs="Arial"/>
                <w:b/>
              </w:rPr>
              <w:t xml:space="preserve">planen </w:t>
            </w:r>
            <w:r>
              <w:rPr>
                <w:rFonts w:eastAsia="Arial" w:cs="Arial"/>
              </w:rPr>
              <w:t>den konkreten Arbeitsablauf</w:t>
            </w:r>
          </w:p>
          <w:p w:rsidR="00EF53BC" w:rsidRDefault="009C164A">
            <w:pPr>
              <w:pStyle w:val="Tabellentext"/>
              <w:numPr>
                <w:ilvl w:val="0"/>
                <w:numId w:val="20"/>
              </w:numPr>
            </w:pPr>
            <w:r>
              <w:rPr>
                <w:rFonts w:eastAsia="Arial" w:cs="Arial"/>
              </w:rPr>
              <w:t>entwerfen fachlich korrekte Verband</w:t>
            </w:r>
            <w:r>
              <w:rPr>
                <w:rFonts w:eastAsia="Arial" w:cs="Arial"/>
              </w:rPr>
              <w:t>slösungen für das Bauvorhaben unter Berücksichtigung der Maßordnung im Hochbau</w:t>
            </w:r>
          </w:p>
          <w:p w:rsidR="00EF53BC" w:rsidRDefault="00EF53BC">
            <w:pPr>
              <w:pStyle w:val="Tabellentext"/>
              <w:ind w:left="709"/>
            </w:pPr>
          </w:p>
          <w:p w:rsidR="00EF53BC" w:rsidRDefault="009C164A">
            <w:pPr>
              <w:pStyle w:val="Tabellentext"/>
              <w:numPr>
                <w:ilvl w:val="0"/>
                <w:numId w:val="20"/>
              </w:numPr>
              <w:rPr>
                <w:rFonts w:eastAsia="Arial" w:cs="Arial"/>
              </w:rPr>
            </w:pPr>
            <w:r>
              <w:rPr>
                <w:rFonts w:eastAsia="Arial" w:cs="Arial"/>
                <w:b/>
              </w:rPr>
              <w:t xml:space="preserve">entscheiden </w:t>
            </w:r>
            <w:r>
              <w:rPr>
                <w:rFonts w:eastAsia="Arial" w:cs="Arial"/>
              </w:rPr>
              <w:t xml:space="preserve">sich für den passenden Mauerstein, Mauermörtel, Sturzausführung, Verbandslösung, Versetzgerät und Gerüstausführung </w:t>
            </w:r>
          </w:p>
          <w:p w:rsidR="00EF53BC" w:rsidRDefault="00EF53BC">
            <w:pPr>
              <w:pStyle w:val="Tabellentext"/>
              <w:ind w:left="709"/>
            </w:pPr>
          </w:p>
          <w:p w:rsidR="00EF53BC" w:rsidRDefault="009C164A">
            <w:pPr>
              <w:pStyle w:val="Tabellentext"/>
              <w:numPr>
                <w:ilvl w:val="0"/>
                <w:numId w:val="20"/>
              </w:numPr>
            </w:pPr>
            <w:r>
              <w:rPr>
                <w:rFonts w:eastAsia="Arial" w:cs="Arial"/>
                <w:b/>
              </w:rPr>
              <w:t xml:space="preserve">erstellen </w:t>
            </w:r>
            <w:r>
              <w:rPr>
                <w:rFonts w:eastAsia="Arial" w:cs="Arial"/>
              </w:rPr>
              <w:t>eine Materialbedarfsberechnung</w:t>
            </w:r>
          </w:p>
          <w:p w:rsidR="00EF53BC" w:rsidRDefault="009C164A">
            <w:pPr>
              <w:pStyle w:val="Tabellentext"/>
              <w:numPr>
                <w:ilvl w:val="0"/>
                <w:numId w:val="20"/>
              </w:numPr>
              <w:rPr>
                <w:rFonts w:eastAsia="Arial" w:cs="Arial"/>
              </w:rPr>
            </w:pPr>
            <w:r>
              <w:rPr>
                <w:rFonts w:eastAsia="Arial" w:cs="Arial"/>
              </w:rPr>
              <w:t>fertig</w:t>
            </w:r>
            <w:r>
              <w:rPr>
                <w:rFonts w:eastAsia="Arial" w:cs="Arial"/>
              </w:rPr>
              <w:t xml:space="preserve">en ggf digital eine Ansicht der Wand und notwendige Ausführungszeichnungen an (bspw. Vertikalschnitt Türsturz) </w:t>
            </w:r>
          </w:p>
          <w:p w:rsidR="00EF53BC" w:rsidRDefault="00EF53BC">
            <w:pPr>
              <w:pStyle w:val="Tabellentext"/>
            </w:pPr>
          </w:p>
          <w:p w:rsidR="00EF53BC" w:rsidRDefault="009C164A">
            <w:pPr>
              <w:pStyle w:val="Tabellentext"/>
              <w:numPr>
                <w:ilvl w:val="0"/>
                <w:numId w:val="20"/>
              </w:numPr>
            </w:pPr>
            <w:r>
              <w:rPr>
                <w:rFonts w:eastAsia="Arial" w:cs="Arial"/>
                <w:b/>
              </w:rPr>
              <w:t>prüfen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 xml:space="preserve">den Arbeitsablauf, die Verbandslösung einschließlich Überbindemaß und die Herstellungsmaße </w:t>
            </w:r>
          </w:p>
          <w:p w:rsidR="00EF53BC" w:rsidRDefault="009C164A">
            <w:pPr>
              <w:pStyle w:val="Tabellentext"/>
              <w:numPr>
                <w:ilvl w:val="0"/>
                <w:numId w:val="20"/>
              </w:numPr>
            </w:pPr>
            <w:r>
              <w:rPr>
                <w:rFonts w:cs="Arial"/>
              </w:rPr>
              <w:t xml:space="preserve">kontrollieren </w:t>
            </w:r>
            <w:r>
              <w:t>den Materialverbrauch (Materia</w:t>
            </w:r>
            <w:r>
              <w:t>lliste abgleichen)</w:t>
            </w:r>
          </w:p>
          <w:p w:rsidR="00EF53BC" w:rsidRDefault="00EF53BC">
            <w:pPr>
              <w:pStyle w:val="Tabellentext"/>
              <w:ind w:left="709"/>
            </w:pPr>
          </w:p>
          <w:p w:rsidR="00EF53BC" w:rsidRDefault="009C164A">
            <w:pPr>
              <w:pStyle w:val="Tabellentext"/>
              <w:numPr>
                <w:ilvl w:val="0"/>
                <w:numId w:val="20"/>
              </w:numPr>
              <w:rPr>
                <w:rFonts w:cs="Arial"/>
              </w:rPr>
            </w:pPr>
            <w:r>
              <w:rPr>
                <w:rFonts w:cs="Arial"/>
                <w:b/>
              </w:rPr>
              <w:t xml:space="preserve">reflektieren </w:t>
            </w:r>
            <w:r>
              <w:rPr>
                <w:rFonts w:cs="Arial"/>
              </w:rPr>
              <w:t>den Herstellungsprozess und beurteilen ihn</w:t>
            </w:r>
          </w:p>
          <w:p w:rsidR="00EF53BC" w:rsidRDefault="009C164A">
            <w:pPr>
              <w:pStyle w:val="Tabellentext"/>
              <w:numPr>
                <w:ilvl w:val="0"/>
                <w:numId w:val="20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diskutieren über qualitative Verbesserungen der Materialien und der Versetztechniken </w:t>
            </w:r>
          </w:p>
          <w:p w:rsidR="00EF53BC" w:rsidRDefault="009C164A">
            <w:pPr>
              <w:pStyle w:val="Tabellentext"/>
              <w:numPr>
                <w:ilvl w:val="0"/>
                <w:numId w:val="20"/>
              </w:numPr>
            </w:pPr>
            <w:r>
              <w:rPr>
                <w:rFonts w:cs="Arial"/>
              </w:rPr>
              <w:t>berücksichtigen Nachhaltigkeitskriterien hinsichtlich Rückbau und Recycling des Mauerwerks</w:t>
            </w:r>
          </w:p>
          <w:p w:rsidR="00EF53BC" w:rsidRDefault="00EF53BC">
            <w:pPr>
              <w:pStyle w:val="Tabellentext"/>
              <w:ind w:left="709"/>
            </w:pPr>
          </w:p>
        </w:tc>
        <w:tc>
          <w:tcPr>
            <w:tcW w:w="7285" w:type="dxa"/>
          </w:tcPr>
          <w:p w:rsidR="00EF53BC" w:rsidRDefault="009C164A">
            <w:pPr>
              <w:pStyle w:val="Tabellenberschrift"/>
            </w:pPr>
            <w:r>
              <w:lastRenderedPageBreak/>
              <w:t>Ko</w:t>
            </w:r>
            <w:r>
              <w:t>nkretisierung der Inhalte</w:t>
            </w:r>
            <w:r w:rsidR="00EB60B5" w:rsidRPr="00EB60B5">
              <w:rPr>
                <w:rFonts w:cs="Arial"/>
                <w:b w:val="0"/>
                <w:vertAlign w:val="superscript"/>
              </w:rPr>
              <w:t>8</w:t>
            </w:r>
            <w:r>
              <w:t>:</w:t>
            </w:r>
          </w:p>
          <w:p w:rsidR="00EF53BC" w:rsidRDefault="009C164A">
            <w:pPr>
              <w:pStyle w:val="Tabellenspiegelstrich"/>
              <w:jc w:val="left"/>
            </w:pPr>
            <w:r>
              <w:t xml:space="preserve">Auswahl künstlicher Mauersteine </w:t>
            </w:r>
          </w:p>
          <w:p w:rsidR="00EF53BC" w:rsidRDefault="009C164A">
            <w:pPr>
              <w:pStyle w:val="Tabellenspiegelstrich"/>
              <w:jc w:val="left"/>
            </w:pPr>
            <w:r>
              <w:t>Mörtelklassen</w:t>
            </w:r>
            <w:r>
              <w:t>/ -arten</w:t>
            </w:r>
          </w:p>
          <w:p w:rsidR="00EF53BC" w:rsidRDefault="009C164A">
            <w:pPr>
              <w:pStyle w:val="Tabellenspiegelstrich"/>
              <w:jc w:val="left"/>
            </w:pPr>
            <w:r>
              <w:t>Mauerverbände</w:t>
            </w:r>
          </w:p>
          <w:p w:rsidR="00EF53BC" w:rsidRDefault="009C164A">
            <w:pPr>
              <w:pStyle w:val="Tabellenspiegelstrich"/>
              <w:jc w:val="left"/>
            </w:pPr>
            <w:r>
              <w:t>Überbindemaß</w:t>
            </w:r>
          </w:p>
          <w:p w:rsidR="00EF53BC" w:rsidRDefault="009C164A">
            <w:pPr>
              <w:pStyle w:val="Tabellenspiegelstrich"/>
              <w:jc w:val="left"/>
            </w:pPr>
            <w:r>
              <w:t>Schlitze, Aussparungen</w:t>
            </w:r>
            <w:r>
              <w:t xml:space="preserve">, </w:t>
            </w:r>
            <w:r>
              <w:t>Vorlagen (Maßordnung im Hochbau)</w:t>
            </w:r>
          </w:p>
          <w:p w:rsidR="00EF53BC" w:rsidRDefault="009C164A">
            <w:pPr>
              <w:pStyle w:val="Tabellenspiegelstrich"/>
              <w:jc w:val="left"/>
            </w:pPr>
            <w:r>
              <w:t>Sturzausführung</w:t>
            </w:r>
          </w:p>
          <w:p w:rsidR="00EF53BC" w:rsidRDefault="009C164A">
            <w:pPr>
              <w:pStyle w:val="Tabellenspiegelstrich"/>
              <w:jc w:val="left"/>
            </w:pPr>
            <w:r>
              <w:t>Materialbedarf (Aufmaß nach VOB)</w:t>
            </w:r>
          </w:p>
          <w:p w:rsidR="00EF53BC" w:rsidRDefault="009C164A">
            <w:pPr>
              <w:pStyle w:val="Tabellenspiegelstrich"/>
              <w:jc w:val="left"/>
            </w:pPr>
            <w:r>
              <w:t>Arbeitsablaufplanung</w:t>
            </w:r>
          </w:p>
          <w:p w:rsidR="00EF53BC" w:rsidRDefault="009C164A">
            <w:pPr>
              <w:pStyle w:val="Tabellenspiegelstrich"/>
              <w:jc w:val="left"/>
            </w:pPr>
            <w:r>
              <w:lastRenderedPageBreak/>
              <w:t>PSA</w:t>
            </w:r>
          </w:p>
          <w:p w:rsidR="00EF53BC" w:rsidRDefault="009C164A">
            <w:pPr>
              <w:pStyle w:val="Tabellenspiegelstrich"/>
              <w:jc w:val="left"/>
            </w:pPr>
            <w:r>
              <w:t>Leiter- und Kleingerüste</w:t>
            </w:r>
          </w:p>
          <w:p w:rsidR="00EF53BC" w:rsidRDefault="009C164A">
            <w:pPr>
              <w:pStyle w:val="Tabellenspiegelstrich"/>
              <w:jc w:val="left"/>
            </w:pPr>
            <w:r>
              <w:t>Fachzeichnungen (Ansicht, Vertikalschnitt, Horizontalschnitt)</w:t>
            </w:r>
          </w:p>
        </w:tc>
      </w:tr>
      <w:tr w:rsidR="00EF53BC">
        <w:trPr>
          <w:jc w:val="center"/>
        </w:trPr>
        <w:tc>
          <w:tcPr>
            <w:tcW w:w="14572" w:type="dxa"/>
            <w:gridSpan w:val="2"/>
          </w:tcPr>
          <w:p w:rsidR="00EF53BC" w:rsidRDefault="009C164A">
            <w:pPr>
              <w:pStyle w:val="Tabellenberschrift"/>
              <w:rPr>
                <w:b w:val="0"/>
              </w:rPr>
            </w:pPr>
            <w:r>
              <w:lastRenderedPageBreak/>
              <w:t>Didaktisch-methodische Anregungen</w:t>
            </w:r>
            <w:r w:rsidR="00EB60B5" w:rsidRPr="00EB60B5">
              <w:rPr>
                <w:rFonts w:cs="Arial"/>
                <w:b w:val="0"/>
                <w:vertAlign w:val="superscript"/>
              </w:rPr>
              <w:t>9</w:t>
            </w:r>
            <w:r>
              <w:t xml:space="preserve">: </w:t>
            </w:r>
            <w:r>
              <w:br/>
            </w:r>
            <w:r>
              <w:rPr>
                <w:b w:val="0"/>
              </w:rPr>
              <w:t xml:space="preserve">Kundenauftrag (Auftragsübergabe), Mindmap (Arbeitsplanung), kooperatives Lernen per App (bspw. Padlet), „Lerntheke“ </w:t>
            </w:r>
            <w:r>
              <w:rPr>
                <w:b w:val="0"/>
              </w:rPr>
              <w:lastRenderedPageBreak/>
              <w:t>(Informationsbes</w:t>
            </w:r>
            <w:r>
              <w:rPr>
                <w:b w:val="0"/>
              </w:rPr>
              <w:t xml:space="preserve">chaffung), Kundengespräch (Entscheidungsfindung, „Bauabnahme“), </w:t>
            </w:r>
            <w:r>
              <w:rPr>
                <w:b w:val="0"/>
              </w:rPr>
              <w:t xml:space="preserve">Querschnittsthemen: Nachhaltigkeit, Digitalisierung, </w:t>
            </w:r>
          </w:p>
        </w:tc>
      </w:tr>
    </w:tbl>
    <w:p w:rsidR="00EF53BC" w:rsidRDefault="009C16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eastAsia="Arial" w:cs="Arial"/>
        </w:rPr>
      </w:pPr>
      <w:r>
        <w:rPr>
          <w:rFonts w:eastAsia="Arial" w:cs="Arial"/>
          <w:sz w:val="16"/>
        </w:rPr>
        <w:lastRenderedPageBreak/>
        <w:t xml:space="preserve">1 </w:t>
      </w:r>
      <w:r>
        <w:rPr>
          <w:rFonts w:eastAsia="Arial" w:cs="Arial"/>
          <w:sz w:val="25"/>
        </w:rPr>
        <w:t>In diesem Bereich ist es anlassbezogen sinnvoll, auch Querverweise zu anderen Lernsituationen bzw. Lernfeldern aufzuführen.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2 </w:t>
      </w:r>
      <w:r>
        <w:rPr>
          <w:rFonts w:eastAsia="Arial" w:cs="Arial"/>
          <w:sz w:val="25"/>
        </w:rPr>
        <w:t xml:space="preserve">Der aussagefähige Titel der Lernsituation ist kurz, prägnant und beschreibt die grundsätzliche Handlung (z. B. durch Substantiv und Verb). </w:t>
      </w:r>
    </w:p>
    <w:p w:rsidR="00EF53BC" w:rsidRDefault="009C16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eastAsia="Arial" w:cs="Arial"/>
          <w:sz w:val="16"/>
        </w:rPr>
        <w:t xml:space="preserve">3 </w:t>
      </w:r>
      <w:r>
        <w:rPr>
          <w:rFonts w:eastAsia="Arial" w:cs="Arial"/>
          <w:sz w:val="25"/>
        </w:rPr>
        <w:t>Der Zeitrichtwert bezieht sich auf die Summe einzelner Unterrichtsstunden der Lernsituation und wird</w:t>
      </w:r>
      <w:r>
        <w:rPr>
          <w:rFonts w:eastAsia="Arial" w:cs="Arial"/>
          <w:sz w:val="25"/>
        </w:rPr>
        <w:br/>
        <w:t>aus dem zu er</w:t>
      </w:r>
      <w:r>
        <w:rPr>
          <w:rFonts w:eastAsia="Arial" w:cs="Arial"/>
          <w:sz w:val="25"/>
        </w:rPr>
        <w:t>wartenden Arbeitsaufwand abgeleitet. Bezugspunkt ist der Zeitrichtwert des</w:t>
      </w:r>
      <w:r>
        <w:rPr>
          <w:rFonts w:eastAsia="Arial" w:cs="Arial"/>
          <w:sz w:val="25"/>
        </w:rPr>
        <w:br/>
        <w:t>Rahmenlehrplans.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4 </w:t>
      </w:r>
      <w:r>
        <w:rPr>
          <w:rFonts w:eastAsia="Arial" w:cs="Arial"/>
          <w:sz w:val="25"/>
        </w:rPr>
        <w:t>Die Handlungssituation (synonym Einstiegsszenario) ist Kern einer Lernsituation, beschreibt einen</w:t>
      </w:r>
      <w:r>
        <w:rPr>
          <w:rFonts w:eastAsia="Arial" w:cs="Arial"/>
          <w:sz w:val="25"/>
        </w:rPr>
        <w:br/>
        <w:t>beruflichen, fachlichen, gesellschaftlichen oder privaten Kontex</w:t>
      </w:r>
      <w:r>
        <w:rPr>
          <w:rFonts w:eastAsia="Arial" w:cs="Arial"/>
          <w:sz w:val="25"/>
        </w:rPr>
        <w:t>t und initiiert bzw. trägt einen komplexen Lern- und Arbeitsprozess. Sie bildet den Rahmen für den Unterricht und führt über die Aufgaben- und Problemstellung zu einem Handlungsergebnis.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5 </w:t>
      </w:r>
      <w:r>
        <w:rPr>
          <w:rFonts w:eastAsia="Arial" w:cs="Arial"/>
          <w:sz w:val="25"/>
        </w:rPr>
        <w:t>Der Begriff Handlungsergebnis verdeutlicht gegenüber dem Begriff Ha</w:t>
      </w:r>
      <w:r>
        <w:rPr>
          <w:rFonts w:eastAsia="Arial" w:cs="Arial"/>
          <w:sz w:val="25"/>
        </w:rPr>
        <w:t>ndlungsprodukt stärker, dass neben materiellen auch nicht-materielle Produkte Ergebnisse von Lernsituationen sein können (z. B. Handlungskonzept, Stellungnahme, Beratungsgespräch). Hier lassen sich ebenso Lernergebnisse darstellen (z. B. Technische Zeichnu</w:t>
      </w:r>
      <w:r>
        <w:rPr>
          <w:rFonts w:eastAsia="Arial" w:cs="Arial"/>
          <w:sz w:val="25"/>
        </w:rPr>
        <w:t>ngen, Berechnungen, Dokumentationen, Präsentationen).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6 </w:t>
      </w:r>
      <w:r>
        <w:rPr>
          <w:rFonts w:eastAsia="Arial" w:cs="Arial"/>
          <w:sz w:val="25"/>
        </w:rPr>
        <w:t>Handlungskompetenz wird als Bereitschaft und Befähigung des Einzelnen verstanden, sich in beruflichen, gesellschaftlichen und privaten Situationen sachgerecht durchdacht sowie individuell und sozial v</w:t>
      </w:r>
      <w:r>
        <w:rPr>
          <w:rFonts w:eastAsia="Arial" w:cs="Arial"/>
          <w:sz w:val="25"/>
        </w:rPr>
        <w:t>erantwortlich zu verhalten. Handlungskompetenz entfaltet sich in den Dimensionen Fach-, Selbst- und Sozialkompetenz. In Handlungskompetenz sind Kommunikations-, Methoden- und Lernkompetenzen immanent. Die Förderung der Handlungskompetenz beinhaltet Aspekte</w:t>
      </w:r>
      <w:r>
        <w:rPr>
          <w:rFonts w:eastAsia="Arial" w:cs="Arial"/>
          <w:sz w:val="25"/>
        </w:rPr>
        <w:t xml:space="preserve"> der Digitalisierung, Berufssprache und Nachhaltigkeit. Bei der Bearbeitung dieses Bereiches ist es hilfreich, Bezüge zur curricularen Analyse herzustellen.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7 </w:t>
      </w:r>
      <w:r>
        <w:rPr>
          <w:rFonts w:eastAsia="Arial" w:cs="Arial"/>
          <w:sz w:val="25"/>
        </w:rPr>
        <w:t xml:space="preserve">Lernen vollzieht sich in vollständigen Handlungen der Lernenden auf Basis der Phasen Informieren </w:t>
      </w:r>
      <w:r>
        <w:rPr>
          <w:rFonts w:eastAsia="Arial" w:cs="Arial"/>
          <w:sz w:val="25"/>
        </w:rPr>
        <w:t>bzw. Analysieren, Planen, Entscheiden, Durchführen, Kontrollieren bzw. Bewerten und Reflektieren. Hier lassen sich bei Bedarf auch Anmerkungen zu Sozial- und Aktionsformen ergänzen.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8 </w:t>
      </w:r>
      <w:r>
        <w:rPr>
          <w:rFonts w:eastAsia="Arial" w:cs="Arial"/>
          <w:sz w:val="25"/>
        </w:rPr>
        <w:t xml:space="preserve">Inhalte der Lernsituation erschließen sich aus den Kompetenzen und ggf. </w:t>
      </w:r>
      <w:r>
        <w:rPr>
          <w:rFonts w:eastAsia="Arial" w:cs="Arial"/>
          <w:sz w:val="25"/>
        </w:rPr>
        <w:t>den Inhalten des Rahmenlehrplans. Nach Möglichkeit können sie auch direkt innerhalb der aufgeführten Kompetenzen ausgewiesen werden. Sie sind z. B. hinsichtlich Aktualität, Komplexität, Bearbeitungstiefe und regionaler Spezifika zu analysieren.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9 </w:t>
      </w:r>
      <w:r>
        <w:rPr>
          <w:rFonts w:eastAsia="Arial" w:cs="Arial"/>
          <w:sz w:val="25"/>
        </w:rPr>
        <w:t>Für Lerns</w:t>
      </w:r>
      <w:r>
        <w:rPr>
          <w:rFonts w:eastAsia="Arial" w:cs="Arial"/>
          <w:sz w:val="25"/>
        </w:rPr>
        <w:t>ituationen müssen weitere Entscheidungen berücksichtigt werden, wie z. B. zu didaktisch-methodischen Entscheidungen, Möglichkeiten der Leistungsbewertung und Lernortkooperationen sowie Materialien und Medien. Die Entscheidungen werden i. d. R. von den Schu</w:t>
      </w:r>
      <w:r>
        <w:rPr>
          <w:rFonts w:eastAsia="Arial" w:cs="Arial"/>
          <w:sz w:val="25"/>
        </w:rPr>
        <w:t>len bzw. den an der Lernsituation beteiligten Lehrkräften getroffen.</w:t>
      </w:r>
    </w:p>
    <w:p w:rsidR="00EF53BC" w:rsidRDefault="00EF53BC">
      <w:pPr>
        <w:rPr>
          <w:rFonts w:cs="Arial"/>
          <w:b/>
          <w:bCs/>
        </w:rPr>
      </w:pPr>
    </w:p>
    <w:sectPr w:rsidR="00EF53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3BC" w:rsidRDefault="009C164A">
      <w:pPr>
        <w:spacing w:line="240" w:lineRule="auto"/>
      </w:pPr>
      <w:r>
        <w:separator/>
      </w:r>
    </w:p>
  </w:endnote>
  <w:endnote w:type="continuationSeparator" w:id="0">
    <w:p w:rsidR="00EF53BC" w:rsidRDefault="009C16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MS Mincho">
    <w:altName w:val="ＭＳ 明朝"/>
    <w:panose1 w:val="020206090402050803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3BC" w:rsidRDefault="009C164A">
    <w:pPr>
      <w:pStyle w:val="Fuzeile"/>
      <w:pBdr>
        <w:top w:val="single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>PAGE   \* MERGEFORMAT</w:instrText>
    </w:r>
    <w:r>
      <w:rPr>
        <w:rFonts w:eastAsia="Calibri"/>
        <w:szCs w:val="20"/>
      </w:rPr>
      <w:fldChar w:fldCharType="separate"/>
    </w:r>
    <w:r>
      <w:rPr>
        <w:rFonts w:eastAsia="Calibri"/>
        <w:szCs w:val="20"/>
      </w:rPr>
      <w:t>2</w:t>
    </w:r>
    <w:r>
      <w:rPr>
        <w:rFonts w:eastAsia="Calibri"/>
        <w:szCs w:val="20"/>
      </w:rPr>
      <w:fldChar w:fldCharType="end"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page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2</w:instrText>
    </w:r>
    <w:r>
      <w:rPr>
        <w:rStyle w:val="Seitenzahl"/>
        <w:szCs w:val="20"/>
      </w:rPr>
      <w:fldChar w:fldCharType="end"/>
    </w:r>
    <w:r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3BC" w:rsidRDefault="009C164A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  <w:t xml:space="preserve">Seite </w:t>
    </w:r>
    <w:r>
      <w:rPr>
        <w:bCs/>
      </w:rPr>
      <w:fldChar w:fldCharType="begin"/>
    </w:r>
    <w:r>
      <w:rPr>
        <w:bCs/>
      </w:rPr>
      <w:instrText>PAGE  \* Arabic  \* MERGEFORMAT</w:instrText>
    </w:r>
    <w:r>
      <w:rPr>
        <w:bCs/>
      </w:rPr>
      <w:fldChar w:fldCharType="separate"/>
    </w:r>
    <w:r w:rsidR="00EB60B5">
      <w:rPr>
        <w:bCs/>
        <w:noProof/>
      </w:rPr>
      <w:t>1</w:t>
    </w:r>
    <w:r>
      <w:rPr>
        <w:bCs/>
      </w:rPr>
      <w:fldChar w:fldCharType="end"/>
    </w:r>
    <w:r>
      <w:t xml:space="preserve"> von </w:t>
    </w:r>
    <w:r>
      <w:rPr>
        <w:bCs/>
      </w:rPr>
      <w:fldChar w:fldCharType="begin"/>
    </w:r>
    <w:r>
      <w:rPr>
        <w:bCs/>
      </w:rPr>
      <w:instrText>NUMPAGES  \* Arabic  \* MERGEFORMAT</w:instrText>
    </w:r>
    <w:r>
      <w:rPr>
        <w:bCs/>
      </w:rPr>
      <w:fldChar w:fldCharType="separate"/>
    </w:r>
    <w:r w:rsidR="00EB60B5">
      <w:rPr>
        <w:bCs/>
        <w:noProof/>
      </w:rPr>
      <w:t>3</w:t>
    </w:r>
    <w:r>
      <w:rPr>
        <w:bCs/>
      </w:rPr>
      <w:fldChar w:fldCharType="end"/>
    </w:r>
    <w:r>
      <w:rPr>
        <w:bCs/>
      </w:rPr>
      <w:tab/>
    </w:r>
    <w:r>
      <w:rPr>
        <w:rStyle w:val="Seitenzahl"/>
        <w:rFonts w:cs="Arial"/>
        <w:szCs w:val="20"/>
      </w:rPr>
      <w:fldChar w:fldCharType="begin"/>
    </w:r>
    <w:r>
      <w:rPr>
        <w:rStyle w:val="Seitenzahl"/>
        <w:rFonts w:cs="Arial"/>
        <w:szCs w:val="20"/>
      </w:rPr>
      <w:fldChar w:fldCharType="begin"/>
    </w:r>
    <w:r>
      <w:rPr>
        <w:rStyle w:val="Seitenzahl"/>
        <w:rFonts w:cs="Arial"/>
        <w:szCs w:val="20"/>
      </w:rPr>
      <w:instrText xml:space="preserve"> page </w:instrText>
    </w:r>
    <w:r>
      <w:rPr>
        <w:rStyle w:val="Seitenzahl"/>
        <w:rFonts w:cs="Arial"/>
        <w:szCs w:val="20"/>
      </w:rPr>
      <w:fldChar w:fldCharType="separate"/>
    </w:r>
    <w:r w:rsidR="00EB60B5">
      <w:rPr>
        <w:rStyle w:val="Seitenzahl"/>
        <w:rFonts w:cs="Arial"/>
        <w:noProof/>
        <w:szCs w:val="20"/>
      </w:rPr>
      <w:instrText>1</w:instrText>
    </w:r>
    <w:r>
      <w:rPr>
        <w:rStyle w:val="Seitenzahl"/>
        <w:rFonts w:cs="Arial"/>
        <w:szCs w:val="20"/>
      </w:rPr>
      <w:fldChar w:fldCharType="end"/>
    </w:r>
    <w:r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3BC" w:rsidRDefault="009C164A">
    <w:pPr>
      <w:pStyle w:val="Fuzeile"/>
      <w:pBdr>
        <w:top w:val="single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EB60B5">
      <w:rPr>
        <w:rFonts w:eastAsia="Calibri"/>
        <w:noProof/>
        <w:szCs w:val="20"/>
      </w:rPr>
      <w:t>15.11.2023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>
      <w:rPr>
        <w:rFonts w:eastAsia="Calibri"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if </w:instrText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page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1</w:instrText>
    </w:r>
    <w:r>
      <w:rPr>
        <w:rStyle w:val="Seitenzahl"/>
        <w:szCs w:val="20"/>
      </w:rPr>
      <w:fldChar w:fldCharType="end"/>
    </w:r>
    <w:r>
      <w:rPr>
        <w:rStyle w:val="Seitenzahl"/>
        <w:szCs w:val="20"/>
      </w:rPr>
      <w:instrText>&lt;</w:instrText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numpages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1</w:instrText>
    </w:r>
    <w:r>
      <w:rPr>
        <w:rStyle w:val="Seitenzahl"/>
        <w:szCs w:val="20"/>
      </w:rPr>
      <w:fldChar w:fldCharType="end"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page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1</w:instrText>
    </w:r>
    <w:r>
      <w:rPr>
        <w:rStyle w:val="Seitenzahl"/>
        <w:szCs w:val="20"/>
      </w:rPr>
      <w:fldChar w:fldCharType="end"/>
    </w:r>
    <w:r w:rsidR="00EB60B5">
      <w:rPr>
        <w:rStyle w:val="Seitenzahl"/>
        <w:szCs w:val="20"/>
      </w:rPr>
      <w:fldChar w:fldCharType="separate"/>
    </w:r>
    <w:r>
      <w:rPr>
        <w:rStyle w:val="Seitenzahl"/>
        <w:szCs w:val="20"/>
      </w:rPr>
      <w:fldChar w:fldCharType="end"/>
    </w:r>
  </w:p>
  <w:p w:rsidR="00EF53BC" w:rsidRDefault="00EF53B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3BC" w:rsidRDefault="009C164A">
      <w:pPr>
        <w:spacing w:line="240" w:lineRule="auto"/>
      </w:pPr>
      <w:r>
        <w:separator/>
      </w:r>
    </w:p>
  </w:footnote>
  <w:footnote w:type="continuationSeparator" w:id="0">
    <w:p w:rsidR="00EF53BC" w:rsidRDefault="009C16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3BC" w:rsidRDefault="009C164A">
    <w:pPr>
      <w:pStyle w:val="Kopfzeile"/>
      <w:pBdr>
        <w:bottom w:val="single" w:sz="12" w:space="1" w:color="808080"/>
      </w:pBdr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898779</wp:posOffset>
              </wp:positionH>
              <wp:positionV relativeFrom="page">
                <wp:posOffset>240665</wp:posOffset>
              </wp:positionV>
              <wp:extent cx="774065" cy="467995"/>
              <wp:effectExtent l="0" t="0" r="6985" b="8255"/>
              <wp:wrapNone/>
              <wp:docPr id="1" name="Grafik 12" descr="H:\_Aktuelles\nlq\nlq_schriftzug_print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 12" descr="H:\_Aktuelles\nlq\nlq_schriftzug_print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74065" cy="4679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63360;o:allowoverlap:true;o:allowincell:true;mso-position-horizontal-relative:page;margin-left:70.8pt;mso-position-horizontal:absolute;mso-position-vertical-relative:page;margin-top:18.9pt;mso-position-vertical:absolute;width:60.9pt;height:36.9pt;" stroked="false">
              <v:path textboxrect="0,0,0,0"/>
              <v:imagedata r:id="rId2" o:title=""/>
            </v:shape>
          </w:pict>
        </mc:Fallback>
      </mc:AlternateContent>
    </w:r>
  </w:p>
  <w:p w:rsidR="00EF53BC" w:rsidRDefault="00EF53BC">
    <w:pPr>
      <w:pStyle w:val="Kopfzeile"/>
      <w:pBdr>
        <w:bottom w:val="single" w:sz="12" w:space="1" w:color="808080"/>
        <w:between w:val="single" w:sz="12" w:space="1" w:color="4D4D4D"/>
      </w:pBdr>
    </w:pPr>
  </w:p>
  <w:p w:rsidR="00EF53BC" w:rsidRDefault="00EF53B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3BC" w:rsidRDefault="009C164A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Maurer und Maurerin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3BC" w:rsidRDefault="009C164A">
    <w:pPr>
      <w:pStyle w:val="Kopfzeile"/>
      <w:pBdr>
        <w:bottom w:val="single" w:sz="12" w:space="1" w:color="808080"/>
      </w:pBdr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6270015</wp:posOffset>
              </wp:positionH>
              <wp:positionV relativeFrom="page">
                <wp:posOffset>274244</wp:posOffset>
              </wp:positionV>
              <wp:extent cx="774065" cy="467995"/>
              <wp:effectExtent l="0" t="0" r="6985" b="8255"/>
              <wp:wrapNone/>
              <wp:docPr id="2" name="Grafik 20" descr="H:\_Aktuelles\nlq\nlq_schriftzug_print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 12" descr="H:\_Aktuelles\nlq\nlq_schriftzug_print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74065" cy="4679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251659264;o:allowoverlap:true;o:allowincell:true;mso-position-horizontal-relative:page;margin-left:493.7pt;mso-position-horizontal:absolute;mso-position-vertical-relative:page;margin-top:21.6pt;mso-position-vertical:absolute;width:60.9pt;height:36.9pt;" stroked="false">
              <v:path textboxrect="0,0,0,0"/>
              <v:imagedata r:id="rId2" o:title=""/>
            </v:shape>
          </w:pict>
        </mc:Fallback>
      </mc:AlternateContent>
    </w:r>
  </w:p>
  <w:p w:rsidR="00EF53BC" w:rsidRDefault="00EF53BC">
    <w:pPr>
      <w:pStyle w:val="Kopfzeile"/>
      <w:pBdr>
        <w:bottom w:val="single" w:sz="12" w:space="1" w:color="808080"/>
        <w:between w:val="single" w:sz="12" w:space="1" w:color="4D4D4D"/>
      </w:pBdr>
    </w:pPr>
  </w:p>
  <w:p w:rsidR="00EF53BC" w:rsidRDefault="00EF53B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282D"/>
    <w:multiLevelType w:val="hybridMultilevel"/>
    <w:tmpl w:val="13A2A636"/>
    <w:lvl w:ilvl="0" w:tplc="FFD2DCF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5C8C4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D429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3265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B468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7262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4B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B4D5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A0F3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27208"/>
    <w:multiLevelType w:val="hybridMultilevel"/>
    <w:tmpl w:val="E5A2159A"/>
    <w:lvl w:ilvl="0" w:tplc="19CCF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CEEB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1A1A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90A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24D4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E4F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0CB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CA3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F07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A12CC"/>
    <w:multiLevelType w:val="hybridMultilevel"/>
    <w:tmpl w:val="B162979A"/>
    <w:lvl w:ilvl="0" w:tplc="6A08346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D5EBD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C84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8E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46C5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E6C4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540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EDD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9209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91325"/>
    <w:multiLevelType w:val="hybridMultilevel"/>
    <w:tmpl w:val="647209DC"/>
    <w:lvl w:ilvl="0" w:tplc="94840DB6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3A821632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D89C5AF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62D025F6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D37E2BEC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7D06EEDC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0612E8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B2C7F72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550D9F0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38C5968"/>
    <w:multiLevelType w:val="hybridMultilevel"/>
    <w:tmpl w:val="7BAC15C4"/>
    <w:lvl w:ilvl="0" w:tplc="835AB37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CCE63AD0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D1B0DDAC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D326D474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6BCD5F8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7EE8266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DC2A25A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C54212B0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AA4C9E6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FA4303"/>
    <w:multiLevelType w:val="hybridMultilevel"/>
    <w:tmpl w:val="294C8C28"/>
    <w:lvl w:ilvl="0" w:tplc="841CA55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99C464C4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40C666DC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7B0022A8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51E319C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A4F4D382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9EB05996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4E0E0824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98AEBE7C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270404EF"/>
    <w:multiLevelType w:val="hybridMultilevel"/>
    <w:tmpl w:val="C5F04380"/>
    <w:lvl w:ilvl="0" w:tplc="088AEDAC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7FBCE29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C73845F0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4049536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CFFA4C1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B9AAAC2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687A982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8E8D73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602EAC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4BF35F0"/>
    <w:multiLevelType w:val="hybridMultilevel"/>
    <w:tmpl w:val="F1EC7D1C"/>
    <w:lvl w:ilvl="0" w:tplc="FF5293C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69E7BC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740D93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232838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166D9A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9C6C16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4E843C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974E9F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C4828C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BA01FCA"/>
    <w:multiLevelType w:val="hybridMultilevel"/>
    <w:tmpl w:val="970C3D38"/>
    <w:lvl w:ilvl="0" w:tplc="F8AA1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1A34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CE38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FE5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C09E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906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641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C3D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364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B6AAE"/>
    <w:multiLevelType w:val="hybridMultilevel"/>
    <w:tmpl w:val="E924AA60"/>
    <w:lvl w:ilvl="0" w:tplc="D728B85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75A84142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E8B03E84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DA24524A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33D6FB6C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20F1B0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7FAA1ECE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180265AA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A1BAF430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43F7107B"/>
    <w:multiLevelType w:val="hybridMultilevel"/>
    <w:tmpl w:val="C774386A"/>
    <w:lvl w:ilvl="0" w:tplc="B1E07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FCDC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CE9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E78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9A5B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B43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2E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E0B0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C6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26673"/>
    <w:multiLevelType w:val="hybridMultilevel"/>
    <w:tmpl w:val="3A5C6BD6"/>
    <w:lvl w:ilvl="0" w:tplc="9026A07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B6F097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366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4C59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547C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5CD9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821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0D7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EE6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51DA1"/>
    <w:multiLevelType w:val="hybridMultilevel"/>
    <w:tmpl w:val="C9963880"/>
    <w:lvl w:ilvl="0" w:tplc="12E2C60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C844A5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4E887B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4844BD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61211D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F74C72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17C28B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68E1BB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D22BF5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463D591E"/>
    <w:multiLevelType w:val="hybridMultilevel"/>
    <w:tmpl w:val="543CFC0C"/>
    <w:lvl w:ilvl="0" w:tplc="0F3E2BE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92E1F8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5AC26F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912979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AEADCF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C9843C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2EC617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B5A72D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A0230E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4CEC3C9A"/>
    <w:multiLevelType w:val="hybridMultilevel"/>
    <w:tmpl w:val="3E48CC8E"/>
    <w:lvl w:ilvl="0" w:tplc="E812848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37C7F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507E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429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8CDA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467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7A28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3294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C09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30783"/>
    <w:multiLevelType w:val="hybridMultilevel"/>
    <w:tmpl w:val="B0C4FE20"/>
    <w:lvl w:ilvl="0" w:tplc="B36EFFD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702499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386A45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1669AD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7903D1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E22105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78E1EF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40ABE0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FE6CD2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560970A4"/>
    <w:multiLevelType w:val="hybridMultilevel"/>
    <w:tmpl w:val="3FECBB6E"/>
    <w:lvl w:ilvl="0" w:tplc="FB0CBF5A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8B50E74A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BDF032D4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7AB4E324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9962CF8A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644ADE12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D1847538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5D68DA10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228A795A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5B906D91"/>
    <w:multiLevelType w:val="hybridMultilevel"/>
    <w:tmpl w:val="3A264E4E"/>
    <w:lvl w:ilvl="0" w:tplc="81E4941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58AFD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C02E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8F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89E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9C73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441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3272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9C7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36E91"/>
    <w:multiLevelType w:val="hybridMultilevel"/>
    <w:tmpl w:val="E7AC4E48"/>
    <w:lvl w:ilvl="0" w:tplc="9BF0BC82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719E5EFE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B4408734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80F47828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36246E6A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76109E9E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B57272D0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2A5A3BC4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3A3ED286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678360CB"/>
    <w:multiLevelType w:val="hybridMultilevel"/>
    <w:tmpl w:val="30D4856E"/>
    <w:lvl w:ilvl="0" w:tplc="53E00C9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53044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28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8CA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9456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1473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EEC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5AE2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1AE8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15D71"/>
    <w:multiLevelType w:val="hybridMultilevel"/>
    <w:tmpl w:val="1D78CF8A"/>
    <w:lvl w:ilvl="0" w:tplc="9B84BAE0">
      <w:start w:val="1"/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A37A0C44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CED0A544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B15CC806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2DCAF76A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511024F6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79E85D7A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98A2F314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BBEE968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21" w15:restartNumberingAfterBreak="0">
    <w:nsid w:val="6DDA1297"/>
    <w:multiLevelType w:val="hybridMultilevel"/>
    <w:tmpl w:val="D1FEBD9A"/>
    <w:lvl w:ilvl="0" w:tplc="70A86998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518271A6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6E566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525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9626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FC7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267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AFF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6E9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636731"/>
    <w:multiLevelType w:val="hybridMultilevel"/>
    <w:tmpl w:val="0C4E7F5A"/>
    <w:lvl w:ilvl="0" w:tplc="2DEE6CF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97A04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1EA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041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DE1A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04A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7C8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DCB0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1AF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605C4"/>
    <w:multiLevelType w:val="hybridMultilevel"/>
    <w:tmpl w:val="9FC26FE8"/>
    <w:lvl w:ilvl="0" w:tplc="8906143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EE6F5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5E2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C8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B251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265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D68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E36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849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1"/>
  </w:num>
  <w:num w:numId="5">
    <w:abstractNumId w:val="20"/>
  </w:num>
  <w:num w:numId="6">
    <w:abstractNumId w:val="11"/>
  </w:num>
  <w:num w:numId="7">
    <w:abstractNumId w:val="16"/>
  </w:num>
  <w:num w:numId="8">
    <w:abstractNumId w:val="10"/>
  </w:num>
  <w:num w:numId="9">
    <w:abstractNumId w:val="1"/>
  </w:num>
  <w:num w:numId="10">
    <w:abstractNumId w:val="8"/>
  </w:num>
  <w:num w:numId="11">
    <w:abstractNumId w:val="19"/>
  </w:num>
  <w:num w:numId="12">
    <w:abstractNumId w:val="23"/>
  </w:num>
  <w:num w:numId="13">
    <w:abstractNumId w:val="17"/>
  </w:num>
  <w:num w:numId="14">
    <w:abstractNumId w:val="22"/>
  </w:num>
  <w:num w:numId="15">
    <w:abstractNumId w:val="2"/>
  </w:num>
  <w:num w:numId="16">
    <w:abstractNumId w:val="18"/>
  </w:num>
  <w:num w:numId="17">
    <w:abstractNumId w:val="0"/>
  </w:num>
  <w:num w:numId="18">
    <w:abstractNumId w:val="9"/>
  </w:num>
  <w:num w:numId="19">
    <w:abstractNumId w:val="14"/>
  </w:num>
  <w:num w:numId="20">
    <w:abstractNumId w:val="15"/>
  </w:num>
  <w:num w:numId="21">
    <w:abstractNumId w:val="12"/>
  </w:num>
  <w:num w:numId="22">
    <w:abstractNumId w:val="13"/>
  </w:num>
  <w:num w:numId="23">
    <w:abstractNumId w:val="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3BC"/>
    <w:rsid w:val="009C164A"/>
    <w:rsid w:val="00EB60B5"/>
    <w:rsid w:val="00E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ED8EC1"/>
  <w15:docId w15:val="{49EC7CC4-9C3A-4C60-A784-38EDA2FB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pPr>
      <w:outlineLvl w:val="2"/>
    </w:pPr>
    <w:rPr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b/>
      <w:color w:val="505050"/>
      <w:spacing w:val="-10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Aufzhlung1">
    <w:name w:val="Aufzählung 1"/>
    <w:basedOn w:val="Standard"/>
    <w:qFormat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color w:val="505050"/>
    </w:rPr>
  </w:style>
  <w:style w:type="paragraph" w:styleId="Fuzeile">
    <w:name w:val="footer"/>
    <w:basedOn w:val="Standard"/>
    <w:link w:val="FuzeileZchn"/>
    <w:unhideWhenUsed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Pr>
      <w:rFonts w:ascii="Arial" w:hAnsi="Arial"/>
      <w:sz w:val="20"/>
    </w:r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customStyle="1" w:styleId="Tabellenberschrift">
    <w:name w:val="Tabellenüberschrift"/>
    <w:basedOn w:val="Tabellentext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53C5CCEE-FA37-4F71-8937-D78C2FEF0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819</Words>
  <Characters>5160</Characters>
  <Application>Microsoft Office Word</Application>
  <DocSecurity>4</DocSecurity>
  <Lines>43</Lines>
  <Paragraphs>11</Paragraphs>
  <ScaleCrop>false</ScaleCrop>
  <Company>IT.Niedersachsen</Company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Monika Hack</cp:lastModifiedBy>
  <cp:revision>2</cp:revision>
  <dcterms:created xsi:type="dcterms:W3CDTF">2024-01-30T18:14:00Z</dcterms:created>
  <dcterms:modified xsi:type="dcterms:W3CDTF">2024-01-30T18:14:00Z</dcterms:modified>
</cp:coreProperties>
</file>