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FB2" w:rsidRDefault="008429DF">
      <w:pPr>
        <w:spacing w:line="240" w:lineRule="auto"/>
        <w:rPr>
          <w:rFonts w:cs="Arial"/>
          <w:szCs w:val="24"/>
        </w:rPr>
      </w:pPr>
      <w:r>
        <w:rPr>
          <w:rFonts w:cs="Arial"/>
          <w:szCs w:val="24"/>
        </w:rPr>
        <w:t>Anordnung der Lernsituationen im Lernfeld 10: Massivdecke</w:t>
      </w:r>
      <w:r w:rsidR="0064059F">
        <w:rPr>
          <w:rFonts w:cs="Arial"/>
          <w:szCs w:val="24"/>
        </w:rPr>
        <w:t>n</w:t>
      </w:r>
      <w:r>
        <w:rPr>
          <w:rFonts w:cs="Arial"/>
          <w:szCs w:val="24"/>
        </w:rPr>
        <w:t xml:space="preserve">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1F3FB2">
        <w:trPr>
          <w:trHeight w:val="306"/>
          <w:jc w:val="center"/>
        </w:trPr>
        <w:tc>
          <w:tcPr>
            <w:tcW w:w="850"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b/>
                <w:szCs w:val="24"/>
              </w:rPr>
            </w:pPr>
            <w:r>
              <w:rPr>
                <w:rFonts w:cs="Arial"/>
                <w:b/>
                <w:szCs w:val="24"/>
              </w:rPr>
              <w:t>Zeitrichtwert (</w:t>
            </w:r>
            <w:proofErr w:type="spellStart"/>
            <w:r>
              <w:rPr>
                <w:rFonts w:cs="Arial"/>
                <w:b/>
                <w:szCs w:val="24"/>
              </w:rPr>
              <w:t>UStd</w:t>
            </w:r>
            <w:proofErr w:type="spellEnd"/>
            <w:r>
              <w:rPr>
                <w:rFonts w:cs="Arial"/>
                <w:b/>
                <w:szCs w:val="24"/>
              </w:rPr>
              <w:t>.)</w:t>
            </w:r>
          </w:p>
        </w:tc>
      </w:tr>
      <w:tr w:rsidR="001F3FB2">
        <w:trPr>
          <w:jc w:val="center"/>
        </w:trPr>
        <w:tc>
          <w:tcPr>
            <w:tcW w:w="850"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color w:val="000000"/>
              </w:rPr>
            </w:pPr>
            <w:r>
              <w:rPr>
                <w:rFonts w:cs="Arial"/>
                <w:color w:val="000000" w:themeColor="text1"/>
                <w:szCs w:val="24"/>
              </w:rPr>
              <w:t>10.1</w:t>
            </w:r>
          </w:p>
        </w:tc>
        <w:tc>
          <w:tcPr>
            <w:tcW w:w="11112"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color w:val="000000"/>
              </w:rPr>
            </w:pPr>
            <w:r>
              <w:rPr>
                <w:color w:val="000000" w:themeColor="text1"/>
              </w:rPr>
              <w:t>Bauherrengespräch Massivdecke führen</w:t>
            </w:r>
          </w:p>
        </w:tc>
        <w:tc>
          <w:tcPr>
            <w:tcW w:w="2608"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color w:val="000000"/>
              </w:rPr>
            </w:pPr>
            <w:r>
              <w:rPr>
                <w:rFonts w:cs="Arial"/>
                <w:color w:val="000000" w:themeColor="text1"/>
                <w:szCs w:val="24"/>
              </w:rPr>
              <w:t>10</w:t>
            </w:r>
          </w:p>
        </w:tc>
      </w:tr>
      <w:tr w:rsidR="001F3FB2">
        <w:trPr>
          <w:jc w:val="center"/>
        </w:trPr>
        <w:tc>
          <w:tcPr>
            <w:tcW w:w="850"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color w:val="000000"/>
              </w:rPr>
            </w:pPr>
            <w:r>
              <w:rPr>
                <w:rFonts w:cs="Arial"/>
                <w:color w:val="000000" w:themeColor="text1"/>
                <w:szCs w:val="24"/>
              </w:rPr>
              <w:t>10.2</w:t>
            </w:r>
          </w:p>
        </w:tc>
        <w:tc>
          <w:tcPr>
            <w:tcW w:w="11112" w:type="dxa"/>
            <w:tcBorders>
              <w:top w:val="single" w:sz="4" w:space="0" w:color="auto"/>
              <w:left w:val="single" w:sz="4" w:space="0" w:color="auto"/>
              <w:bottom w:val="single" w:sz="4" w:space="0" w:color="auto"/>
              <w:right w:val="single" w:sz="4" w:space="0" w:color="auto"/>
            </w:tcBorders>
            <w:vAlign w:val="center"/>
          </w:tcPr>
          <w:p w:rsidR="001F3FB2" w:rsidRDefault="008429DF">
            <w:pPr>
              <w:spacing w:line="240" w:lineRule="auto"/>
              <w:rPr>
                <w:rFonts w:cs="Arial"/>
                <w:color w:val="000000"/>
              </w:rPr>
            </w:pPr>
            <w:r>
              <w:rPr>
                <w:color w:val="000000" w:themeColor="text1"/>
              </w:rPr>
              <w:t>Decke schalen</w:t>
            </w:r>
          </w:p>
        </w:tc>
        <w:tc>
          <w:tcPr>
            <w:tcW w:w="2608" w:type="dxa"/>
            <w:tcBorders>
              <w:top w:val="single" w:sz="4" w:space="0" w:color="auto"/>
              <w:left w:val="single" w:sz="4" w:space="0" w:color="auto"/>
              <w:bottom w:val="single" w:sz="4" w:space="0" w:color="auto"/>
              <w:right w:val="single" w:sz="4" w:space="0" w:color="auto"/>
            </w:tcBorders>
          </w:tcPr>
          <w:p w:rsidR="001F3FB2" w:rsidRPr="0064059F" w:rsidRDefault="0064059F">
            <w:pPr>
              <w:spacing w:line="240" w:lineRule="auto"/>
              <w:rPr>
                <w:rFonts w:cs="Arial"/>
                <w:color w:val="FF0000"/>
              </w:rPr>
            </w:pPr>
            <w:r w:rsidRPr="0064059F">
              <w:rPr>
                <w:rFonts w:cs="Arial"/>
                <w:color w:val="000000" w:themeColor="text1"/>
                <w:szCs w:val="24"/>
              </w:rPr>
              <w:t>22</w:t>
            </w:r>
          </w:p>
        </w:tc>
      </w:tr>
      <w:tr w:rsidR="001F3FB2">
        <w:trPr>
          <w:jc w:val="center"/>
        </w:trPr>
        <w:tc>
          <w:tcPr>
            <w:tcW w:w="850" w:type="dxa"/>
            <w:tcBorders>
              <w:top w:val="single" w:sz="4" w:space="0" w:color="auto"/>
              <w:left w:val="single" w:sz="4" w:space="0" w:color="auto"/>
              <w:bottom w:val="single" w:sz="4" w:space="0" w:color="auto"/>
              <w:right w:val="single" w:sz="4" w:space="0" w:color="auto"/>
            </w:tcBorders>
          </w:tcPr>
          <w:p w:rsidR="001F3FB2" w:rsidRDefault="008429DF">
            <w:pPr>
              <w:spacing w:line="240" w:lineRule="auto"/>
              <w:rPr>
                <w:rFonts w:cs="Arial"/>
                <w:color w:val="000000"/>
              </w:rPr>
            </w:pPr>
            <w:r>
              <w:rPr>
                <w:rFonts w:cs="Arial"/>
                <w:color w:val="000000" w:themeColor="text1"/>
                <w:szCs w:val="24"/>
              </w:rPr>
              <w:t>10.3</w:t>
            </w:r>
          </w:p>
        </w:tc>
        <w:tc>
          <w:tcPr>
            <w:tcW w:w="11112" w:type="dxa"/>
            <w:tcBorders>
              <w:top w:val="single" w:sz="4" w:space="0" w:color="auto"/>
              <w:left w:val="single" w:sz="4" w:space="0" w:color="auto"/>
              <w:bottom w:val="single" w:sz="4" w:space="0" w:color="auto"/>
              <w:right w:val="single" w:sz="4" w:space="0" w:color="auto"/>
            </w:tcBorders>
            <w:vAlign w:val="center"/>
          </w:tcPr>
          <w:p w:rsidR="001F3FB2" w:rsidRDefault="008429DF">
            <w:pPr>
              <w:spacing w:line="240" w:lineRule="auto"/>
              <w:rPr>
                <w:rFonts w:cs="Arial"/>
                <w:color w:val="000000"/>
              </w:rPr>
            </w:pPr>
            <w:r>
              <w:rPr>
                <w:rFonts w:cs="Arial"/>
                <w:color w:val="000000" w:themeColor="text1"/>
                <w:szCs w:val="24"/>
              </w:rPr>
              <w:t>Decke bewehren</w:t>
            </w:r>
          </w:p>
        </w:tc>
        <w:tc>
          <w:tcPr>
            <w:tcW w:w="2608" w:type="dxa"/>
            <w:tcBorders>
              <w:top w:val="single" w:sz="4" w:space="0" w:color="auto"/>
              <w:left w:val="single" w:sz="4" w:space="0" w:color="auto"/>
              <w:bottom w:val="single" w:sz="4" w:space="0" w:color="auto"/>
              <w:right w:val="single" w:sz="4" w:space="0" w:color="auto"/>
            </w:tcBorders>
          </w:tcPr>
          <w:p w:rsidR="001F3FB2" w:rsidRPr="0064059F" w:rsidRDefault="00F019DE">
            <w:pPr>
              <w:spacing w:line="240" w:lineRule="auto"/>
              <w:rPr>
                <w:rFonts w:cs="Arial"/>
                <w:color w:val="000000"/>
              </w:rPr>
            </w:pPr>
            <w:r>
              <w:rPr>
                <w:rFonts w:cs="Arial"/>
                <w:color w:val="000000" w:themeColor="text1"/>
                <w:szCs w:val="24"/>
              </w:rPr>
              <w:t>20</w:t>
            </w:r>
            <w:bookmarkStart w:id="0" w:name="_GoBack"/>
            <w:bookmarkEnd w:id="0"/>
          </w:p>
        </w:tc>
      </w:tr>
      <w:tr w:rsidR="001F3FB2">
        <w:trPr>
          <w:trHeight w:val="276"/>
          <w:jc w:val="center"/>
        </w:trPr>
        <w:tc>
          <w:tcPr>
            <w:tcW w:w="850" w:type="dxa"/>
            <w:vMerge w:val="restart"/>
            <w:tcBorders>
              <w:top w:val="single" w:sz="4" w:space="0" w:color="000000"/>
              <w:left w:val="single" w:sz="4" w:space="0" w:color="000000"/>
              <w:bottom w:val="single" w:sz="4" w:space="0" w:color="000000"/>
              <w:right w:val="single" w:sz="4" w:space="0" w:color="000000"/>
            </w:tcBorders>
          </w:tcPr>
          <w:p w:rsidR="001F3FB2" w:rsidRDefault="008429DF">
            <w:pPr>
              <w:spacing w:line="240" w:lineRule="auto"/>
              <w:rPr>
                <w:rFonts w:cs="Arial"/>
                <w:color w:val="000000"/>
              </w:rPr>
            </w:pPr>
            <w:r>
              <w:rPr>
                <w:rFonts w:cs="Arial"/>
                <w:color w:val="000000" w:themeColor="text1"/>
                <w:szCs w:val="24"/>
              </w:rPr>
              <w:t>10.4</w:t>
            </w:r>
          </w:p>
        </w:tc>
        <w:tc>
          <w:tcPr>
            <w:tcW w:w="11112" w:type="dxa"/>
            <w:vMerge w:val="restart"/>
            <w:tcBorders>
              <w:top w:val="single" w:sz="4" w:space="0" w:color="000000"/>
              <w:left w:val="single" w:sz="4" w:space="0" w:color="000000"/>
              <w:bottom w:val="single" w:sz="4" w:space="0" w:color="000000"/>
              <w:right w:val="single" w:sz="4" w:space="0" w:color="000000"/>
            </w:tcBorders>
            <w:vAlign w:val="center"/>
          </w:tcPr>
          <w:p w:rsidR="001F3FB2" w:rsidRDefault="008429DF">
            <w:pPr>
              <w:spacing w:line="240" w:lineRule="auto"/>
              <w:rPr>
                <w:rFonts w:cs="Arial"/>
                <w:color w:val="000000"/>
              </w:rPr>
            </w:pPr>
            <w:r>
              <w:rPr>
                <w:rFonts w:cs="Arial"/>
                <w:color w:val="000000" w:themeColor="text1"/>
                <w:szCs w:val="24"/>
              </w:rPr>
              <w:t>Decke betonieren</w:t>
            </w:r>
            <w:r w:rsidR="00157FBF">
              <w:rPr>
                <w:rFonts w:cs="Arial"/>
                <w:color w:val="000000" w:themeColor="text1"/>
                <w:szCs w:val="24"/>
              </w:rPr>
              <w:t xml:space="preserve"> </w:t>
            </w:r>
            <w:r w:rsidR="00157FBF" w:rsidRPr="0064059F">
              <w:rPr>
                <w:rFonts w:cs="Arial"/>
                <w:color w:val="000000" w:themeColor="text1"/>
                <w:szCs w:val="24"/>
              </w:rPr>
              <w:t>und ausschalen</w:t>
            </w:r>
          </w:p>
        </w:tc>
        <w:tc>
          <w:tcPr>
            <w:tcW w:w="2608" w:type="dxa"/>
            <w:vMerge w:val="restart"/>
            <w:tcBorders>
              <w:top w:val="single" w:sz="4" w:space="0" w:color="000000"/>
              <w:left w:val="single" w:sz="4" w:space="0" w:color="000000"/>
              <w:bottom w:val="single" w:sz="4" w:space="0" w:color="000000"/>
              <w:right w:val="single" w:sz="4" w:space="0" w:color="000000"/>
            </w:tcBorders>
          </w:tcPr>
          <w:p w:rsidR="001F3FB2" w:rsidRPr="0064059F" w:rsidRDefault="00F019DE">
            <w:pPr>
              <w:spacing w:line="240" w:lineRule="auto"/>
              <w:rPr>
                <w:rFonts w:cs="Arial"/>
                <w:color w:val="000000"/>
              </w:rPr>
            </w:pPr>
            <w:r>
              <w:rPr>
                <w:rFonts w:cs="Arial"/>
                <w:color w:val="000000" w:themeColor="text1"/>
                <w:szCs w:val="24"/>
              </w:rPr>
              <w:t>8</w:t>
            </w:r>
          </w:p>
        </w:tc>
      </w:tr>
    </w:tbl>
    <w:p w:rsidR="001F3FB2" w:rsidRDefault="001F3FB2">
      <w:pPr>
        <w:spacing w:line="240" w:lineRule="auto"/>
        <w:rPr>
          <w:rFonts w:cs="Arial"/>
          <w:color w:val="000000"/>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1F3FB2">
        <w:trPr>
          <w:trHeight w:val="1444"/>
          <w:jc w:val="center"/>
        </w:trPr>
        <w:tc>
          <w:tcPr>
            <w:tcW w:w="14572" w:type="dxa"/>
            <w:gridSpan w:val="2"/>
          </w:tcPr>
          <w:p w:rsidR="001F3FB2" w:rsidRDefault="008429DF">
            <w:pPr>
              <w:pStyle w:val="Tabellentext"/>
              <w:tabs>
                <w:tab w:val="left" w:pos="2444"/>
              </w:tabs>
              <w:spacing w:before="60" w:after="60"/>
              <w:rPr>
                <w:rFonts w:cs="Arial"/>
                <w:color w:val="000000"/>
              </w:rPr>
            </w:pPr>
            <w:r>
              <w:rPr>
                <w:rFonts w:cs="Arial"/>
                <w:b/>
                <w:color w:val="000000" w:themeColor="text1"/>
              </w:rPr>
              <w:t xml:space="preserve">Curricularer Bezug: </w:t>
            </w:r>
          </w:p>
          <w:p w:rsidR="001F3FB2" w:rsidRDefault="008429DF">
            <w:pPr>
              <w:pStyle w:val="Tabellentext"/>
              <w:tabs>
                <w:tab w:val="left" w:pos="2554"/>
              </w:tabs>
              <w:spacing w:before="60" w:after="60"/>
              <w:rPr>
                <w:rFonts w:cs="Arial"/>
                <w:color w:val="000000"/>
              </w:rPr>
            </w:pPr>
            <w:r>
              <w:rPr>
                <w:rFonts w:cs="Arial"/>
                <w:color w:val="000000" w:themeColor="text1"/>
              </w:rPr>
              <w:t>Ausbildungsjahr:</w:t>
            </w:r>
            <w:r>
              <w:rPr>
                <w:rFonts w:cs="Arial"/>
                <w:color w:val="000000" w:themeColor="text1"/>
              </w:rPr>
              <w:tab/>
            </w:r>
            <w:r>
              <w:rPr>
                <w:rFonts w:cs="Arial"/>
                <w:b/>
                <w:color w:val="000000" w:themeColor="text1"/>
              </w:rPr>
              <w:t>2</w:t>
            </w:r>
          </w:p>
          <w:p w:rsidR="001F3FB2" w:rsidRDefault="008429DF">
            <w:pPr>
              <w:pStyle w:val="Tabellentext"/>
              <w:tabs>
                <w:tab w:val="left" w:pos="2554"/>
              </w:tabs>
              <w:spacing w:before="60" w:after="60"/>
              <w:rPr>
                <w:rFonts w:cs="Arial"/>
                <w:color w:val="000000"/>
              </w:rPr>
            </w:pPr>
            <w:r>
              <w:rPr>
                <w:rFonts w:cs="Arial"/>
                <w:color w:val="000000" w:themeColor="text1"/>
              </w:rPr>
              <w:t xml:space="preserve">Lernfeld Nr.: </w:t>
            </w:r>
            <w:r>
              <w:rPr>
                <w:rFonts w:cs="Arial"/>
                <w:color w:val="000000" w:themeColor="text1"/>
              </w:rPr>
              <w:tab/>
            </w:r>
            <w:r>
              <w:rPr>
                <w:rFonts w:eastAsia="Arial" w:cs="Arial"/>
                <w:b/>
                <w:color w:val="000000" w:themeColor="text1"/>
              </w:rPr>
              <w:t>10 Massivdecken herstellen</w:t>
            </w:r>
            <w:r>
              <w:rPr>
                <w:rFonts w:cs="Arial"/>
                <w:color w:val="000000" w:themeColor="text1"/>
              </w:rPr>
              <w:t xml:space="preserve"> </w:t>
            </w:r>
            <w:r w:rsidRPr="0064059F">
              <w:rPr>
                <w:rFonts w:cs="Arial"/>
                <w:b/>
                <w:color w:val="000000" w:themeColor="text1"/>
              </w:rPr>
              <w:t xml:space="preserve">(60 </w:t>
            </w:r>
            <w:proofErr w:type="spellStart"/>
            <w:r w:rsidRPr="0064059F">
              <w:rPr>
                <w:rFonts w:cs="Arial"/>
                <w:b/>
                <w:color w:val="000000" w:themeColor="text1"/>
              </w:rPr>
              <w:t>UStd</w:t>
            </w:r>
            <w:proofErr w:type="spellEnd"/>
            <w:r w:rsidRPr="0064059F">
              <w:rPr>
                <w:rFonts w:cs="Arial"/>
                <w:b/>
                <w:color w:val="000000" w:themeColor="text1"/>
              </w:rPr>
              <w:t>.)</w:t>
            </w:r>
          </w:p>
          <w:p w:rsidR="001F3FB2" w:rsidRDefault="008429DF">
            <w:pPr>
              <w:pStyle w:val="Tabellentext"/>
              <w:tabs>
                <w:tab w:val="left" w:pos="2554"/>
              </w:tabs>
              <w:spacing w:before="60" w:after="60"/>
              <w:rPr>
                <w:rFonts w:cs="Arial"/>
                <w:color w:val="000000"/>
              </w:rPr>
            </w:pPr>
            <w:r>
              <w:rPr>
                <w:rFonts w:cs="Arial"/>
                <w:color w:val="000000" w:themeColor="text1"/>
              </w:rPr>
              <w:t xml:space="preserve">Lernsituation Nr.: </w:t>
            </w:r>
            <w:r>
              <w:rPr>
                <w:rFonts w:cs="Arial"/>
                <w:color w:val="000000" w:themeColor="text1"/>
              </w:rPr>
              <w:tab/>
            </w:r>
            <w:r>
              <w:rPr>
                <w:rFonts w:cs="Arial"/>
                <w:b/>
                <w:color w:val="000000" w:themeColor="text1"/>
              </w:rPr>
              <w:t xml:space="preserve">10. 4 </w:t>
            </w:r>
            <w:r w:rsidRPr="0064059F">
              <w:rPr>
                <w:rFonts w:cs="Arial"/>
                <w:b/>
                <w:color w:val="000000" w:themeColor="text1"/>
              </w:rPr>
              <w:t xml:space="preserve">Decke betonieren </w:t>
            </w:r>
            <w:r w:rsidR="00205651" w:rsidRPr="0064059F">
              <w:rPr>
                <w:rFonts w:cs="Arial"/>
                <w:b/>
                <w:color w:val="000000" w:themeColor="text1"/>
              </w:rPr>
              <w:t>un</w:t>
            </w:r>
            <w:r w:rsidR="00B67024">
              <w:rPr>
                <w:rFonts w:cs="Arial"/>
                <w:b/>
                <w:color w:val="000000" w:themeColor="text1"/>
              </w:rPr>
              <w:t>d</w:t>
            </w:r>
            <w:r w:rsidR="00205651" w:rsidRPr="0064059F">
              <w:rPr>
                <w:rFonts w:cs="Arial"/>
                <w:b/>
                <w:color w:val="000000" w:themeColor="text1"/>
              </w:rPr>
              <w:t xml:space="preserve"> au</w:t>
            </w:r>
            <w:r w:rsidR="0064059F">
              <w:rPr>
                <w:rFonts w:cs="Arial"/>
                <w:b/>
                <w:color w:val="000000" w:themeColor="text1"/>
              </w:rPr>
              <w:t>s</w:t>
            </w:r>
            <w:r w:rsidR="00205651" w:rsidRPr="0064059F">
              <w:rPr>
                <w:rFonts w:cs="Arial"/>
                <w:b/>
                <w:color w:val="000000" w:themeColor="text1"/>
              </w:rPr>
              <w:t>schalen</w:t>
            </w:r>
            <w:r w:rsidR="0064059F" w:rsidRPr="0064059F">
              <w:rPr>
                <w:rFonts w:cs="Arial"/>
                <w:b/>
                <w:color w:val="000000" w:themeColor="text1"/>
              </w:rPr>
              <w:t xml:space="preserve"> </w:t>
            </w:r>
            <w:r w:rsidRPr="0064059F">
              <w:rPr>
                <w:rFonts w:cs="Arial"/>
                <w:b/>
                <w:color w:val="000000" w:themeColor="text1"/>
              </w:rPr>
              <w:t>(</w:t>
            </w:r>
            <w:r w:rsidR="005E1AE0">
              <w:rPr>
                <w:rFonts w:cs="Arial"/>
                <w:b/>
                <w:color w:val="000000" w:themeColor="text1"/>
              </w:rPr>
              <w:t>8</w:t>
            </w:r>
            <w:r w:rsidRPr="0064059F">
              <w:rPr>
                <w:rFonts w:cs="Arial"/>
                <w:b/>
                <w:color w:val="000000" w:themeColor="text1"/>
              </w:rPr>
              <w:t xml:space="preserve"> </w:t>
            </w:r>
            <w:proofErr w:type="spellStart"/>
            <w:r w:rsidRPr="0064059F">
              <w:rPr>
                <w:rFonts w:cs="Arial"/>
                <w:b/>
                <w:color w:val="000000" w:themeColor="text1"/>
              </w:rPr>
              <w:t>UStd</w:t>
            </w:r>
            <w:proofErr w:type="spellEnd"/>
            <w:r w:rsidRPr="0064059F">
              <w:rPr>
                <w:rFonts w:cs="Arial"/>
                <w:b/>
                <w:color w:val="000000" w:themeColor="text1"/>
              </w:rPr>
              <w:t>.)</w:t>
            </w:r>
          </w:p>
        </w:tc>
      </w:tr>
      <w:tr w:rsidR="001F3FB2">
        <w:trPr>
          <w:trHeight w:val="1524"/>
          <w:jc w:val="center"/>
        </w:trPr>
        <w:tc>
          <w:tcPr>
            <w:tcW w:w="7285" w:type="dxa"/>
          </w:tcPr>
          <w:p w:rsidR="001F3FB2" w:rsidRDefault="008429DF">
            <w:pPr>
              <w:pStyle w:val="Tabellenberschrift"/>
            </w:pPr>
            <w:r>
              <w:t>Handlungssituation:</w:t>
            </w:r>
          </w:p>
          <w:p w:rsidR="001F3FB2" w:rsidRDefault="008429DF">
            <w:pPr>
              <w:pStyle w:val="Tabellentext"/>
              <w:rPr>
                <w:rFonts w:cs="Arial"/>
              </w:rPr>
            </w:pPr>
            <w:r>
              <w:rPr>
                <w:rFonts w:cs="Arial"/>
              </w:rPr>
              <w:t>Die Ausführungsplanung der Schalung und Bewehrung</w:t>
            </w:r>
            <w:r w:rsidR="000632F3">
              <w:rPr>
                <w:rFonts w:cs="Arial"/>
              </w:rPr>
              <w:t xml:space="preserve"> </w:t>
            </w:r>
            <w:r w:rsidR="000632F3" w:rsidRPr="00414B83">
              <w:rPr>
                <w:rFonts w:cs="Arial"/>
                <w:color w:val="000000" w:themeColor="text1"/>
              </w:rPr>
              <w:t>der Massivdecke</w:t>
            </w:r>
            <w:r w:rsidRPr="00414B83">
              <w:rPr>
                <w:rFonts w:cs="Arial"/>
                <w:color w:val="000000" w:themeColor="text1"/>
              </w:rPr>
              <w:t xml:space="preserve"> für das Wohngebäude ist abgeschlossen. </w:t>
            </w:r>
            <w:r w:rsidR="00924F48">
              <w:rPr>
                <w:rFonts w:cs="Arial"/>
                <w:color w:val="000000" w:themeColor="text1"/>
              </w:rPr>
              <w:t>Der</w:t>
            </w:r>
            <w:r w:rsidR="00A035BF" w:rsidRPr="00414B83">
              <w:rPr>
                <w:rFonts w:cs="Arial"/>
                <w:color w:val="000000" w:themeColor="text1"/>
              </w:rPr>
              <w:t xml:space="preserve"> </w:t>
            </w:r>
            <w:proofErr w:type="gramStart"/>
            <w:r w:rsidR="00A035BF" w:rsidRPr="00414B83">
              <w:rPr>
                <w:rFonts w:cs="Arial"/>
                <w:color w:val="000000" w:themeColor="text1"/>
              </w:rPr>
              <w:t>Beton</w:t>
            </w:r>
            <w:r w:rsidR="00924F48">
              <w:rPr>
                <w:rFonts w:cs="Arial"/>
                <w:color w:val="000000" w:themeColor="text1"/>
              </w:rPr>
              <w:t xml:space="preserve"> </w:t>
            </w:r>
            <w:r w:rsidR="00A035BF" w:rsidRPr="00414B83">
              <w:rPr>
                <w:rFonts w:cs="Arial"/>
                <w:color w:val="000000" w:themeColor="text1"/>
              </w:rPr>
              <w:t xml:space="preserve"> ist</w:t>
            </w:r>
            <w:proofErr w:type="gramEnd"/>
            <w:r w:rsidR="00A035BF" w:rsidRPr="00414B83">
              <w:rPr>
                <w:rFonts w:cs="Arial"/>
                <w:color w:val="000000" w:themeColor="text1"/>
              </w:rPr>
              <w:t xml:space="preserve"> nach den statischen Vorgaben zu planen. Ebenso </w:t>
            </w:r>
            <w:r w:rsidR="009E579B" w:rsidRPr="00414B83">
              <w:rPr>
                <w:rFonts w:cs="Arial"/>
                <w:color w:val="000000" w:themeColor="text1"/>
              </w:rPr>
              <w:t>der Betoneinbau</w:t>
            </w:r>
            <w:r w:rsidR="00414B83">
              <w:rPr>
                <w:rFonts w:cs="Arial"/>
                <w:color w:val="000000" w:themeColor="text1"/>
              </w:rPr>
              <w:t xml:space="preserve">, </w:t>
            </w:r>
            <w:r w:rsidRPr="00414B83">
              <w:rPr>
                <w:rFonts w:cs="Arial"/>
                <w:color w:val="000000" w:themeColor="text1"/>
              </w:rPr>
              <w:t>die Nachbehandlung</w:t>
            </w:r>
            <w:r w:rsidR="00414B83">
              <w:rPr>
                <w:rFonts w:cs="Arial"/>
                <w:color w:val="000000" w:themeColor="text1"/>
              </w:rPr>
              <w:t xml:space="preserve"> und das Ausschalen</w:t>
            </w:r>
            <w:r w:rsidRPr="00414B83">
              <w:rPr>
                <w:rFonts w:cs="Arial"/>
                <w:color w:val="000000" w:themeColor="text1"/>
              </w:rPr>
              <w:t>.</w:t>
            </w:r>
          </w:p>
        </w:tc>
        <w:tc>
          <w:tcPr>
            <w:tcW w:w="7285" w:type="dxa"/>
          </w:tcPr>
          <w:p w:rsidR="001F3FB2" w:rsidRPr="00414B83" w:rsidRDefault="008429DF" w:rsidP="00414B83">
            <w:pPr>
              <w:pStyle w:val="Tabellenberschrift"/>
            </w:pPr>
            <w:r>
              <w:t>Handlungsergebnis:</w:t>
            </w:r>
          </w:p>
          <w:p w:rsidR="001F3FB2" w:rsidRDefault="008429DF">
            <w:pPr>
              <w:pStyle w:val="Tabellenberschrift"/>
              <w:numPr>
                <w:ilvl w:val="0"/>
                <w:numId w:val="18"/>
              </w:numPr>
              <w:ind w:left="283" w:hanging="283"/>
              <w:rPr>
                <w:b w:val="0"/>
              </w:rPr>
            </w:pPr>
            <w:r>
              <w:rPr>
                <w:b w:val="0"/>
              </w:rPr>
              <w:t>Materialbedarf</w:t>
            </w:r>
          </w:p>
          <w:p w:rsidR="001F3FB2" w:rsidRDefault="008429DF">
            <w:pPr>
              <w:pStyle w:val="Tabellenberschrift"/>
              <w:numPr>
                <w:ilvl w:val="0"/>
                <w:numId w:val="18"/>
              </w:numPr>
              <w:ind w:left="283" w:hanging="283"/>
              <w:rPr>
                <w:b w:val="0"/>
              </w:rPr>
            </w:pPr>
            <w:r>
              <w:rPr>
                <w:b w:val="0"/>
              </w:rPr>
              <w:t>Arbeitsablaufplan</w:t>
            </w:r>
          </w:p>
          <w:p w:rsidR="001F3FB2" w:rsidRPr="00913CF4" w:rsidRDefault="008429DF">
            <w:pPr>
              <w:pStyle w:val="Tabellenberschrift"/>
              <w:numPr>
                <w:ilvl w:val="0"/>
                <w:numId w:val="18"/>
              </w:numPr>
              <w:ind w:left="283" w:hanging="283"/>
              <w:rPr>
                <w:b w:val="0"/>
              </w:rPr>
            </w:pPr>
            <w:r>
              <w:rPr>
                <w:b w:val="0"/>
              </w:rPr>
              <w:t>Nachbehandlungskonzept</w:t>
            </w:r>
            <w:r w:rsidR="009E579B">
              <w:rPr>
                <w:b w:val="0"/>
              </w:rPr>
              <w:t xml:space="preserve"> </w:t>
            </w:r>
            <w:r w:rsidR="009E579B" w:rsidRPr="00414B83">
              <w:rPr>
                <w:b w:val="0"/>
                <w:color w:val="000000" w:themeColor="text1"/>
              </w:rPr>
              <w:t>Decke</w:t>
            </w:r>
          </w:p>
          <w:p w:rsidR="00913CF4" w:rsidRDefault="00913CF4">
            <w:pPr>
              <w:pStyle w:val="Tabellenberschrift"/>
              <w:numPr>
                <w:ilvl w:val="0"/>
                <w:numId w:val="18"/>
              </w:numPr>
              <w:ind w:left="283" w:hanging="283"/>
              <w:rPr>
                <w:b w:val="0"/>
              </w:rPr>
            </w:pPr>
            <w:r>
              <w:rPr>
                <w:b w:val="0"/>
              </w:rPr>
              <w:t>Recycling Schalungsmaterial</w:t>
            </w:r>
          </w:p>
        </w:tc>
      </w:tr>
      <w:tr w:rsidR="001F3FB2">
        <w:trPr>
          <w:trHeight w:val="723"/>
          <w:jc w:val="center"/>
        </w:trPr>
        <w:tc>
          <w:tcPr>
            <w:tcW w:w="7285" w:type="dxa"/>
          </w:tcPr>
          <w:p w:rsidR="001F3FB2" w:rsidRDefault="008429DF">
            <w:pPr>
              <w:pStyle w:val="Tabellenberschrift"/>
            </w:pPr>
            <w:r>
              <w:t>Berufliche Handlungskompetenz als vollständige Handlung:</w:t>
            </w:r>
          </w:p>
          <w:p w:rsidR="001F3FB2" w:rsidRDefault="008429DF">
            <w:pPr>
              <w:pStyle w:val="Tabellentext"/>
            </w:pPr>
            <w:r>
              <w:rPr>
                <w:rFonts w:cs="Arial"/>
              </w:rPr>
              <w:t>Die Schülerinnen und Schüler:</w:t>
            </w:r>
          </w:p>
          <w:p w:rsidR="001F3FB2" w:rsidRDefault="008429DF">
            <w:pPr>
              <w:pStyle w:val="Listenabsatz"/>
              <w:numPr>
                <w:ilvl w:val="0"/>
                <w:numId w:val="15"/>
              </w:numPr>
              <w:spacing w:line="259" w:lineRule="auto"/>
              <w:ind w:left="340" w:hanging="340"/>
              <w:rPr>
                <w:rFonts w:cs="Arial"/>
                <w:szCs w:val="24"/>
              </w:rPr>
            </w:pPr>
            <w:r>
              <w:rPr>
                <w:rFonts w:cs="Arial"/>
                <w:szCs w:val="24"/>
              </w:rPr>
              <w:t xml:space="preserve">Analysieren die für das Betonieren der Massivdecke </w:t>
            </w:r>
            <w:r w:rsidR="00D0370C">
              <w:rPr>
                <w:rFonts w:cs="Arial"/>
                <w:szCs w:val="24"/>
              </w:rPr>
              <w:t xml:space="preserve">relevanten </w:t>
            </w:r>
            <w:r>
              <w:rPr>
                <w:rFonts w:cs="Arial"/>
                <w:szCs w:val="24"/>
              </w:rPr>
              <w:t>Aspekte</w:t>
            </w:r>
          </w:p>
          <w:p w:rsidR="001F3FB2" w:rsidRPr="00D82DA8" w:rsidRDefault="008429DF">
            <w:pPr>
              <w:pStyle w:val="Listenabsatz"/>
              <w:numPr>
                <w:ilvl w:val="0"/>
                <w:numId w:val="15"/>
              </w:numPr>
              <w:spacing w:line="259" w:lineRule="auto"/>
              <w:ind w:left="340" w:hanging="340"/>
              <w:rPr>
                <w:rFonts w:cs="Arial"/>
                <w:color w:val="000000" w:themeColor="text1"/>
                <w:szCs w:val="24"/>
              </w:rPr>
            </w:pPr>
            <w:r>
              <w:rPr>
                <w:rFonts w:cs="Arial"/>
                <w:szCs w:val="24"/>
              </w:rPr>
              <w:t xml:space="preserve">Informieren sich </w:t>
            </w:r>
            <w:r w:rsidR="000E6395">
              <w:rPr>
                <w:rFonts w:cs="Arial"/>
                <w:szCs w:val="24"/>
              </w:rPr>
              <w:t xml:space="preserve">über </w:t>
            </w:r>
            <w:r w:rsidR="009E579B" w:rsidRPr="00D0370C">
              <w:rPr>
                <w:rFonts w:cs="Arial"/>
                <w:color w:val="000000" w:themeColor="text1"/>
                <w:szCs w:val="24"/>
              </w:rPr>
              <w:t xml:space="preserve">das maximale </w:t>
            </w:r>
            <w:proofErr w:type="spellStart"/>
            <w:r w:rsidR="009E579B" w:rsidRPr="00D0370C">
              <w:rPr>
                <w:rFonts w:cs="Arial"/>
                <w:color w:val="000000" w:themeColor="text1"/>
                <w:szCs w:val="24"/>
              </w:rPr>
              <w:t>Größtkorn</w:t>
            </w:r>
            <w:proofErr w:type="spellEnd"/>
            <w:r w:rsidR="009E579B" w:rsidRPr="00D0370C">
              <w:rPr>
                <w:rFonts w:cs="Arial"/>
                <w:color w:val="000000" w:themeColor="text1"/>
                <w:szCs w:val="24"/>
              </w:rPr>
              <w:t xml:space="preserve"> in Abhängigkeit der Stababstände</w:t>
            </w:r>
            <w:r w:rsidR="00D0370C" w:rsidRPr="00D0370C">
              <w:rPr>
                <w:rFonts w:cs="Arial"/>
                <w:color w:val="000000" w:themeColor="text1"/>
                <w:szCs w:val="24"/>
              </w:rPr>
              <w:t>,</w:t>
            </w:r>
            <w:r w:rsidR="009E579B" w:rsidRPr="00D0370C">
              <w:rPr>
                <w:rFonts w:cs="Arial"/>
                <w:color w:val="000000" w:themeColor="text1"/>
                <w:szCs w:val="24"/>
              </w:rPr>
              <w:t xml:space="preserve"> </w:t>
            </w:r>
            <w:r w:rsidRPr="00D82DA8">
              <w:rPr>
                <w:rFonts w:cs="Arial"/>
                <w:szCs w:val="24"/>
              </w:rPr>
              <w:t>die Betonzusammensetzung, -verarbeitung</w:t>
            </w:r>
            <w:r w:rsidR="00D82DA8">
              <w:rPr>
                <w:rFonts w:cs="Arial"/>
                <w:szCs w:val="24"/>
              </w:rPr>
              <w:t xml:space="preserve">, </w:t>
            </w:r>
            <w:r w:rsidR="00D82DA8">
              <w:rPr>
                <w:rFonts w:cs="Arial"/>
                <w:color w:val="000000" w:themeColor="text1"/>
                <w:szCs w:val="24"/>
              </w:rPr>
              <w:t>die</w:t>
            </w:r>
            <w:r w:rsidR="00CD7A12" w:rsidRPr="00D82DA8">
              <w:rPr>
                <w:rFonts w:cs="Arial"/>
                <w:color w:val="000000" w:themeColor="text1"/>
                <w:szCs w:val="24"/>
              </w:rPr>
              <w:t xml:space="preserve"> </w:t>
            </w:r>
            <w:r w:rsidRPr="00D82DA8">
              <w:rPr>
                <w:rFonts w:cs="Arial"/>
                <w:color w:val="000000" w:themeColor="text1"/>
                <w:szCs w:val="24"/>
              </w:rPr>
              <w:t>Nachbehandlung</w:t>
            </w:r>
            <w:r w:rsidR="00D82DA8">
              <w:rPr>
                <w:rFonts w:cs="Arial"/>
                <w:color w:val="000000" w:themeColor="text1"/>
                <w:szCs w:val="24"/>
              </w:rPr>
              <w:t xml:space="preserve"> des Betons, die Pflege des Werkzeuges und der Schalung</w:t>
            </w:r>
            <w:r w:rsidR="000E6395">
              <w:rPr>
                <w:rFonts w:cs="Arial"/>
                <w:color w:val="000000" w:themeColor="text1"/>
                <w:szCs w:val="24"/>
              </w:rPr>
              <w:t>,</w:t>
            </w:r>
            <w:r w:rsidR="00D0370C">
              <w:rPr>
                <w:rFonts w:cs="Arial"/>
                <w:color w:val="000000" w:themeColor="text1"/>
                <w:szCs w:val="24"/>
              </w:rPr>
              <w:t xml:space="preserve"> </w:t>
            </w:r>
            <w:r w:rsidR="000E6395">
              <w:rPr>
                <w:rFonts w:cs="Arial"/>
                <w:color w:val="000000" w:themeColor="text1"/>
                <w:szCs w:val="24"/>
              </w:rPr>
              <w:t xml:space="preserve">die Ausschalfristen </w:t>
            </w:r>
            <w:r w:rsidR="00D0370C">
              <w:rPr>
                <w:rFonts w:cs="Arial"/>
                <w:color w:val="000000" w:themeColor="text1"/>
                <w:szCs w:val="24"/>
              </w:rPr>
              <w:t xml:space="preserve">und </w:t>
            </w:r>
            <w:r w:rsidR="00D82DA8">
              <w:rPr>
                <w:rFonts w:cs="Arial"/>
                <w:color w:val="000000" w:themeColor="text1"/>
                <w:szCs w:val="24"/>
              </w:rPr>
              <w:t>das Rec</w:t>
            </w:r>
            <w:r w:rsidR="00D0370C">
              <w:rPr>
                <w:rFonts w:cs="Arial"/>
                <w:color w:val="000000" w:themeColor="text1"/>
                <w:szCs w:val="24"/>
              </w:rPr>
              <w:t>y</w:t>
            </w:r>
            <w:r w:rsidR="00D82DA8">
              <w:rPr>
                <w:rFonts w:cs="Arial"/>
                <w:color w:val="000000" w:themeColor="text1"/>
                <w:szCs w:val="24"/>
              </w:rPr>
              <w:t>cling</w:t>
            </w:r>
            <w:r w:rsidR="00D0370C">
              <w:rPr>
                <w:rFonts w:cs="Arial"/>
                <w:color w:val="000000" w:themeColor="text1"/>
                <w:szCs w:val="24"/>
              </w:rPr>
              <w:t xml:space="preserve"> der Schalung</w:t>
            </w:r>
            <w:r w:rsidR="00D82DA8">
              <w:rPr>
                <w:rFonts w:cs="Arial"/>
                <w:color w:val="000000" w:themeColor="text1"/>
                <w:szCs w:val="24"/>
              </w:rPr>
              <w:t xml:space="preserve">  </w:t>
            </w:r>
            <w:r w:rsidRPr="00D82DA8">
              <w:rPr>
                <w:rFonts w:cs="Arial"/>
                <w:color w:val="000000" w:themeColor="text1"/>
                <w:szCs w:val="24"/>
              </w:rPr>
              <w:t xml:space="preserve"> </w:t>
            </w:r>
          </w:p>
          <w:p w:rsidR="001F3FB2" w:rsidRDefault="008429DF">
            <w:pPr>
              <w:pStyle w:val="Listenabsatz"/>
              <w:numPr>
                <w:ilvl w:val="0"/>
                <w:numId w:val="15"/>
              </w:numPr>
              <w:spacing w:line="259" w:lineRule="auto"/>
              <w:ind w:left="340" w:hanging="340"/>
              <w:rPr>
                <w:rFonts w:cs="Arial"/>
                <w:szCs w:val="24"/>
              </w:rPr>
            </w:pPr>
            <w:r>
              <w:rPr>
                <w:rFonts w:cs="Arial"/>
                <w:szCs w:val="24"/>
              </w:rPr>
              <w:t>Planen das Betonieren und Nachbehandeln der Massivdecke</w:t>
            </w:r>
          </w:p>
          <w:p w:rsidR="001F3FB2" w:rsidRDefault="00D82DA8">
            <w:pPr>
              <w:pStyle w:val="Listenabsatz"/>
              <w:numPr>
                <w:ilvl w:val="0"/>
                <w:numId w:val="15"/>
              </w:numPr>
              <w:spacing w:line="259" w:lineRule="auto"/>
              <w:ind w:left="340" w:hanging="340"/>
              <w:rPr>
                <w:rFonts w:cs="Arial"/>
                <w:szCs w:val="24"/>
              </w:rPr>
            </w:pPr>
            <w:r w:rsidRPr="00D82DA8">
              <w:rPr>
                <w:rFonts w:cs="Arial"/>
                <w:szCs w:val="24"/>
              </w:rPr>
              <w:t>B</w:t>
            </w:r>
            <w:r w:rsidR="008429DF">
              <w:rPr>
                <w:rFonts w:cs="Arial"/>
                <w:szCs w:val="24"/>
              </w:rPr>
              <w:t xml:space="preserve">erechnen die benötigten Materialmengen </w:t>
            </w:r>
          </w:p>
          <w:p w:rsidR="00D82DA8" w:rsidRPr="00D82DA8" w:rsidRDefault="008429DF" w:rsidP="00D82DA8">
            <w:pPr>
              <w:pStyle w:val="Listenabsatz"/>
              <w:numPr>
                <w:ilvl w:val="0"/>
                <w:numId w:val="15"/>
              </w:numPr>
              <w:spacing w:line="259" w:lineRule="auto"/>
              <w:ind w:left="340" w:hanging="340"/>
              <w:rPr>
                <w:rFonts w:cs="Arial"/>
                <w:color w:val="000000"/>
                <w:szCs w:val="24"/>
              </w:rPr>
            </w:pPr>
            <w:r w:rsidRPr="00D82DA8">
              <w:rPr>
                <w:rFonts w:cs="Arial"/>
                <w:szCs w:val="24"/>
              </w:rPr>
              <w:t>Erstellen einen Arbeitsablaufplan für die Verarbeitung, Nachbehandlung und das Ausschalen de</w:t>
            </w:r>
            <w:r w:rsidR="00951DBE">
              <w:rPr>
                <w:rFonts w:cs="Arial"/>
                <w:szCs w:val="24"/>
              </w:rPr>
              <w:t>r Massivdecke</w:t>
            </w:r>
          </w:p>
          <w:p w:rsidR="001F3FB2" w:rsidRPr="00304B37" w:rsidRDefault="008429DF" w:rsidP="00304B37">
            <w:pPr>
              <w:pStyle w:val="Listenabsatz"/>
              <w:numPr>
                <w:ilvl w:val="0"/>
                <w:numId w:val="15"/>
              </w:numPr>
              <w:spacing w:line="259" w:lineRule="auto"/>
              <w:ind w:left="340" w:hanging="340"/>
              <w:rPr>
                <w:rFonts w:cs="Arial"/>
                <w:color w:val="000000"/>
                <w:szCs w:val="24"/>
              </w:rPr>
            </w:pPr>
            <w:r w:rsidRPr="00304B37">
              <w:rPr>
                <w:rFonts w:cs="Arial"/>
                <w:color w:val="000000" w:themeColor="text1"/>
                <w:szCs w:val="24"/>
              </w:rPr>
              <w:lastRenderedPageBreak/>
              <w:t xml:space="preserve">Kontrollieren ihren Ausführungen anhand der Regelwerke </w:t>
            </w:r>
          </w:p>
          <w:p w:rsidR="001F3FB2" w:rsidRDefault="008429DF">
            <w:pPr>
              <w:pStyle w:val="Listenabsatz"/>
              <w:numPr>
                <w:ilvl w:val="0"/>
                <w:numId w:val="15"/>
              </w:numPr>
              <w:spacing w:line="259" w:lineRule="auto"/>
              <w:ind w:left="340" w:hanging="340"/>
              <w:rPr>
                <w:rFonts w:cs="Arial"/>
                <w:color w:val="000000"/>
                <w:szCs w:val="24"/>
              </w:rPr>
            </w:pPr>
            <w:r>
              <w:rPr>
                <w:rFonts w:cs="Arial"/>
                <w:color w:val="000000" w:themeColor="text1"/>
                <w:szCs w:val="24"/>
              </w:rPr>
              <w:t xml:space="preserve">Reflektieren den Herstellungsprozess der Massivdecke </w:t>
            </w:r>
          </w:p>
        </w:tc>
        <w:tc>
          <w:tcPr>
            <w:tcW w:w="7285" w:type="dxa"/>
          </w:tcPr>
          <w:p w:rsidR="001F3FB2" w:rsidRDefault="008429DF">
            <w:pPr>
              <w:pStyle w:val="Tabellenberschrift"/>
              <w:rPr>
                <w:color w:val="000000"/>
              </w:rPr>
            </w:pPr>
            <w:r>
              <w:rPr>
                <w:color w:val="000000" w:themeColor="text1"/>
              </w:rPr>
              <w:lastRenderedPageBreak/>
              <w:t>Konkretisierung der Inhalte:</w:t>
            </w:r>
          </w:p>
          <w:p w:rsidR="001F3FB2" w:rsidRDefault="001F3FB2">
            <w:pPr>
              <w:pStyle w:val="Tabellenspiegelstrich"/>
              <w:numPr>
                <w:ilvl w:val="0"/>
                <w:numId w:val="0"/>
              </w:numPr>
              <w:ind w:left="340"/>
              <w:jc w:val="left"/>
              <w:rPr>
                <w:b/>
                <w:color w:val="000000"/>
              </w:rPr>
            </w:pPr>
          </w:p>
          <w:p w:rsidR="001F3FB2" w:rsidRDefault="00A17B38">
            <w:pPr>
              <w:pStyle w:val="Tabellenspiegelstrich"/>
              <w:tabs>
                <w:tab w:val="clear" w:pos="340"/>
                <w:tab w:val="center" w:pos="3586"/>
              </w:tabs>
              <w:jc w:val="left"/>
              <w:rPr>
                <w:color w:val="000000"/>
              </w:rPr>
            </w:pPr>
            <w:r>
              <w:rPr>
                <w:color w:val="000000" w:themeColor="text1"/>
              </w:rPr>
              <w:t xml:space="preserve">Betonauswahl </w:t>
            </w:r>
            <w:proofErr w:type="gramStart"/>
            <w:r>
              <w:rPr>
                <w:color w:val="000000" w:themeColor="text1"/>
              </w:rPr>
              <w:t>gemäß der s</w:t>
            </w:r>
            <w:r w:rsidR="008429DF">
              <w:rPr>
                <w:color w:val="000000" w:themeColor="text1"/>
              </w:rPr>
              <w:t>tatische</w:t>
            </w:r>
            <w:r w:rsidR="00734B1C">
              <w:rPr>
                <w:color w:val="000000" w:themeColor="text1"/>
              </w:rPr>
              <w:t>n</w:t>
            </w:r>
            <w:r w:rsidR="008429DF">
              <w:rPr>
                <w:color w:val="000000" w:themeColor="text1"/>
              </w:rPr>
              <w:t xml:space="preserve"> Vorgaben</w:t>
            </w:r>
            <w:proofErr w:type="gramEnd"/>
            <w:r>
              <w:rPr>
                <w:color w:val="000000" w:themeColor="text1"/>
              </w:rPr>
              <w:t xml:space="preserve"> der Decke</w:t>
            </w:r>
          </w:p>
          <w:p w:rsidR="00734B1C" w:rsidRPr="00734B1C" w:rsidRDefault="008429DF" w:rsidP="00734B1C">
            <w:pPr>
              <w:pStyle w:val="Tabellenspiegelstrich"/>
              <w:jc w:val="left"/>
              <w:rPr>
                <w:color w:val="000000"/>
              </w:rPr>
            </w:pPr>
            <w:r>
              <w:rPr>
                <w:color w:val="000000" w:themeColor="text1"/>
              </w:rPr>
              <w:t>Betonverarbeitung, Fallhöhen</w:t>
            </w:r>
          </w:p>
          <w:p w:rsidR="00120655" w:rsidRPr="00120655" w:rsidRDefault="00120655" w:rsidP="00120655">
            <w:pPr>
              <w:pStyle w:val="Tabellenspiegelstrich"/>
              <w:jc w:val="left"/>
              <w:rPr>
                <w:color w:val="000000" w:themeColor="text1"/>
              </w:rPr>
            </w:pPr>
            <w:r w:rsidRPr="00120655">
              <w:rPr>
                <w:color w:val="000000" w:themeColor="text1"/>
              </w:rPr>
              <w:t xml:space="preserve">Zementart, Gesteinskörnung/ </w:t>
            </w:r>
            <w:proofErr w:type="spellStart"/>
            <w:r w:rsidRPr="00120655">
              <w:rPr>
                <w:color w:val="000000" w:themeColor="text1"/>
              </w:rPr>
              <w:t>Größtkorn</w:t>
            </w:r>
            <w:proofErr w:type="spellEnd"/>
            <w:r w:rsidRPr="00120655">
              <w:rPr>
                <w:color w:val="000000" w:themeColor="text1"/>
              </w:rPr>
              <w:t>, Wasser</w:t>
            </w:r>
            <w:r>
              <w:rPr>
                <w:color w:val="000000" w:themeColor="text1"/>
              </w:rPr>
              <w:t xml:space="preserve">, </w:t>
            </w:r>
            <w:r w:rsidRPr="00A17B38">
              <w:rPr>
                <w:color w:val="000000" w:themeColor="text1"/>
              </w:rPr>
              <w:t xml:space="preserve">maximale </w:t>
            </w:r>
            <w:r>
              <w:rPr>
                <w:color w:val="000000" w:themeColor="text1"/>
              </w:rPr>
              <w:t>Stababstände</w:t>
            </w:r>
          </w:p>
          <w:p w:rsidR="00120655" w:rsidRPr="00120655" w:rsidRDefault="008429DF" w:rsidP="00A17B38">
            <w:pPr>
              <w:pStyle w:val="Tabellenspiegelstrich"/>
              <w:jc w:val="left"/>
              <w:rPr>
                <w:color w:val="000000" w:themeColor="text1"/>
              </w:rPr>
            </w:pPr>
            <w:r w:rsidRPr="00120655">
              <w:rPr>
                <w:color w:val="000000" w:themeColor="text1"/>
              </w:rPr>
              <w:t>Fördern, Einbringen, Verdichten</w:t>
            </w:r>
            <w:r w:rsidR="00120655" w:rsidRPr="00120655">
              <w:rPr>
                <w:color w:val="000000" w:themeColor="text1"/>
              </w:rPr>
              <w:t xml:space="preserve"> des Betons</w:t>
            </w:r>
          </w:p>
          <w:p w:rsidR="0047687A" w:rsidRPr="0047687A" w:rsidRDefault="0047687A" w:rsidP="0047687A">
            <w:pPr>
              <w:pStyle w:val="Tabellenspiegelstrich"/>
              <w:jc w:val="left"/>
              <w:rPr>
                <w:color w:val="000000"/>
              </w:rPr>
            </w:pPr>
            <w:r>
              <w:rPr>
                <w:color w:val="000000" w:themeColor="text1"/>
              </w:rPr>
              <w:t>Nachbehandlungsverfahren bei Decken</w:t>
            </w:r>
          </w:p>
          <w:p w:rsidR="0047687A" w:rsidRPr="0047687A" w:rsidRDefault="008429DF" w:rsidP="0047687A">
            <w:pPr>
              <w:pStyle w:val="Tabellenspiegelstrich"/>
              <w:jc w:val="left"/>
              <w:rPr>
                <w:color w:val="000000"/>
              </w:rPr>
            </w:pPr>
            <w:r w:rsidRPr="00120655">
              <w:rPr>
                <w:color w:val="000000" w:themeColor="text1"/>
              </w:rPr>
              <w:t>Ausschalfriste</w:t>
            </w:r>
            <w:r w:rsidR="00120655" w:rsidRPr="00120655">
              <w:rPr>
                <w:color w:val="000000" w:themeColor="text1"/>
              </w:rPr>
              <w:t>n</w:t>
            </w:r>
            <w:r w:rsidR="0047687A">
              <w:rPr>
                <w:color w:val="000000" w:themeColor="text1"/>
              </w:rPr>
              <w:t xml:space="preserve"> bei Decken</w:t>
            </w:r>
          </w:p>
          <w:p w:rsidR="00BA1819" w:rsidRDefault="00157FBF" w:rsidP="00A17B38">
            <w:pPr>
              <w:pStyle w:val="Tabellenspiegelstrich"/>
              <w:jc w:val="left"/>
              <w:rPr>
                <w:color w:val="000000" w:themeColor="text1"/>
              </w:rPr>
            </w:pPr>
            <w:r w:rsidRPr="00120655">
              <w:rPr>
                <w:color w:val="000000" w:themeColor="text1"/>
              </w:rPr>
              <w:t>Pflege von Werkzeugen und Schalungen</w:t>
            </w:r>
          </w:p>
          <w:p w:rsidR="001F3FB2" w:rsidRPr="00120655" w:rsidRDefault="00157FBF" w:rsidP="00A17B38">
            <w:pPr>
              <w:pStyle w:val="Tabellenspiegelstrich"/>
              <w:jc w:val="left"/>
              <w:rPr>
                <w:color w:val="000000" w:themeColor="text1"/>
              </w:rPr>
            </w:pPr>
            <w:r w:rsidRPr="00120655">
              <w:rPr>
                <w:color w:val="000000" w:themeColor="text1"/>
              </w:rPr>
              <w:t>Entsorgung</w:t>
            </w:r>
            <w:r w:rsidR="00BA1819">
              <w:rPr>
                <w:color w:val="000000" w:themeColor="text1"/>
              </w:rPr>
              <w:t xml:space="preserve"> und </w:t>
            </w:r>
            <w:r w:rsidRPr="00120655">
              <w:rPr>
                <w:color w:val="000000" w:themeColor="text1"/>
              </w:rPr>
              <w:t>Recyclin</w:t>
            </w:r>
            <w:r w:rsidR="00A17B38" w:rsidRPr="00120655">
              <w:rPr>
                <w:color w:val="000000" w:themeColor="text1"/>
              </w:rPr>
              <w:t>g</w:t>
            </w:r>
            <w:r w:rsidR="00BA1819">
              <w:rPr>
                <w:color w:val="000000" w:themeColor="text1"/>
              </w:rPr>
              <w:t xml:space="preserve"> der Schalung</w:t>
            </w:r>
          </w:p>
          <w:p w:rsidR="001F3FB2" w:rsidRDefault="008429DF">
            <w:pPr>
              <w:pStyle w:val="Tabellenspiegelstrich"/>
              <w:jc w:val="left"/>
              <w:rPr>
                <w:color w:val="000000"/>
              </w:rPr>
            </w:pPr>
            <w:r>
              <w:rPr>
                <w:color w:val="000000" w:themeColor="text1"/>
              </w:rPr>
              <w:t>Bezug zu LS 10.1 Bauherrengespräch Massivdecke führen</w:t>
            </w:r>
          </w:p>
        </w:tc>
      </w:tr>
      <w:tr w:rsidR="001F3FB2">
        <w:trPr>
          <w:jc w:val="center"/>
        </w:trPr>
        <w:tc>
          <w:tcPr>
            <w:tcW w:w="14572" w:type="dxa"/>
            <w:gridSpan w:val="2"/>
          </w:tcPr>
          <w:p w:rsidR="001F3FB2" w:rsidRDefault="008429DF">
            <w:pPr>
              <w:pStyle w:val="Tabellenberschrift"/>
              <w:rPr>
                <w:b w:val="0"/>
              </w:rPr>
            </w:pPr>
            <w:r>
              <w:t xml:space="preserve">Didaktisch-methodische Anregungen: </w:t>
            </w:r>
            <w:r>
              <w:br/>
            </w:r>
          </w:p>
          <w:p w:rsidR="001F3FB2" w:rsidRDefault="008429DF">
            <w:pPr>
              <w:pStyle w:val="Tabellenberschrift"/>
              <w:numPr>
                <w:ilvl w:val="0"/>
                <w:numId w:val="20"/>
              </w:numPr>
              <w:rPr>
                <w:b w:val="0"/>
              </w:rPr>
            </w:pPr>
            <w:r>
              <w:rPr>
                <w:b w:val="0"/>
              </w:rPr>
              <w:t>Tabellenkalkulationsprogramm</w:t>
            </w:r>
          </w:p>
          <w:p w:rsidR="001F3FB2" w:rsidRDefault="008429DF">
            <w:pPr>
              <w:pStyle w:val="Tabellenberschrift"/>
              <w:numPr>
                <w:ilvl w:val="0"/>
                <w:numId w:val="20"/>
              </w:numPr>
              <w:rPr>
                <w:b w:val="0"/>
              </w:rPr>
            </w:pPr>
            <w:r>
              <w:rPr>
                <w:b w:val="0"/>
              </w:rPr>
              <w:t>Lernortkooperation: Frisch- und Festbetonprüfungen</w:t>
            </w:r>
          </w:p>
          <w:p w:rsidR="001F3FB2" w:rsidRDefault="001F3FB2">
            <w:pPr>
              <w:pStyle w:val="Tabellenberschrift"/>
              <w:ind w:left="709"/>
              <w:rPr>
                <w:b w:val="0"/>
                <w:color w:val="FF0000"/>
              </w:rPr>
            </w:pPr>
          </w:p>
          <w:p w:rsidR="001F3FB2" w:rsidRDefault="001F3FB2">
            <w:pPr>
              <w:pStyle w:val="Tabellenberschrift"/>
              <w:rPr>
                <w:b w:val="0"/>
              </w:rPr>
            </w:pPr>
          </w:p>
        </w:tc>
      </w:tr>
    </w:tbl>
    <w:p w:rsidR="001F3FB2" w:rsidRDefault="008429DF">
      <w:pPr>
        <w:pBdr>
          <w:top w:val="none" w:sz="4" w:space="0" w:color="000000"/>
          <w:left w:val="none" w:sz="4" w:space="0" w:color="000000"/>
          <w:bottom w:val="none" w:sz="4" w:space="0" w:color="000000"/>
          <w:right w:val="none" w:sz="4" w:space="0" w:color="000000"/>
        </w:pBdr>
        <w:rPr>
          <w:rFonts w:eastAsia="Arial" w:cs="Arial"/>
        </w:rPr>
      </w:pPr>
      <w:r>
        <w:rPr>
          <w:rFonts w:eastAsia="Arial" w:cs="Arial"/>
          <w:sz w:val="16"/>
        </w:rPr>
        <w:t xml:space="preserve">1 </w:t>
      </w:r>
      <w:r>
        <w:rPr>
          <w:rFonts w:eastAsia="Arial" w:cs="Arial"/>
          <w:sz w:val="25"/>
        </w:rPr>
        <w:t>In diesem Bereich ist es anlassbezogen sinnvoll, auch Querverweise zu anderen Lernsituationen bzw. Lernfeldern aufzuführen.</w:t>
      </w:r>
      <w:r>
        <w:rPr>
          <w:rFonts w:eastAsia="Arial" w:cs="Arial"/>
          <w:sz w:val="25"/>
        </w:rPr>
        <w:br/>
      </w:r>
      <w:r>
        <w:rPr>
          <w:rFonts w:eastAsia="Arial" w:cs="Arial"/>
          <w:sz w:val="16"/>
        </w:rPr>
        <w:t xml:space="preserve">2 </w:t>
      </w:r>
      <w:r>
        <w:rPr>
          <w:rFonts w:eastAsia="Arial" w:cs="Arial"/>
          <w:sz w:val="25"/>
        </w:rPr>
        <w:t xml:space="preserve">Der aussagefähige Titel der Lernsituation ist kurz, prägnant und beschreibt die grundsätzliche Handlung (z. B. durch Substantiv und Verb). </w:t>
      </w:r>
    </w:p>
    <w:p w:rsidR="001F3FB2" w:rsidRDefault="008429DF">
      <w:pPr>
        <w:pBdr>
          <w:top w:val="none" w:sz="4" w:space="0" w:color="000000"/>
          <w:left w:val="none" w:sz="4" w:space="0" w:color="000000"/>
          <w:bottom w:val="none" w:sz="4" w:space="0" w:color="000000"/>
          <w:right w:val="none" w:sz="4" w:space="0" w:color="000000"/>
        </w:pBdr>
      </w:pP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t>beruflichen, fachlichen, gesellschaftlichen oder privaten Kontext und initiiert bzw. trägt einen komplexen Lern- und Arbeitsprozess. Sie bildet den Rahmen für den Unterricht und führt über die 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 neben materiellen auch nicht-materielle Produkte Ergebnisse von Lernsituationen sein können (z. B. Handlungskonzept, Stellungnahme, Beratungsgespräch). Hier lassen sich ebenso Lernergebnisse 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 beruflichen, gesellschaftlichen und privaten Situationen sachgerecht durchdacht sowie individuell und sozial verantwortlich zu verhalten. Handlungskompetenz entfaltet sich in den Dimensionen Fach-, Selbst- und Sozialkompetenz. In Handlungskompetenz sind Kommunikations-, Methoden- und Lernkompetenzen immanent. Die Förderung der Handlungskompetenz beinhaltet Aspekte der Digitalisierung, Berufssprache und Nachhaltigkeit. 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 bzw. Analysieren, Planen, Entscheiden, Durchführen, Kontrollieren bzw. Bewerten und Reflektieren. 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 xml:space="preserve">Inhalte der Lernsituation erschließen sich aus den Kompetenzen und ggf. den Inhalten des Rahmenlehrplans. Nach Möglichkeit können sie auch direkt innerhalb der aufgeführten Kompetenzen ausgewiesen werden. Sie sind z. B. hinsichtlich Aktualität, </w:t>
      </w:r>
      <w:r>
        <w:rPr>
          <w:rFonts w:eastAsia="Arial" w:cs="Arial"/>
          <w:sz w:val="25"/>
        </w:rPr>
        <w:lastRenderedPageBreak/>
        <w:t>Komplexität, Bearbeitungstiefe und 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didaktisch-methodischen Entscheidungen, Möglichkeiten der Leistungsbewertung und Lernortkooperationen sowie Materialien und Medien. Die Entscheidungen werden i. d. R. von den Schulen bzw. den an der Lernsituation beteiligten Lehrkräften getroffen.</w:t>
      </w:r>
    </w:p>
    <w:p w:rsidR="001F3FB2" w:rsidRDefault="001F3FB2">
      <w:pPr>
        <w:pBdr>
          <w:top w:val="none" w:sz="4" w:space="0" w:color="000000"/>
          <w:left w:val="none" w:sz="4" w:space="0" w:color="000000"/>
          <w:bottom w:val="none" w:sz="4" w:space="0" w:color="000000"/>
          <w:right w:val="none" w:sz="4" w:space="0" w:color="000000"/>
        </w:pBdr>
      </w:pPr>
    </w:p>
    <w:p w:rsidR="001F3FB2" w:rsidRDefault="001F3FB2">
      <w:pPr>
        <w:rPr>
          <w:rFonts w:cs="Arial"/>
          <w:b/>
          <w:bCs/>
        </w:rPr>
      </w:pPr>
    </w:p>
    <w:sectPr w:rsidR="001F3FB2">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FB2" w:rsidRDefault="008429DF">
      <w:pPr>
        <w:spacing w:line="240" w:lineRule="auto"/>
      </w:pPr>
      <w:r>
        <w:separator/>
      </w:r>
    </w:p>
  </w:endnote>
  <w:endnote w:type="continuationSeparator" w:id="0">
    <w:p w:rsidR="001F3FB2" w:rsidRDefault="00842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auto"/>
    <w:pitch w:val="default"/>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B2" w:rsidRDefault="008429DF">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B2" w:rsidRDefault="008429DF">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Pr>
        <w:bCs/>
      </w:rPr>
      <w:t>1</w:t>
    </w:r>
    <w:r>
      <w:rPr>
        <w:bCs/>
      </w:rPr>
      <w:fldChar w:fldCharType="end"/>
    </w:r>
    <w:r>
      <w:t xml:space="preserve"> von </w:t>
    </w:r>
    <w:r>
      <w:rPr>
        <w:bCs/>
      </w:rPr>
      <w:fldChar w:fldCharType="begin"/>
    </w:r>
    <w:r>
      <w:rPr>
        <w:bCs/>
      </w:rPr>
      <w:instrText>NUMPAGES  \* Arabic  \* MERGEFORMAT</w:instrText>
    </w:r>
    <w:r>
      <w:rPr>
        <w:bCs/>
      </w:rPr>
      <w:fldChar w:fldCharType="separate"/>
    </w:r>
    <w:r>
      <w:rPr>
        <w:bCs/>
      </w:rPr>
      <w:t>1</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8C4B7E">
      <w:rPr>
        <w:rStyle w:val="Seitenzahl"/>
        <w:rFonts w:cs="Arial"/>
        <w:noProof/>
        <w:szCs w:val="20"/>
      </w:rPr>
      <w:instrText>1</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B2" w:rsidRDefault="008429DF">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722A65">
      <w:rPr>
        <w:rFonts w:eastAsia="Calibri"/>
        <w:noProof/>
        <w:szCs w:val="20"/>
      </w:rPr>
      <w:t>08.05.2024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5F7F60">
      <w:rPr>
        <w:rFonts w:eastAsia="Calibri"/>
        <w:noProof/>
        <w:szCs w:val="20"/>
      </w:rPr>
      <w:t>T H</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5F7F60">
      <w:rPr>
        <w:rStyle w:val="Seitenzahl"/>
        <w:noProof/>
        <w:szCs w:val="20"/>
      </w:rPr>
      <w:instrText>3</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fldChar w:fldCharType="separate"/>
    </w:r>
    <w:r w:rsidR="005F7F60">
      <w:rPr>
        <w:rStyle w:val="Seitenzahl"/>
        <w:noProof/>
        <w:szCs w:val="20"/>
      </w:rPr>
      <w:t>1</w:t>
    </w:r>
    <w:r>
      <w:rPr>
        <w:rStyle w:val="Seitenzahl"/>
        <w:szCs w:val="20"/>
      </w:rPr>
      <w:fldChar w:fldCharType="end"/>
    </w:r>
  </w:p>
  <w:p w:rsidR="001F3FB2" w:rsidRDefault="001F3F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FB2" w:rsidRDefault="008429DF">
      <w:pPr>
        <w:spacing w:line="240" w:lineRule="auto"/>
      </w:pPr>
      <w:r>
        <w:separator/>
      </w:r>
    </w:p>
  </w:footnote>
  <w:footnote w:type="continuationSeparator" w:id="0">
    <w:p w:rsidR="001F3FB2" w:rsidRDefault="008429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B2" w:rsidRDefault="008429DF">
    <w:pPr>
      <w:pStyle w:val="Kopfzeile"/>
      <w:pBdr>
        <w:bottom w:val="single" w:sz="12" w:space="1" w:color="808080"/>
      </w:pBdr>
    </w:pPr>
    <w:r>
      <w:rPr>
        <w:noProof/>
        <w:lang w:eastAsia="de-DE"/>
      </w:rPr>
      <mc:AlternateContent>
        <mc:Choice Requires="wpg">
          <w:drawing>
            <wp:anchor distT="0" distB="0" distL="114300" distR="114300" simplePos="0" relativeHeight="251663360" behindDoc="0" locked="0" layoutInCell="1" allowOverlap="1">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63360;o:allowoverlap:true;o:allowincell:true;mso-position-horizontal-relative:page;margin-left:70.8pt;mso-position-horizontal:absolute;mso-position-vertical-relative:page;margin-top:18.9pt;mso-position-vertical:absolute;width:60.9pt;height:36.9pt;" stroked="false">
              <v:path textboxrect="0,0,0,0"/>
              <v:imagedata r:id="rId2" o:title=""/>
            </v:shape>
          </w:pict>
        </mc:Fallback>
      </mc:AlternateContent>
    </w:r>
  </w:p>
  <w:p w:rsidR="001F3FB2" w:rsidRDefault="001F3FB2">
    <w:pPr>
      <w:pStyle w:val="Kopfzeile"/>
      <w:pBdr>
        <w:bottom w:val="single" w:sz="12" w:space="1" w:color="808080"/>
        <w:between w:val="single" w:sz="12" w:space="1" w:color="4D4D4D"/>
      </w:pBdr>
    </w:pPr>
  </w:p>
  <w:p w:rsidR="001F3FB2" w:rsidRDefault="001F3F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B2" w:rsidRDefault="008429DF">
    <w:pPr>
      <w:spacing w:line="240" w:lineRule="auto"/>
      <w:rPr>
        <w:rFonts w:cs="Arial"/>
      </w:rPr>
    </w:pPr>
    <w:r>
      <w:rPr>
        <w:rFonts w:cs="Arial"/>
        <w:b/>
        <w:szCs w:val="24"/>
      </w:rPr>
      <w:t xml:space="preserve">Beton- und Stahlbetonbauer und Beton- und </w:t>
    </w:r>
    <w:proofErr w:type="spellStart"/>
    <w:r>
      <w:rPr>
        <w:rFonts w:cs="Arial"/>
        <w:b/>
        <w:szCs w:val="24"/>
      </w:rPr>
      <w:t>Stahlbetonbauerin</w:t>
    </w:r>
    <w:proofErr w:type="spellEnd"/>
  </w:p>
  <w:p w:rsidR="001F3FB2" w:rsidRDefault="001F3FB2">
    <w:pPr>
      <w:spacing w:line="240" w:lineRule="auto"/>
      <w:rPr>
        <w:rFonts w:cs="Arial"/>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B2" w:rsidRDefault="008429DF">
    <w:pPr>
      <w:pStyle w:val="Kopfzeile"/>
      <w:pBdr>
        <w:bottom w:val="single" w:sz="12" w:space="1" w:color="808080"/>
      </w:pBdr>
    </w:pPr>
    <w:r>
      <w:rPr>
        <w:noProof/>
        <w:lang w:eastAsia="de-DE"/>
      </w:rPr>
      <mc:AlternateContent>
        <mc:Choice Requires="wpg">
          <w:drawing>
            <wp:anchor distT="0" distB="0" distL="114300" distR="114300" simplePos="0" relativeHeight="251659264" behindDoc="0" locked="0" layoutInCell="1" allowOverlap="1">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9.0pt;mso-wrap-distance-top:0.0pt;mso-wrap-distance-right:9.0pt;mso-wrap-distance-bottom:0.0pt;z-index:251659264;o:allowoverlap:true;o:allowincell:true;mso-position-horizontal-relative:page;margin-left:493.7pt;mso-position-horizontal:absolute;mso-position-vertical-relative:page;margin-top:21.6pt;mso-position-vertical:absolute;width:60.9pt;height:36.9pt;" stroked="false">
              <v:path textboxrect="0,0,0,0"/>
              <v:imagedata r:id="rId2" o:title=""/>
            </v:shape>
          </w:pict>
        </mc:Fallback>
      </mc:AlternateContent>
    </w:r>
  </w:p>
  <w:p w:rsidR="001F3FB2" w:rsidRDefault="001F3FB2">
    <w:pPr>
      <w:pStyle w:val="Kopfzeile"/>
      <w:pBdr>
        <w:bottom w:val="single" w:sz="12" w:space="1" w:color="808080"/>
        <w:between w:val="single" w:sz="12" w:space="1" w:color="4D4D4D"/>
      </w:pBdr>
    </w:pPr>
  </w:p>
  <w:p w:rsidR="001F3FB2" w:rsidRDefault="001F3F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35D"/>
    <w:multiLevelType w:val="hybridMultilevel"/>
    <w:tmpl w:val="97AE9242"/>
    <w:lvl w:ilvl="0" w:tplc="72FCA920">
      <w:start w:val="1"/>
      <w:numFmt w:val="bullet"/>
      <w:lvlText w:val=""/>
      <w:lvlJc w:val="left"/>
      <w:pPr>
        <w:ind w:left="720" w:hanging="360"/>
      </w:pPr>
      <w:rPr>
        <w:rFonts w:ascii="Symbol" w:hAnsi="Symbol" w:hint="default"/>
      </w:rPr>
    </w:lvl>
    <w:lvl w:ilvl="1" w:tplc="BCD005E2">
      <w:start w:val="1"/>
      <w:numFmt w:val="bullet"/>
      <w:lvlText w:val="o"/>
      <w:lvlJc w:val="left"/>
      <w:pPr>
        <w:ind w:left="1440" w:hanging="360"/>
      </w:pPr>
      <w:rPr>
        <w:rFonts w:ascii="Courier New" w:hAnsi="Courier New" w:cs="Courier New" w:hint="default"/>
      </w:rPr>
    </w:lvl>
    <w:lvl w:ilvl="2" w:tplc="F93646F2">
      <w:start w:val="1"/>
      <w:numFmt w:val="bullet"/>
      <w:lvlText w:val=""/>
      <w:lvlJc w:val="left"/>
      <w:pPr>
        <w:ind w:left="2160" w:hanging="360"/>
      </w:pPr>
      <w:rPr>
        <w:rFonts w:ascii="Wingdings" w:hAnsi="Wingdings" w:hint="default"/>
      </w:rPr>
    </w:lvl>
    <w:lvl w:ilvl="3" w:tplc="0D8E6798">
      <w:start w:val="1"/>
      <w:numFmt w:val="bullet"/>
      <w:lvlText w:val=""/>
      <w:lvlJc w:val="left"/>
      <w:pPr>
        <w:ind w:left="2880" w:hanging="360"/>
      </w:pPr>
      <w:rPr>
        <w:rFonts w:ascii="Symbol" w:hAnsi="Symbol" w:hint="default"/>
      </w:rPr>
    </w:lvl>
    <w:lvl w:ilvl="4" w:tplc="96BE76FC">
      <w:start w:val="1"/>
      <w:numFmt w:val="bullet"/>
      <w:lvlText w:val="o"/>
      <w:lvlJc w:val="left"/>
      <w:pPr>
        <w:ind w:left="3600" w:hanging="360"/>
      </w:pPr>
      <w:rPr>
        <w:rFonts w:ascii="Courier New" w:hAnsi="Courier New" w:cs="Courier New" w:hint="default"/>
      </w:rPr>
    </w:lvl>
    <w:lvl w:ilvl="5" w:tplc="3E3A9CC6">
      <w:start w:val="1"/>
      <w:numFmt w:val="bullet"/>
      <w:lvlText w:val=""/>
      <w:lvlJc w:val="left"/>
      <w:pPr>
        <w:ind w:left="4320" w:hanging="360"/>
      </w:pPr>
      <w:rPr>
        <w:rFonts w:ascii="Wingdings" w:hAnsi="Wingdings" w:hint="default"/>
      </w:rPr>
    </w:lvl>
    <w:lvl w:ilvl="6" w:tplc="EBE2F0CA">
      <w:start w:val="1"/>
      <w:numFmt w:val="bullet"/>
      <w:lvlText w:val=""/>
      <w:lvlJc w:val="left"/>
      <w:pPr>
        <w:ind w:left="5040" w:hanging="360"/>
      </w:pPr>
      <w:rPr>
        <w:rFonts w:ascii="Symbol" w:hAnsi="Symbol" w:hint="default"/>
      </w:rPr>
    </w:lvl>
    <w:lvl w:ilvl="7" w:tplc="042A24CA">
      <w:start w:val="1"/>
      <w:numFmt w:val="bullet"/>
      <w:lvlText w:val="o"/>
      <w:lvlJc w:val="left"/>
      <w:pPr>
        <w:ind w:left="5760" w:hanging="360"/>
      </w:pPr>
      <w:rPr>
        <w:rFonts w:ascii="Courier New" w:hAnsi="Courier New" w:cs="Courier New" w:hint="default"/>
      </w:rPr>
    </w:lvl>
    <w:lvl w:ilvl="8" w:tplc="A4725C14">
      <w:start w:val="1"/>
      <w:numFmt w:val="bullet"/>
      <w:lvlText w:val=""/>
      <w:lvlJc w:val="left"/>
      <w:pPr>
        <w:ind w:left="6480" w:hanging="360"/>
      </w:pPr>
      <w:rPr>
        <w:rFonts w:ascii="Wingdings" w:hAnsi="Wingdings" w:hint="default"/>
      </w:rPr>
    </w:lvl>
  </w:abstractNum>
  <w:abstractNum w:abstractNumId="1" w15:restartNumberingAfterBreak="0">
    <w:nsid w:val="10C041F4"/>
    <w:multiLevelType w:val="hybridMultilevel"/>
    <w:tmpl w:val="CB8C5FE2"/>
    <w:lvl w:ilvl="0" w:tplc="CBBEE6B8">
      <w:start w:val="1"/>
      <w:numFmt w:val="bullet"/>
      <w:lvlText w:val="-"/>
      <w:lvlJc w:val="left"/>
      <w:pPr>
        <w:ind w:left="4860" w:hanging="360"/>
      </w:pPr>
      <w:rPr>
        <w:rFonts w:ascii="Calibri" w:eastAsiaTheme="minorHAnsi" w:hAnsi="Calibri" w:cstheme="minorBidi" w:hint="default"/>
      </w:rPr>
    </w:lvl>
    <w:lvl w:ilvl="1" w:tplc="A052EC7C">
      <w:start w:val="1"/>
      <w:numFmt w:val="bullet"/>
      <w:lvlText w:val="o"/>
      <w:lvlJc w:val="left"/>
      <w:pPr>
        <w:ind w:left="5580" w:hanging="360"/>
      </w:pPr>
      <w:rPr>
        <w:rFonts w:ascii="Courier New" w:hAnsi="Courier New" w:cs="Courier New" w:hint="default"/>
      </w:rPr>
    </w:lvl>
    <w:lvl w:ilvl="2" w:tplc="F7B6A45A">
      <w:start w:val="1"/>
      <w:numFmt w:val="bullet"/>
      <w:lvlText w:val=""/>
      <w:lvlJc w:val="left"/>
      <w:pPr>
        <w:ind w:left="6300" w:hanging="360"/>
      </w:pPr>
      <w:rPr>
        <w:rFonts w:ascii="Wingdings" w:hAnsi="Wingdings" w:hint="default"/>
      </w:rPr>
    </w:lvl>
    <w:lvl w:ilvl="3" w:tplc="781E791C">
      <w:start w:val="1"/>
      <w:numFmt w:val="bullet"/>
      <w:lvlText w:val=""/>
      <w:lvlJc w:val="left"/>
      <w:pPr>
        <w:ind w:left="7020" w:hanging="360"/>
      </w:pPr>
      <w:rPr>
        <w:rFonts w:ascii="Symbol" w:hAnsi="Symbol" w:hint="default"/>
      </w:rPr>
    </w:lvl>
    <w:lvl w:ilvl="4" w:tplc="C99A8ED2">
      <w:start w:val="1"/>
      <w:numFmt w:val="bullet"/>
      <w:lvlText w:val="o"/>
      <w:lvlJc w:val="left"/>
      <w:pPr>
        <w:ind w:left="7740" w:hanging="360"/>
      </w:pPr>
      <w:rPr>
        <w:rFonts w:ascii="Courier New" w:hAnsi="Courier New" w:cs="Courier New" w:hint="default"/>
      </w:rPr>
    </w:lvl>
    <w:lvl w:ilvl="5" w:tplc="A65CBF60">
      <w:start w:val="1"/>
      <w:numFmt w:val="bullet"/>
      <w:lvlText w:val=""/>
      <w:lvlJc w:val="left"/>
      <w:pPr>
        <w:ind w:left="8460" w:hanging="360"/>
      </w:pPr>
      <w:rPr>
        <w:rFonts w:ascii="Wingdings" w:hAnsi="Wingdings" w:hint="default"/>
      </w:rPr>
    </w:lvl>
    <w:lvl w:ilvl="6" w:tplc="7472C3C0">
      <w:start w:val="1"/>
      <w:numFmt w:val="bullet"/>
      <w:lvlText w:val=""/>
      <w:lvlJc w:val="left"/>
      <w:pPr>
        <w:ind w:left="9180" w:hanging="360"/>
      </w:pPr>
      <w:rPr>
        <w:rFonts w:ascii="Symbol" w:hAnsi="Symbol" w:hint="default"/>
      </w:rPr>
    </w:lvl>
    <w:lvl w:ilvl="7" w:tplc="28C8F9BE">
      <w:start w:val="1"/>
      <w:numFmt w:val="bullet"/>
      <w:lvlText w:val="o"/>
      <w:lvlJc w:val="left"/>
      <w:pPr>
        <w:ind w:left="9900" w:hanging="360"/>
      </w:pPr>
      <w:rPr>
        <w:rFonts w:ascii="Courier New" w:hAnsi="Courier New" w:cs="Courier New" w:hint="default"/>
      </w:rPr>
    </w:lvl>
    <w:lvl w:ilvl="8" w:tplc="B49C5ECA">
      <w:start w:val="1"/>
      <w:numFmt w:val="bullet"/>
      <w:lvlText w:val=""/>
      <w:lvlJc w:val="left"/>
      <w:pPr>
        <w:ind w:left="10620" w:hanging="360"/>
      </w:pPr>
      <w:rPr>
        <w:rFonts w:ascii="Wingdings" w:hAnsi="Wingdings" w:hint="default"/>
      </w:rPr>
    </w:lvl>
  </w:abstractNum>
  <w:abstractNum w:abstractNumId="2" w15:restartNumberingAfterBreak="0">
    <w:nsid w:val="11AB6DCC"/>
    <w:multiLevelType w:val="hybridMultilevel"/>
    <w:tmpl w:val="EA3A6164"/>
    <w:lvl w:ilvl="0" w:tplc="9B2EB786">
      <w:start w:val="1"/>
      <w:numFmt w:val="bullet"/>
      <w:lvlText w:val="–"/>
      <w:lvlJc w:val="left"/>
      <w:pPr>
        <w:ind w:left="709" w:hanging="360"/>
      </w:pPr>
      <w:rPr>
        <w:rFonts w:ascii="Arial" w:eastAsia="Arial" w:hAnsi="Arial" w:cs="Arial" w:hint="default"/>
      </w:rPr>
    </w:lvl>
    <w:lvl w:ilvl="1" w:tplc="02749718">
      <w:start w:val="1"/>
      <w:numFmt w:val="bullet"/>
      <w:lvlText w:val="o"/>
      <w:lvlJc w:val="left"/>
      <w:pPr>
        <w:ind w:left="1429" w:hanging="360"/>
      </w:pPr>
      <w:rPr>
        <w:rFonts w:ascii="Courier New" w:eastAsia="Courier New" w:hAnsi="Courier New" w:cs="Courier New" w:hint="default"/>
      </w:rPr>
    </w:lvl>
    <w:lvl w:ilvl="2" w:tplc="0884F264">
      <w:start w:val="1"/>
      <w:numFmt w:val="bullet"/>
      <w:lvlText w:val="§"/>
      <w:lvlJc w:val="left"/>
      <w:pPr>
        <w:ind w:left="2149" w:hanging="360"/>
      </w:pPr>
      <w:rPr>
        <w:rFonts w:ascii="Wingdings" w:eastAsia="Wingdings" w:hAnsi="Wingdings" w:cs="Wingdings" w:hint="default"/>
      </w:rPr>
    </w:lvl>
    <w:lvl w:ilvl="3" w:tplc="9678FE02">
      <w:start w:val="1"/>
      <w:numFmt w:val="bullet"/>
      <w:lvlText w:val="·"/>
      <w:lvlJc w:val="left"/>
      <w:pPr>
        <w:ind w:left="2869" w:hanging="360"/>
      </w:pPr>
      <w:rPr>
        <w:rFonts w:ascii="Symbol" w:eastAsia="Symbol" w:hAnsi="Symbol" w:cs="Symbol" w:hint="default"/>
      </w:rPr>
    </w:lvl>
    <w:lvl w:ilvl="4" w:tplc="2530E4AA">
      <w:start w:val="1"/>
      <w:numFmt w:val="bullet"/>
      <w:lvlText w:val="o"/>
      <w:lvlJc w:val="left"/>
      <w:pPr>
        <w:ind w:left="3589" w:hanging="360"/>
      </w:pPr>
      <w:rPr>
        <w:rFonts w:ascii="Courier New" w:eastAsia="Courier New" w:hAnsi="Courier New" w:cs="Courier New" w:hint="default"/>
      </w:rPr>
    </w:lvl>
    <w:lvl w:ilvl="5" w:tplc="E3ACD09E">
      <w:start w:val="1"/>
      <w:numFmt w:val="bullet"/>
      <w:lvlText w:val="§"/>
      <w:lvlJc w:val="left"/>
      <w:pPr>
        <w:ind w:left="4309" w:hanging="360"/>
      </w:pPr>
      <w:rPr>
        <w:rFonts w:ascii="Wingdings" w:eastAsia="Wingdings" w:hAnsi="Wingdings" w:cs="Wingdings" w:hint="default"/>
      </w:rPr>
    </w:lvl>
    <w:lvl w:ilvl="6" w:tplc="C33457F2">
      <w:start w:val="1"/>
      <w:numFmt w:val="bullet"/>
      <w:lvlText w:val="·"/>
      <w:lvlJc w:val="left"/>
      <w:pPr>
        <w:ind w:left="5029" w:hanging="360"/>
      </w:pPr>
      <w:rPr>
        <w:rFonts w:ascii="Symbol" w:eastAsia="Symbol" w:hAnsi="Symbol" w:cs="Symbol" w:hint="default"/>
      </w:rPr>
    </w:lvl>
    <w:lvl w:ilvl="7" w:tplc="455E742C">
      <w:start w:val="1"/>
      <w:numFmt w:val="bullet"/>
      <w:lvlText w:val="o"/>
      <w:lvlJc w:val="left"/>
      <w:pPr>
        <w:ind w:left="5749" w:hanging="360"/>
      </w:pPr>
      <w:rPr>
        <w:rFonts w:ascii="Courier New" w:eastAsia="Courier New" w:hAnsi="Courier New" w:cs="Courier New" w:hint="default"/>
      </w:rPr>
    </w:lvl>
    <w:lvl w:ilvl="8" w:tplc="4B3EDF3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156F09C6"/>
    <w:multiLevelType w:val="hybridMultilevel"/>
    <w:tmpl w:val="39FA7824"/>
    <w:lvl w:ilvl="0" w:tplc="803ABF4E">
      <w:start w:val="1"/>
      <w:numFmt w:val="bullet"/>
      <w:lvlText w:val="–"/>
      <w:lvlJc w:val="left"/>
      <w:pPr>
        <w:ind w:left="709" w:hanging="360"/>
      </w:pPr>
      <w:rPr>
        <w:rFonts w:ascii="Arial" w:eastAsia="Arial" w:hAnsi="Arial" w:cs="Arial" w:hint="default"/>
      </w:rPr>
    </w:lvl>
    <w:lvl w:ilvl="1" w:tplc="BBB21228">
      <w:start w:val="1"/>
      <w:numFmt w:val="bullet"/>
      <w:lvlText w:val="o"/>
      <w:lvlJc w:val="left"/>
      <w:pPr>
        <w:ind w:left="1429" w:hanging="360"/>
      </w:pPr>
      <w:rPr>
        <w:rFonts w:ascii="Courier New" w:eastAsia="Courier New" w:hAnsi="Courier New" w:cs="Courier New" w:hint="default"/>
      </w:rPr>
    </w:lvl>
    <w:lvl w:ilvl="2" w:tplc="007049E6">
      <w:start w:val="1"/>
      <w:numFmt w:val="bullet"/>
      <w:lvlText w:val="§"/>
      <w:lvlJc w:val="left"/>
      <w:pPr>
        <w:ind w:left="2149" w:hanging="360"/>
      </w:pPr>
      <w:rPr>
        <w:rFonts w:ascii="Wingdings" w:eastAsia="Wingdings" w:hAnsi="Wingdings" w:cs="Wingdings" w:hint="default"/>
      </w:rPr>
    </w:lvl>
    <w:lvl w:ilvl="3" w:tplc="7E924B50">
      <w:start w:val="1"/>
      <w:numFmt w:val="bullet"/>
      <w:lvlText w:val="·"/>
      <w:lvlJc w:val="left"/>
      <w:pPr>
        <w:ind w:left="2869" w:hanging="360"/>
      </w:pPr>
      <w:rPr>
        <w:rFonts w:ascii="Symbol" w:eastAsia="Symbol" w:hAnsi="Symbol" w:cs="Symbol" w:hint="default"/>
      </w:rPr>
    </w:lvl>
    <w:lvl w:ilvl="4" w:tplc="9DD43592">
      <w:start w:val="1"/>
      <w:numFmt w:val="bullet"/>
      <w:lvlText w:val="o"/>
      <w:lvlJc w:val="left"/>
      <w:pPr>
        <w:ind w:left="3589" w:hanging="360"/>
      </w:pPr>
      <w:rPr>
        <w:rFonts w:ascii="Courier New" w:eastAsia="Courier New" w:hAnsi="Courier New" w:cs="Courier New" w:hint="default"/>
      </w:rPr>
    </w:lvl>
    <w:lvl w:ilvl="5" w:tplc="8160B9DA">
      <w:start w:val="1"/>
      <w:numFmt w:val="bullet"/>
      <w:lvlText w:val="§"/>
      <w:lvlJc w:val="left"/>
      <w:pPr>
        <w:ind w:left="4309" w:hanging="360"/>
      </w:pPr>
      <w:rPr>
        <w:rFonts w:ascii="Wingdings" w:eastAsia="Wingdings" w:hAnsi="Wingdings" w:cs="Wingdings" w:hint="default"/>
      </w:rPr>
    </w:lvl>
    <w:lvl w:ilvl="6" w:tplc="957643B8">
      <w:start w:val="1"/>
      <w:numFmt w:val="bullet"/>
      <w:lvlText w:val="·"/>
      <w:lvlJc w:val="left"/>
      <w:pPr>
        <w:ind w:left="5029" w:hanging="360"/>
      </w:pPr>
      <w:rPr>
        <w:rFonts w:ascii="Symbol" w:eastAsia="Symbol" w:hAnsi="Symbol" w:cs="Symbol" w:hint="default"/>
      </w:rPr>
    </w:lvl>
    <w:lvl w:ilvl="7" w:tplc="38B8709E">
      <w:start w:val="1"/>
      <w:numFmt w:val="bullet"/>
      <w:lvlText w:val="o"/>
      <w:lvlJc w:val="left"/>
      <w:pPr>
        <w:ind w:left="5749" w:hanging="360"/>
      </w:pPr>
      <w:rPr>
        <w:rFonts w:ascii="Courier New" w:eastAsia="Courier New" w:hAnsi="Courier New" w:cs="Courier New" w:hint="default"/>
      </w:rPr>
    </w:lvl>
    <w:lvl w:ilvl="8" w:tplc="BECC163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754371A"/>
    <w:multiLevelType w:val="hybridMultilevel"/>
    <w:tmpl w:val="1AB4E082"/>
    <w:lvl w:ilvl="0" w:tplc="6B226DD8">
      <w:start w:val="1"/>
      <w:numFmt w:val="bullet"/>
      <w:lvlText w:val=""/>
      <w:lvlJc w:val="left"/>
      <w:pPr>
        <w:ind w:left="720" w:hanging="360"/>
      </w:pPr>
      <w:rPr>
        <w:rFonts w:ascii="Symbol" w:hAnsi="Symbol" w:hint="default"/>
      </w:rPr>
    </w:lvl>
    <w:lvl w:ilvl="1" w:tplc="81D66346">
      <w:start w:val="1"/>
      <w:numFmt w:val="bullet"/>
      <w:lvlText w:val="o"/>
      <w:lvlJc w:val="left"/>
      <w:pPr>
        <w:ind w:left="1440" w:hanging="360"/>
      </w:pPr>
      <w:rPr>
        <w:rFonts w:ascii="Courier New" w:hAnsi="Courier New" w:cs="Courier New" w:hint="default"/>
      </w:rPr>
    </w:lvl>
    <w:lvl w:ilvl="2" w:tplc="F71486E6">
      <w:start w:val="1"/>
      <w:numFmt w:val="bullet"/>
      <w:lvlText w:val=""/>
      <w:lvlJc w:val="left"/>
      <w:pPr>
        <w:ind w:left="2160" w:hanging="360"/>
      </w:pPr>
      <w:rPr>
        <w:rFonts w:ascii="Wingdings" w:hAnsi="Wingdings" w:hint="default"/>
      </w:rPr>
    </w:lvl>
    <w:lvl w:ilvl="3" w:tplc="AC28296A">
      <w:start w:val="1"/>
      <w:numFmt w:val="bullet"/>
      <w:lvlText w:val=""/>
      <w:lvlJc w:val="left"/>
      <w:pPr>
        <w:ind w:left="2880" w:hanging="360"/>
      </w:pPr>
      <w:rPr>
        <w:rFonts w:ascii="Symbol" w:hAnsi="Symbol" w:hint="default"/>
      </w:rPr>
    </w:lvl>
    <w:lvl w:ilvl="4" w:tplc="49906D74">
      <w:start w:val="1"/>
      <w:numFmt w:val="bullet"/>
      <w:lvlText w:val="o"/>
      <w:lvlJc w:val="left"/>
      <w:pPr>
        <w:ind w:left="3600" w:hanging="360"/>
      </w:pPr>
      <w:rPr>
        <w:rFonts w:ascii="Courier New" w:hAnsi="Courier New" w:cs="Courier New" w:hint="default"/>
      </w:rPr>
    </w:lvl>
    <w:lvl w:ilvl="5" w:tplc="95C89E52">
      <w:start w:val="1"/>
      <w:numFmt w:val="bullet"/>
      <w:lvlText w:val=""/>
      <w:lvlJc w:val="left"/>
      <w:pPr>
        <w:ind w:left="4320" w:hanging="360"/>
      </w:pPr>
      <w:rPr>
        <w:rFonts w:ascii="Wingdings" w:hAnsi="Wingdings" w:hint="default"/>
      </w:rPr>
    </w:lvl>
    <w:lvl w:ilvl="6" w:tplc="46B039DA">
      <w:start w:val="1"/>
      <w:numFmt w:val="bullet"/>
      <w:lvlText w:val=""/>
      <w:lvlJc w:val="left"/>
      <w:pPr>
        <w:ind w:left="5040" w:hanging="360"/>
      </w:pPr>
      <w:rPr>
        <w:rFonts w:ascii="Symbol" w:hAnsi="Symbol" w:hint="default"/>
      </w:rPr>
    </w:lvl>
    <w:lvl w:ilvl="7" w:tplc="AEDEFFB6">
      <w:start w:val="1"/>
      <w:numFmt w:val="bullet"/>
      <w:lvlText w:val="o"/>
      <w:lvlJc w:val="left"/>
      <w:pPr>
        <w:ind w:left="5760" w:hanging="360"/>
      </w:pPr>
      <w:rPr>
        <w:rFonts w:ascii="Courier New" w:hAnsi="Courier New" w:cs="Courier New" w:hint="default"/>
      </w:rPr>
    </w:lvl>
    <w:lvl w:ilvl="8" w:tplc="85580812">
      <w:start w:val="1"/>
      <w:numFmt w:val="bullet"/>
      <w:lvlText w:val=""/>
      <w:lvlJc w:val="left"/>
      <w:pPr>
        <w:ind w:left="6480" w:hanging="360"/>
      </w:pPr>
      <w:rPr>
        <w:rFonts w:ascii="Wingdings" w:hAnsi="Wingdings" w:hint="default"/>
      </w:rPr>
    </w:lvl>
  </w:abstractNum>
  <w:abstractNum w:abstractNumId="5" w15:restartNumberingAfterBreak="0">
    <w:nsid w:val="190D30A7"/>
    <w:multiLevelType w:val="hybridMultilevel"/>
    <w:tmpl w:val="435C77C4"/>
    <w:lvl w:ilvl="0" w:tplc="22A2F5B0">
      <w:start w:val="1"/>
      <w:numFmt w:val="bullet"/>
      <w:lvlText w:val="-"/>
      <w:lvlJc w:val="left"/>
      <w:pPr>
        <w:ind w:left="720" w:hanging="360"/>
      </w:pPr>
      <w:rPr>
        <w:rFonts w:ascii="Arial" w:eastAsiaTheme="minorHAnsi" w:hAnsi="Arial" w:cs="Arial" w:hint="default"/>
      </w:rPr>
    </w:lvl>
    <w:lvl w:ilvl="1" w:tplc="1DE2EAFA">
      <w:start w:val="1"/>
      <w:numFmt w:val="bullet"/>
      <w:lvlText w:val="o"/>
      <w:lvlJc w:val="left"/>
      <w:pPr>
        <w:ind w:left="1440" w:hanging="360"/>
      </w:pPr>
      <w:rPr>
        <w:rFonts w:ascii="Courier New" w:hAnsi="Courier New" w:cs="Courier New" w:hint="default"/>
      </w:rPr>
    </w:lvl>
    <w:lvl w:ilvl="2" w:tplc="13646B76">
      <w:start w:val="1"/>
      <w:numFmt w:val="bullet"/>
      <w:lvlText w:val=""/>
      <w:lvlJc w:val="left"/>
      <w:pPr>
        <w:ind w:left="2160" w:hanging="360"/>
      </w:pPr>
      <w:rPr>
        <w:rFonts w:ascii="Wingdings" w:hAnsi="Wingdings" w:hint="default"/>
      </w:rPr>
    </w:lvl>
    <w:lvl w:ilvl="3" w:tplc="17D804AE">
      <w:start w:val="1"/>
      <w:numFmt w:val="bullet"/>
      <w:lvlText w:val=""/>
      <w:lvlJc w:val="left"/>
      <w:pPr>
        <w:ind w:left="2880" w:hanging="360"/>
      </w:pPr>
      <w:rPr>
        <w:rFonts w:ascii="Symbol" w:hAnsi="Symbol" w:hint="default"/>
      </w:rPr>
    </w:lvl>
    <w:lvl w:ilvl="4" w:tplc="08481174">
      <w:start w:val="1"/>
      <w:numFmt w:val="bullet"/>
      <w:lvlText w:val="o"/>
      <w:lvlJc w:val="left"/>
      <w:pPr>
        <w:ind w:left="3600" w:hanging="360"/>
      </w:pPr>
      <w:rPr>
        <w:rFonts w:ascii="Courier New" w:hAnsi="Courier New" w:cs="Courier New" w:hint="default"/>
      </w:rPr>
    </w:lvl>
    <w:lvl w:ilvl="5" w:tplc="0B0E97BE">
      <w:start w:val="1"/>
      <w:numFmt w:val="bullet"/>
      <w:lvlText w:val=""/>
      <w:lvlJc w:val="left"/>
      <w:pPr>
        <w:ind w:left="4320" w:hanging="360"/>
      </w:pPr>
      <w:rPr>
        <w:rFonts w:ascii="Wingdings" w:hAnsi="Wingdings" w:hint="default"/>
      </w:rPr>
    </w:lvl>
    <w:lvl w:ilvl="6" w:tplc="F20A1176">
      <w:start w:val="1"/>
      <w:numFmt w:val="bullet"/>
      <w:lvlText w:val=""/>
      <w:lvlJc w:val="left"/>
      <w:pPr>
        <w:ind w:left="5040" w:hanging="360"/>
      </w:pPr>
      <w:rPr>
        <w:rFonts w:ascii="Symbol" w:hAnsi="Symbol" w:hint="default"/>
      </w:rPr>
    </w:lvl>
    <w:lvl w:ilvl="7" w:tplc="2D4E60C2">
      <w:start w:val="1"/>
      <w:numFmt w:val="bullet"/>
      <w:lvlText w:val="o"/>
      <w:lvlJc w:val="left"/>
      <w:pPr>
        <w:ind w:left="5760" w:hanging="360"/>
      </w:pPr>
      <w:rPr>
        <w:rFonts w:ascii="Courier New" w:hAnsi="Courier New" w:cs="Courier New" w:hint="default"/>
      </w:rPr>
    </w:lvl>
    <w:lvl w:ilvl="8" w:tplc="6A384DA2">
      <w:start w:val="1"/>
      <w:numFmt w:val="bullet"/>
      <w:lvlText w:val=""/>
      <w:lvlJc w:val="left"/>
      <w:pPr>
        <w:ind w:left="6480" w:hanging="360"/>
      </w:pPr>
      <w:rPr>
        <w:rFonts w:ascii="Wingdings" w:hAnsi="Wingdings" w:hint="default"/>
      </w:rPr>
    </w:lvl>
  </w:abstractNum>
  <w:abstractNum w:abstractNumId="6" w15:restartNumberingAfterBreak="0">
    <w:nsid w:val="1D3537CC"/>
    <w:multiLevelType w:val="hybridMultilevel"/>
    <w:tmpl w:val="9344461C"/>
    <w:lvl w:ilvl="0" w:tplc="FAE860F8">
      <w:start w:val="1"/>
      <w:numFmt w:val="bullet"/>
      <w:lvlText w:val="˗"/>
      <w:lvlJc w:val="left"/>
      <w:pPr>
        <w:ind w:left="720" w:hanging="360"/>
      </w:pPr>
      <w:rPr>
        <w:rFonts w:ascii="Times New Roman" w:hAnsi="Times New Roman" w:cs="Times New Roman" w:hint="default"/>
      </w:rPr>
    </w:lvl>
    <w:lvl w:ilvl="1" w:tplc="62F82A36">
      <w:start w:val="1"/>
      <w:numFmt w:val="bullet"/>
      <w:lvlText w:val="o"/>
      <w:lvlJc w:val="left"/>
      <w:pPr>
        <w:ind w:left="1440" w:hanging="360"/>
      </w:pPr>
      <w:rPr>
        <w:rFonts w:ascii="Courier New" w:hAnsi="Courier New" w:cs="Courier New" w:hint="default"/>
      </w:rPr>
    </w:lvl>
    <w:lvl w:ilvl="2" w:tplc="E636415C">
      <w:start w:val="1"/>
      <w:numFmt w:val="bullet"/>
      <w:lvlText w:val=""/>
      <w:lvlJc w:val="left"/>
      <w:pPr>
        <w:ind w:left="2160" w:hanging="360"/>
      </w:pPr>
      <w:rPr>
        <w:rFonts w:ascii="Wingdings" w:hAnsi="Wingdings" w:hint="default"/>
      </w:rPr>
    </w:lvl>
    <w:lvl w:ilvl="3" w:tplc="C92EA8AE">
      <w:start w:val="1"/>
      <w:numFmt w:val="bullet"/>
      <w:lvlText w:val=""/>
      <w:lvlJc w:val="left"/>
      <w:pPr>
        <w:ind w:left="2880" w:hanging="360"/>
      </w:pPr>
      <w:rPr>
        <w:rFonts w:ascii="Symbol" w:hAnsi="Symbol" w:hint="default"/>
      </w:rPr>
    </w:lvl>
    <w:lvl w:ilvl="4" w:tplc="B0CCFB8E">
      <w:start w:val="1"/>
      <w:numFmt w:val="bullet"/>
      <w:lvlText w:val="o"/>
      <w:lvlJc w:val="left"/>
      <w:pPr>
        <w:ind w:left="3600" w:hanging="360"/>
      </w:pPr>
      <w:rPr>
        <w:rFonts w:ascii="Courier New" w:hAnsi="Courier New" w:cs="Courier New" w:hint="default"/>
      </w:rPr>
    </w:lvl>
    <w:lvl w:ilvl="5" w:tplc="0B4A6178">
      <w:start w:val="1"/>
      <w:numFmt w:val="bullet"/>
      <w:lvlText w:val=""/>
      <w:lvlJc w:val="left"/>
      <w:pPr>
        <w:ind w:left="4320" w:hanging="360"/>
      </w:pPr>
      <w:rPr>
        <w:rFonts w:ascii="Wingdings" w:hAnsi="Wingdings" w:hint="default"/>
      </w:rPr>
    </w:lvl>
    <w:lvl w:ilvl="6" w:tplc="BF709FE0">
      <w:start w:val="1"/>
      <w:numFmt w:val="bullet"/>
      <w:lvlText w:val=""/>
      <w:lvlJc w:val="left"/>
      <w:pPr>
        <w:ind w:left="5040" w:hanging="360"/>
      </w:pPr>
      <w:rPr>
        <w:rFonts w:ascii="Symbol" w:hAnsi="Symbol" w:hint="default"/>
      </w:rPr>
    </w:lvl>
    <w:lvl w:ilvl="7" w:tplc="E4F64E76">
      <w:start w:val="1"/>
      <w:numFmt w:val="bullet"/>
      <w:lvlText w:val="o"/>
      <w:lvlJc w:val="left"/>
      <w:pPr>
        <w:ind w:left="5760" w:hanging="360"/>
      </w:pPr>
      <w:rPr>
        <w:rFonts w:ascii="Courier New" w:hAnsi="Courier New" w:cs="Courier New" w:hint="default"/>
      </w:rPr>
    </w:lvl>
    <w:lvl w:ilvl="8" w:tplc="7026C782">
      <w:start w:val="1"/>
      <w:numFmt w:val="bullet"/>
      <w:lvlText w:val=""/>
      <w:lvlJc w:val="left"/>
      <w:pPr>
        <w:ind w:left="6480" w:hanging="360"/>
      </w:pPr>
      <w:rPr>
        <w:rFonts w:ascii="Wingdings" w:hAnsi="Wingdings" w:hint="default"/>
      </w:rPr>
    </w:lvl>
  </w:abstractNum>
  <w:abstractNum w:abstractNumId="7" w15:restartNumberingAfterBreak="0">
    <w:nsid w:val="1FEC4730"/>
    <w:multiLevelType w:val="hybridMultilevel"/>
    <w:tmpl w:val="76F2C65E"/>
    <w:lvl w:ilvl="0" w:tplc="87DA1720">
      <w:start w:val="1"/>
      <w:numFmt w:val="bullet"/>
      <w:lvlText w:val=""/>
      <w:lvlJc w:val="left"/>
      <w:pPr>
        <w:ind w:left="720" w:hanging="360"/>
      </w:pPr>
      <w:rPr>
        <w:rFonts w:ascii="Symbol" w:hAnsi="Symbol" w:hint="default"/>
      </w:rPr>
    </w:lvl>
    <w:lvl w:ilvl="1" w:tplc="9D00A966">
      <w:start w:val="1"/>
      <w:numFmt w:val="bullet"/>
      <w:lvlText w:val="o"/>
      <w:lvlJc w:val="left"/>
      <w:pPr>
        <w:ind w:left="1440" w:hanging="360"/>
      </w:pPr>
      <w:rPr>
        <w:rFonts w:ascii="Courier New" w:hAnsi="Courier New" w:cs="Courier New" w:hint="default"/>
      </w:rPr>
    </w:lvl>
    <w:lvl w:ilvl="2" w:tplc="1A7C59CC">
      <w:start w:val="1"/>
      <w:numFmt w:val="bullet"/>
      <w:lvlText w:val=""/>
      <w:lvlJc w:val="left"/>
      <w:pPr>
        <w:ind w:left="2160" w:hanging="360"/>
      </w:pPr>
      <w:rPr>
        <w:rFonts w:ascii="Wingdings" w:hAnsi="Wingdings" w:hint="default"/>
      </w:rPr>
    </w:lvl>
    <w:lvl w:ilvl="3" w:tplc="3BAA3804">
      <w:start w:val="1"/>
      <w:numFmt w:val="bullet"/>
      <w:lvlText w:val=""/>
      <w:lvlJc w:val="left"/>
      <w:pPr>
        <w:ind w:left="2880" w:hanging="360"/>
      </w:pPr>
      <w:rPr>
        <w:rFonts w:ascii="Symbol" w:hAnsi="Symbol" w:hint="default"/>
      </w:rPr>
    </w:lvl>
    <w:lvl w:ilvl="4" w:tplc="6A14F3B0">
      <w:start w:val="1"/>
      <w:numFmt w:val="bullet"/>
      <w:lvlText w:val="o"/>
      <w:lvlJc w:val="left"/>
      <w:pPr>
        <w:ind w:left="3600" w:hanging="360"/>
      </w:pPr>
      <w:rPr>
        <w:rFonts w:ascii="Courier New" w:hAnsi="Courier New" w:cs="Courier New" w:hint="default"/>
      </w:rPr>
    </w:lvl>
    <w:lvl w:ilvl="5" w:tplc="6F3CD69E">
      <w:start w:val="1"/>
      <w:numFmt w:val="bullet"/>
      <w:lvlText w:val=""/>
      <w:lvlJc w:val="left"/>
      <w:pPr>
        <w:ind w:left="4320" w:hanging="360"/>
      </w:pPr>
      <w:rPr>
        <w:rFonts w:ascii="Wingdings" w:hAnsi="Wingdings" w:hint="default"/>
      </w:rPr>
    </w:lvl>
    <w:lvl w:ilvl="6" w:tplc="1610CE6C">
      <w:start w:val="1"/>
      <w:numFmt w:val="bullet"/>
      <w:lvlText w:val=""/>
      <w:lvlJc w:val="left"/>
      <w:pPr>
        <w:ind w:left="5040" w:hanging="360"/>
      </w:pPr>
      <w:rPr>
        <w:rFonts w:ascii="Symbol" w:hAnsi="Symbol" w:hint="default"/>
      </w:rPr>
    </w:lvl>
    <w:lvl w:ilvl="7" w:tplc="84B6C096">
      <w:start w:val="1"/>
      <w:numFmt w:val="bullet"/>
      <w:lvlText w:val="o"/>
      <w:lvlJc w:val="left"/>
      <w:pPr>
        <w:ind w:left="5760" w:hanging="360"/>
      </w:pPr>
      <w:rPr>
        <w:rFonts w:ascii="Courier New" w:hAnsi="Courier New" w:cs="Courier New" w:hint="default"/>
      </w:rPr>
    </w:lvl>
    <w:lvl w:ilvl="8" w:tplc="DA9AD55C">
      <w:start w:val="1"/>
      <w:numFmt w:val="bullet"/>
      <w:lvlText w:val=""/>
      <w:lvlJc w:val="left"/>
      <w:pPr>
        <w:ind w:left="6480" w:hanging="360"/>
      </w:pPr>
      <w:rPr>
        <w:rFonts w:ascii="Wingdings" w:hAnsi="Wingdings" w:hint="default"/>
      </w:rPr>
    </w:lvl>
  </w:abstractNum>
  <w:abstractNum w:abstractNumId="8" w15:restartNumberingAfterBreak="0">
    <w:nsid w:val="2BE11F7F"/>
    <w:multiLevelType w:val="hybridMultilevel"/>
    <w:tmpl w:val="F1701490"/>
    <w:lvl w:ilvl="0" w:tplc="2E32926C">
      <w:start w:val="1"/>
      <w:numFmt w:val="bullet"/>
      <w:pStyle w:val="Tabellenspiegelstrich"/>
      <w:lvlText w:val="–"/>
      <w:lvlJc w:val="left"/>
      <w:pPr>
        <w:tabs>
          <w:tab w:val="num" w:pos="340"/>
        </w:tabs>
        <w:ind w:left="340" w:hanging="340"/>
      </w:pPr>
      <w:rPr>
        <w:rFonts w:ascii="Arial" w:eastAsia="Arial" w:hAnsi="Arial" w:cs="Arial" w:hint="default"/>
      </w:rPr>
    </w:lvl>
    <w:lvl w:ilvl="1" w:tplc="B15830A6">
      <w:start w:val="1"/>
      <w:numFmt w:val="bullet"/>
      <w:lvlText w:val="o"/>
      <w:lvlJc w:val="left"/>
      <w:pPr>
        <w:tabs>
          <w:tab w:val="num" w:pos="1083"/>
        </w:tabs>
        <w:ind w:left="1083" w:hanging="360"/>
      </w:pPr>
      <w:rPr>
        <w:rFonts w:ascii="Courier New" w:hAnsi="Courier New" w:cs="Courier New" w:hint="default"/>
      </w:rPr>
    </w:lvl>
    <w:lvl w:ilvl="2" w:tplc="DB0E25E8">
      <w:start w:val="1"/>
      <w:numFmt w:val="bullet"/>
      <w:lvlText w:val=""/>
      <w:lvlJc w:val="left"/>
      <w:pPr>
        <w:tabs>
          <w:tab w:val="num" w:pos="1803"/>
        </w:tabs>
        <w:ind w:left="1803" w:hanging="360"/>
      </w:pPr>
      <w:rPr>
        <w:rFonts w:ascii="Wingdings" w:hAnsi="Wingdings" w:hint="default"/>
      </w:rPr>
    </w:lvl>
    <w:lvl w:ilvl="3" w:tplc="ABD6BF2C">
      <w:start w:val="1"/>
      <w:numFmt w:val="bullet"/>
      <w:lvlText w:val=""/>
      <w:lvlJc w:val="left"/>
      <w:pPr>
        <w:tabs>
          <w:tab w:val="num" w:pos="2523"/>
        </w:tabs>
        <w:ind w:left="2523" w:hanging="360"/>
      </w:pPr>
      <w:rPr>
        <w:rFonts w:ascii="Symbol" w:hAnsi="Symbol" w:hint="default"/>
      </w:rPr>
    </w:lvl>
    <w:lvl w:ilvl="4" w:tplc="B0C60C84">
      <w:start w:val="1"/>
      <w:numFmt w:val="bullet"/>
      <w:lvlText w:val="o"/>
      <w:lvlJc w:val="left"/>
      <w:pPr>
        <w:tabs>
          <w:tab w:val="num" w:pos="3243"/>
        </w:tabs>
        <w:ind w:left="3243" w:hanging="360"/>
      </w:pPr>
      <w:rPr>
        <w:rFonts w:ascii="Courier New" w:hAnsi="Courier New" w:cs="Courier New" w:hint="default"/>
      </w:rPr>
    </w:lvl>
    <w:lvl w:ilvl="5" w:tplc="9D8A46E6">
      <w:start w:val="1"/>
      <w:numFmt w:val="bullet"/>
      <w:lvlText w:val=""/>
      <w:lvlJc w:val="left"/>
      <w:pPr>
        <w:tabs>
          <w:tab w:val="num" w:pos="3963"/>
        </w:tabs>
        <w:ind w:left="3963" w:hanging="360"/>
      </w:pPr>
      <w:rPr>
        <w:rFonts w:ascii="Wingdings" w:hAnsi="Wingdings" w:hint="default"/>
      </w:rPr>
    </w:lvl>
    <w:lvl w:ilvl="6" w:tplc="3E0A9906">
      <w:start w:val="1"/>
      <w:numFmt w:val="bullet"/>
      <w:lvlText w:val=""/>
      <w:lvlJc w:val="left"/>
      <w:pPr>
        <w:tabs>
          <w:tab w:val="num" w:pos="4683"/>
        </w:tabs>
        <w:ind w:left="4683" w:hanging="360"/>
      </w:pPr>
      <w:rPr>
        <w:rFonts w:ascii="Symbol" w:hAnsi="Symbol" w:hint="default"/>
      </w:rPr>
    </w:lvl>
    <w:lvl w:ilvl="7" w:tplc="0A2E002A">
      <w:start w:val="1"/>
      <w:numFmt w:val="bullet"/>
      <w:lvlText w:val="o"/>
      <w:lvlJc w:val="left"/>
      <w:pPr>
        <w:tabs>
          <w:tab w:val="num" w:pos="5403"/>
        </w:tabs>
        <w:ind w:left="5403" w:hanging="360"/>
      </w:pPr>
      <w:rPr>
        <w:rFonts w:ascii="Courier New" w:hAnsi="Courier New" w:cs="Courier New" w:hint="default"/>
      </w:rPr>
    </w:lvl>
    <w:lvl w:ilvl="8" w:tplc="A77CC894">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32191A49"/>
    <w:multiLevelType w:val="hybridMultilevel"/>
    <w:tmpl w:val="35AEDAFA"/>
    <w:lvl w:ilvl="0" w:tplc="25244638">
      <w:start w:val="1"/>
      <w:numFmt w:val="bullet"/>
      <w:lvlText w:val="›"/>
      <w:lvlJc w:val="left"/>
      <w:pPr>
        <w:ind w:left="1855" w:hanging="360"/>
      </w:pPr>
      <w:rPr>
        <w:rFonts w:ascii="Calibri" w:hAnsi="Calibri" w:hint="default"/>
        <w:color w:val="A51B2A"/>
      </w:rPr>
    </w:lvl>
    <w:lvl w:ilvl="1" w:tplc="46B4ED82">
      <w:start w:val="1"/>
      <w:numFmt w:val="bullet"/>
      <w:pStyle w:val="Aufzhlung3"/>
      <w:lvlText w:val="›"/>
      <w:lvlJc w:val="left"/>
      <w:pPr>
        <w:ind w:left="1440" w:hanging="360"/>
      </w:pPr>
      <w:rPr>
        <w:rFonts w:ascii="Calibri" w:hAnsi="Calibri" w:hint="default"/>
        <w:color w:val="A51B2A"/>
      </w:rPr>
    </w:lvl>
    <w:lvl w:ilvl="2" w:tplc="28C6AACA">
      <w:start w:val="1"/>
      <w:numFmt w:val="bullet"/>
      <w:lvlText w:val=""/>
      <w:lvlJc w:val="left"/>
      <w:pPr>
        <w:ind w:left="2160" w:hanging="360"/>
      </w:pPr>
      <w:rPr>
        <w:rFonts w:ascii="Wingdings" w:hAnsi="Wingdings" w:hint="default"/>
      </w:rPr>
    </w:lvl>
    <w:lvl w:ilvl="3" w:tplc="9B662C22">
      <w:start w:val="1"/>
      <w:numFmt w:val="bullet"/>
      <w:lvlText w:val=""/>
      <w:lvlJc w:val="left"/>
      <w:pPr>
        <w:ind w:left="2880" w:hanging="360"/>
      </w:pPr>
      <w:rPr>
        <w:rFonts w:ascii="Symbol" w:hAnsi="Symbol" w:hint="default"/>
      </w:rPr>
    </w:lvl>
    <w:lvl w:ilvl="4" w:tplc="6BC0307A">
      <w:start w:val="1"/>
      <w:numFmt w:val="bullet"/>
      <w:lvlText w:val="o"/>
      <w:lvlJc w:val="left"/>
      <w:pPr>
        <w:ind w:left="3600" w:hanging="360"/>
      </w:pPr>
      <w:rPr>
        <w:rFonts w:ascii="Courier New" w:hAnsi="Courier New" w:cs="Courier New" w:hint="default"/>
      </w:rPr>
    </w:lvl>
    <w:lvl w:ilvl="5" w:tplc="0AC8D5D4">
      <w:start w:val="1"/>
      <w:numFmt w:val="bullet"/>
      <w:lvlText w:val=""/>
      <w:lvlJc w:val="left"/>
      <w:pPr>
        <w:ind w:left="4320" w:hanging="360"/>
      </w:pPr>
      <w:rPr>
        <w:rFonts w:ascii="Wingdings" w:hAnsi="Wingdings" w:hint="default"/>
      </w:rPr>
    </w:lvl>
    <w:lvl w:ilvl="6" w:tplc="E3303706">
      <w:start w:val="1"/>
      <w:numFmt w:val="bullet"/>
      <w:lvlText w:val=""/>
      <w:lvlJc w:val="left"/>
      <w:pPr>
        <w:ind w:left="5040" w:hanging="360"/>
      </w:pPr>
      <w:rPr>
        <w:rFonts w:ascii="Symbol" w:hAnsi="Symbol" w:hint="default"/>
      </w:rPr>
    </w:lvl>
    <w:lvl w:ilvl="7" w:tplc="2B8E6C04">
      <w:start w:val="1"/>
      <w:numFmt w:val="bullet"/>
      <w:lvlText w:val="o"/>
      <w:lvlJc w:val="left"/>
      <w:pPr>
        <w:ind w:left="5760" w:hanging="360"/>
      </w:pPr>
      <w:rPr>
        <w:rFonts w:ascii="Courier New" w:hAnsi="Courier New" w:cs="Courier New" w:hint="default"/>
      </w:rPr>
    </w:lvl>
    <w:lvl w:ilvl="8" w:tplc="4E546DBE">
      <w:start w:val="1"/>
      <w:numFmt w:val="bullet"/>
      <w:lvlText w:val=""/>
      <w:lvlJc w:val="left"/>
      <w:pPr>
        <w:ind w:left="6480" w:hanging="360"/>
      </w:pPr>
      <w:rPr>
        <w:rFonts w:ascii="Wingdings" w:hAnsi="Wingdings" w:hint="default"/>
      </w:rPr>
    </w:lvl>
  </w:abstractNum>
  <w:abstractNum w:abstractNumId="10" w15:restartNumberingAfterBreak="0">
    <w:nsid w:val="3ABA2B33"/>
    <w:multiLevelType w:val="hybridMultilevel"/>
    <w:tmpl w:val="E472A6BC"/>
    <w:lvl w:ilvl="0" w:tplc="ED0A493A">
      <w:start w:val="1"/>
      <w:numFmt w:val="bullet"/>
      <w:lvlText w:val="˗"/>
      <w:lvlJc w:val="left"/>
      <w:pPr>
        <w:ind w:left="720" w:hanging="360"/>
      </w:pPr>
      <w:rPr>
        <w:rFonts w:ascii="Times New Roman" w:hAnsi="Times New Roman" w:cs="Times New Roman" w:hint="default"/>
      </w:rPr>
    </w:lvl>
    <w:lvl w:ilvl="1" w:tplc="A0765F9C">
      <w:start w:val="1"/>
      <w:numFmt w:val="bullet"/>
      <w:lvlText w:val="o"/>
      <w:lvlJc w:val="left"/>
      <w:pPr>
        <w:ind w:left="1440" w:hanging="360"/>
      </w:pPr>
      <w:rPr>
        <w:rFonts w:ascii="Courier New" w:hAnsi="Courier New" w:cs="Courier New" w:hint="default"/>
      </w:rPr>
    </w:lvl>
    <w:lvl w:ilvl="2" w:tplc="65806520">
      <w:start w:val="1"/>
      <w:numFmt w:val="bullet"/>
      <w:lvlText w:val=""/>
      <w:lvlJc w:val="left"/>
      <w:pPr>
        <w:ind w:left="2160" w:hanging="360"/>
      </w:pPr>
      <w:rPr>
        <w:rFonts w:ascii="Wingdings" w:hAnsi="Wingdings" w:hint="default"/>
      </w:rPr>
    </w:lvl>
    <w:lvl w:ilvl="3" w:tplc="FF88C8B6">
      <w:start w:val="1"/>
      <w:numFmt w:val="bullet"/>
      <w:lvlText w:val=""/>
      <w:lvlJc w:val="left"/>
      <w:pPr>
        <w:ind w:left="2880" w:hanging="360"/>
      </w:pPr>
      <w:rPr>
        <w:rFonts w:ascii="Symbol" w:hAnsi="Symbol" w:hint="default"/>
      </w:rPr>
    </w:lvl>
    <w:lvl w:ilvl="4" w:tplc="7CBEEF4E">
      <w:start w:val="1"/>
      <w:numFmt w:val="bullet"/>
      <w:lvlText w:val="o"/>
      <w:lvlJc w:val="left"/>
      <w:pPr>
        <w:ind w:left="3600" w:hanging="360"/>
      </w:pPr>
      <w:rPr>
        <w:rFonts w:ascii="Courier New" w:hAnsi="Courier New" w:cs="Courier New" w:hint="default"/>
      </w:rPr>
    </w:lvl>
    <w:lvl w:ilvl="5" w:tplc="3AC88638">
      <w:start w:val="1"/>
      <w:numFmt w:val="bullet"/>
      <w:lvlText w:val=""/>
      <w:lvlJc w:val="left"/>
      <w:pPr>
        <w:ind w:left="4320" w:hanging="360"/>
      </w:pPr>
      <w:rPr>
        <w:rFonts w:ascii="Wingdings" w:hAnsi="Wingdings" w:hint="default"/>
      </w:rPr>
    </w:lvl>
    <w:lvl w:ilvl="6" w:tplc="7FD6CDFC">
      <w:start w:val="1"/>
      <w:numFmt w:val="bullet"/>
      <w:lvlText w:val=""/>
      <w:lvlJc w:val="left"/>
      <w:pPr>
        <w:ind w:left="5040" w:hanging="360"/>
      </w:pPr>
      <w:rPr>
        <w:rFonts w:ascii="Symbol" w:hAnsi="Symbol" w:hint="default"/>
      </w:rPr>
    </w:lvl>
    <w:lvl w:ilvl="7" w:tplc="E1F06EE8">
      <w:start w:val="1"/>
      <w:numFmt w:val="bullet"/>
      <w:lvlText w:val="o"/>
      <w:lvlJc w:val="left"/>
      <w:pPr>
        <w:ind w:left="5760" w:hanging="360"/>
      </w:pPr>
      <w:rPr>
        <w:rFonts w:ascii="Courier New" w:hAnsi="Courier New" w:cs="Courier New" w:hint="default"/>
      </w:rPr>
    </w:lvl>
    <w:lvl w:ilvl="8" w:tplc="395CD71E">
      <w:start w:val="1"/>
      <w:numFmt w:val="bullet"/>
      <w:lvlText w:val=""/>
      <w:lvlJc w:val="left"/>
      <w:pPr>
        <w:ind w:left="6480" w:hanging="360"/>
      </w:pPr>
      <w:rPr>
        <w:rFonts w:ascii="Wingdings" w:hAnsi="Wingdings" w:hint="default"/>
      </w:rPr>
    </w:lvl>
  </w:abstractNum>
  <w:abstractNum w:abstractNumId="11" w15:restartNumberingAfterBreak="0">
    <w:nsid w:val="520C6EDA"/>
    <w:multiLevelType w:val="hybridMultilevel"/>
    <w:tmpl w:val="FFD8C860"/>
    <w:lvl w:ilvl="0" w:tplc="BCA4895E">
      <w:start w:val="1"/>
      <w:numFmt w:val="bullet"/>
      <w:lvlText w:val="˗"/>
      <w:lvlJc w:val="left"/>
      <w:pPr>
        <w:ind w:left="720" w:hanging="360"/>
      </w:pPr>
      <w:rPr>
        <w:rFonts w:ascii="Times New Roman" w:hAnsi="Times New Roman" w:cs="Times New Roman" w:hint="default"/>
      </w:rPr>
    </w:lvl>
    <w:lvl w:ilvl="1" w:tplc="494A19FC">
      <w:start w:val="1"/>
      <w:numFmt w:val="bullet"/>
      <w:lvlText w:val="o"/>
      <w:lvlJc w:val="left"/>
      <w:pPr>
        <w:ind w:left="1440" w:hanging="360"/>
      </w:pPr>
      <w:rPr>
        <w:rFonts w:ascii="Courier New" w:hAnsi="Courier New" w:cs="Courier New" w:hint="default"/>
      </w:rPr>
    </w:lvl>
    <w:lvl w:ilvl="2" w:tplc="42B8ECA4">
      <w:start w:val="1"/>
      <w:numFmt w:val="bullet"/>
      <w:lvlText w:val=""/>
      <w:lvlJc w:val="left"/>
      <w:pPr>
        <w:ind w:left="2160" w:hanging="360"/>
      </w:pPr>
      <w:rPr>
        <w:rFonts w:ascii="Wingdings" w:hAnsi="Wingdings" w:hint="default"/>
      </w:rPr>
    </w:lvl>
    <w:lvl w:ilvl="3" w:tplc="18ACCB26">
      <w:start w:val="1"/>
      <w:numFmt w:val="bullet"/>
      <w:lvlText w:val=""/>
      <w:lvlJc w:val="left"/>
      <w:pPr>
        <w:ind w:left="2880" w:hanging="360"/>
      </w:pPr>
      <w:rPr>
        <w:rFonts w:ascii="Symbol" w:hAnsi="Symbol" w:hint="default"/>
      </w:rPr>
    </w:lvl>
    <w:lvl w:ilvl="4" w:tplc="07140EFE">
      <w:start w:val="1"/>
      <w:numFmt w:val="bullet"/>
      <w:lvlText w:val="o"/>
      <w:lvlJc w:val="left"/>
      <w:pPr>
        <w:ind w:left="3600" w:hanging="360"/>
      </w:pPr>
      <w:rPr>
        <w:rFonts w:ascii="Courier New" w:hAnsi="Courier New" w:cs="Courier New" w:hint="default"/>
      </w:rPr>
    </w:lvl>
    <w:lvl w:ilvl="5" w:tplc="935CB018">
      <w:start w:val="1"/>
      <w:numFmt w:val="bullet"/>
      <w:lvlText w:val=""/>
      <w:lvlJc w:val="left"/>
      <w:pPr>
        <w:ind w:left="4320" w:hanging="360"/>
      </w:pPr>
      <w:rPr>
        <w:rFonts w:ascii="Wingdings" w:hAnsi="Wingdings" w:hint="default"/>
      </w:rPr>
    </w:lvl>
    <w:lvl w:ilvl="6" w:tplc="0DAAAD3C">
      <w:start w:val="1"/>
      <w:numFmt w:val="bullet"/>
      <w:lvlText w:val=""/>
      <w:lvlJc w:val="left"/>
      <w:pPr>
        <w:ind w:left="5040" w:hanging="360"/>
      </w:pPr>
      <w:rPr>
        <w:rFonts w:ascii="Symbol" w:hAnsi="Symbol" w:hint="default"/>
      </w:rPr>
    </w:lvl>
    <w:lvl w:ilvl="7" w:tplc="42FAF280">
      <w:start w:val="1"/>
      <w:numFmt w:val="bullet"/>
      <w:lvlText w:val="o"/>
      <w:lvlJc w:val="left"/>
      <w:pPr>
        <w:ind w:left="5760" w:hanging="360"/>
      </w:pPr>
      <w:rPr>
        <w:rFonts w:ascii="Courier New" w:hAnsi="Courier New" w:cs="Courier New" w:hint="default"/>
      </w:rPr>
    </w:lvl>
    <w:lvl w:ilvl="8" w:tplc="D0DC3CE6">
      <w:start w:val="1"/>
      <w:numFmt w:val="bullet"/>
      <w:lvlText w:val=""/>
      <w:lvlJc w:val="left"/>
      <w:pPr>
        <w:ind w:left="6480" w:hanging="360"/>
      </w:pPr>
      <w:rPr>
        <w:rFonts w:ascii="Wingdings" w:hAnsi="Wingdings" w:hint="default"/>
      </w:rPr>
    </w:lvl>
  </w:abstractNum>
  <w:abstractNum w:abstractNumId="12" w15:restartNumberingAfterBreak="0">
    <w:nsid w:val="523879BA"/>
    <w:multiLevelType w:val="hybridMultilevel"/>
    <w:tmpl w:val="2F94ABD8"/>
    <w:lvl w:ilvl="0" w:tplc="EDFC8B6E">
      <w:start w:val="1"/>
      <w:numFmt w:val="bullet"/>
      <w:lvlText w:val=""/>
      <w:lvlJc w:val="left"/>
      <w:pPr>
        <w:ind w:left="1004" w:hanging="360"/>
      </w:pPr>
      <w:rPr>
        <w:rFonts w:ascii="Wingdings 3" w:hAnsi="Wingdings 3" w:hint="default"/>
        <w:color w:val="A51B2A"/>
      </w:rPr>
    </w:lvl>
    <w:lvl w:ilvl="1" w:tplc="A46C500E">
      <w:start w:val="1"/>
      <w:numFmt w:val="bullet"/>
      <w:lvlText w:val="o"/>
      <w:lvlJc w:val="left"/>
      <w:pPr>
        <w:ind w:left="1724" w:hanging="360"/>
      </w:pPr>
      <w:rPr>
        <w:rFonts w:ascii="Courier New" w:hAnsi="Courier New" w:cs="Courier New" w:hint="default"/>
      </w:rPr>
    </w:lvl>
    <w:lvl w:ilvl="2" w:tplc="B4BC2778">
      <w:start w:val="1"/>
      <w:numFmt w:val="bullet"/>
      <w:lvlText w:val=""/>
      <w:lvlJc w:val="left"/>
      <w:pPr>
        <w:ind w:left="2444" w:hanging="360"/>
      </w:pPr>
      <w:rPr>
        <w:rFonts w:ascii="Wingdings" w:hAnsi="Wingdings" w:hint="default"/>
      </w:rPr>
    </w:lvl>
    <w:lvl w:ilvl="3" w:tplc="ABBE2B8C">
      <w:start w:val="1"/>
      <w:numFmt w:val="bullet"/>
      <w:lvlText w:val=""/>
      <w:lvlJc w:val="left"/>
      <w:pPr>
        <w:ind w:left="3164" w:hanging="360"/>
      </w:pPr>
      <w:rPr>
        <w:rFonts w:ascii="Symbol" w:hAnsi="Symbol" w:hint="default"/>
      </w:rPr>
    </w:lvl>
    <w:lvl w:ilvl="4" w:tplc="144AA410">
      <w:start w:val="1"/>
      <w:numFmt w:val="bullet"/>
      <w:lvlText w:val="o"/>
      <w:lvlJc w:val="left"/>
      <w:pPr>
        <w:ind w:left="3884" w:hanging="360"/>
      </w:pPr>
      <w:rPr>
        <w:rFonts w:ascii="Courier New" w:hAnsi="Courier New" w:cs="Courier New" w:hint="default"/>
      </w:rPr>
    </w:lvl>
    <w:lvl w:ilvl="5" w:tplc="99ACC972">
      <w:start w:val="1"/>
      <w:numFmt w:val="bullet"/>
      <w:lvlText w:val=""/>
      <w:lvlJc w:val="left"/>
      <w:pPr>
        <w:ind w:left="4604" w:hanging="360"/>
      </w:pPr>
      <w:rPr>
        <w:rFonts w:ascii="Wingdings" w:hAnsi="Wingdings" w:hint="default"/>
      </w:rPr>
    </w:lvl>
    <w:lvl w:ilvl="6" w:tplc="A1A6E3A8">
      <w:start w:val="1"/>
      <w:numFmt w:val="bullet"/>
      <w:lvlText w:val=""/>
      <w:lvlJc w:val="left"/>
      <w:pPr>
        <w:ind w:left="5324" w:hanging="360"/>
      </w:pPr>
      <w:rPr>
        <w:rFonts w:ascii="Symbol" w:hAnsi="Symbol" w:hint="default"/>
      </w:rPr>
    </w:lvl>
    <w:lvl w:ilvl="7" w:tplc="54944C52">
      <w:start w:val="1"/>
      <w:numFmt w:val="bullet"/>
      <w:lvlText w:val="o"/>
      <w:lvlJc w:val="left"/>
      <w:pPr>
        <w:ind w:left="6044" w:hanging="360"/>
      </w:pPr>
      <w:rPr>
        <w:rFonts w:ascii="Courier New" w:hAnsi="Courier New" w:cs="Courier New" w:hint="default"/>
      </w:rPr>
    </w:lvl>
    <w:lvl w:ilvl="8" w:tplc="5B7880BC">
      <w:start w:val="1"/>
      <w:numFmt w:val="bullet"/>
      <w:lvlText w:val=""/>
      <w:lvlJc w:val="left"/>
      <w:pPr>
        <w:ind w:left="6764" w:hanging="360"/>
      </w:pPr>
      <w:rPr>
        <w:rFonts w:ascii="Wingdings" w:hAnsi="Wingdings" w:hint="default"/>
      </w:rPr>
    </w:lvl>
  </w:abstractNum>
  <w:abstractNum w:abstractNumId="13" w15:restartNumberingAfterBreak="0">
    <w:nsid w:val="55957D38"/>
    <w:multiLevelType w:val="hybridMultilevel"/>
    <w:tmpl w:val="4A2E258E"/>
    <w:lvl w:ilvl="0" w:tplc="22F689F4">
      <w:start w:val="1"/>
      <w:numFmt w:val="bullet"/>
      <w:pStyle w:val="Aufzhlung1"/>
      <w:lvlText w:val=""/>
      <w:lvlJc w:val="left"/>
      <w:pPr>
        <w:ind w:left="1428" w:hanging="360"/>
      </w:pPr>
      <w:rPr>
        <w:rFonts w:ascii="Wingdings 3" w:hAnsi="Wingdings 3" w:hint="default"/>
        <w:color w:val="A51B2A"/>
      </w:rPr>
    </w:lvl>
    <w:lvl w:ilvl="1" w:tplc="D590AF9C">
      <w:start w:val="1"/>
      <w:numFmt w:val="bullet"/>
      <w:lvlText w:val="o"/>
      <w:lvlJc w:val="left"/>
      <w:pPr>
        <w:ind w:left="2148" w:hanging="360"/>
      </w:pPr>
      <w:rPr>
        <w:rFonts w:ascii="Courier New" w:hAnsi="Courier New" w:cs="Courier New" w:hint="default"/>
      </w:rPr>
    </w:lvl>
    <w:lvl w:ilvl="2" w:tplc="7CF4068A">
      <w:start w:val="1"/>
      <w:numFmt w:val="bullet"/>
      <w:lvlText w:val=""/>
      <w:lvlJc w:val="left"/>
      <w:pPr>
        <w:ind w:left="2868" w:hanging="360"/>
      </w:pPr>
      <w:rPr>
        <w:rFonts w:ascii="Wingdings" w:hAnsi="Wingdings" w:hint="default"/>
      </w:rPr>
    </w:lvl>
    <w:lvl w:ilvl="3" w:tplc="4DBA38E8">
      <w:start w:val="1"/>
      <w:numFmt w:val="bullet"/>
      <w:lvlText w:val=""/>
      <w:lvlJc w:val="left"/>
      <w:pPr>
        <w:ind w:left="3588" w:hanging="360"/>
      </w:pPr>
      <w:rPr>
        <w:rFonts w:ascii="Symbol" w:hAnsi="Symbol" w:hint="default"/>
      </w:rPr>
    </w:lvl>
    <w:lvl w:ilvl="4" w:tplc="9BE87E8C">
      <w:start w:val="1"/>
      <w:numFmt w:val="bullet"/>
      <w:lvlText w:val="o"/>
      <w:lvlJc w:val="left"/>
      <w:pPr>
        <w:ind w:left="4308" w:hanging="360"/>
      </w:pPr>
      <w:rPr>
        <w:rFonts w:ascii="Courier New" w:hAnsi="Courier New" w:cs="Courier New" w:hint="default"/>
      </w:rPr>
    </w:lvl>
    <w:lvl w:ilvl="5" w:tplc="530414C6">
      <w:start w:val="1"/>
      <w:numFmt w:val="bullet"/>
      <w:lvlText w:val=""/>
      <w:lvlJc w:val="left"/>
      <w:pPr>
        <w:ind w:left="5028" w:hanging="360"/>
      </w:pPr>
      <w:rPr>
        <w:rFonts w:ascii="Wingdings" w:hAnsi="Wingdings" w:hint="default"/>
      </w:rPr>
    </w:lvl>
    <w:lvl w:ilvl="6" w:tplc="451E0096">
      <w:start w:val="1"/>
      <w:numFmt w:val="bullet"/>
      <w:lvlText w:val=""/>
      <w:lvlJc w:val="left"/>
      <w:pPr>
        <w:ind w:left="5748" w:hanging="360"/>
      </w:pPr>
      <w:rPr>
        <w:rFonts w:ascii="Symbol" w:hAnsi="Symbol" w:hint="default"/>
      </w:rPr>
    </w:lvl>
    <w:lvl w:ilvl="7" w:tplc="BEC03FA4">
      <w:start w:val="1"/>
      <w:numFmt w:val="bullet"/>
      <w:lvlText w:val="o"/>
      <w:lvlJc w:val="left"/>
      <w:pPr>
        <w:ind w:left="6468" w:hanging="360"/>
      </w:pPr>
      <w:rPr>
        <w:rFonts w:ascii="Courier New" w:hAnsi="Courier New" w:cs="Courier New" w:hint="default"/>
      </w:rPr>
    </w:lvl>
    <w:lvl w:ilvl="8" w:tplc="00A29A5E">
      <w:start w:val="1"/>
      <w:numFmt w:val="bullet"/>
      <w:lvlText w:val=""/>
      <w:lvlJc w:val="left"/>
      <w:pPr>
        <w:ind w:left="7188" w:hanging="360"/>
      </w:pPr>
      <w:rPr>
        <w:rFonts w:ascii="Wingdings" w:hAnsi="Wingdings" w:hint="default"/>
      </w:rPr>
    </w:lvl>
  </w:abstractNum>
  <w:abstractNum w:abstractNumId="14" w15:restartNumberingAfterBreak="0">
    <w:nsid w:val="59D455A5"/>
    <w:multiLevelType w:val="hybridMultilevel"/>
    <w:tmpl w:val="AAF05A5C"/>
    <w:lvl w:ilvl="0" w:tplc="EBBE70E2">
      <w:start w:val="1"/>
      <w:numFmt w:val="bullet"/>
      <w:lvlText w:val="˗"/>
      <w:lvlJc w:val="left"/>
      <w:pPr>
        <w:ind w:left="720" w:hanging="360"/>
      </w:pPr>
      <w:rPr>
        <w:rFonts w:ascii="Times New Roman" w:hAnsi="Times New Roman" w:cs="Times New Roman" w:hint="default"/>
      </w:rPr>
    </w:lvl>
    <w:lvl w:ilvl="1" w:tplc="F5FEC8BC">
      <w:start w:val="1"/>
      <w:numFmt w:val="bullet"/>
      <w:lvlText w:val="o"/>
      <w:lvlJc w:val="left"/>
      <w:pPr>
        <w:ind w:left="1440" w:hanging="360"/>
      </w:pPr>
      <w:rPr>
        <w:rFonts w:ascii="Courier New" w:hAnsi="Courier New" w:cs="Courier New" w:hint="default"/>
      </w:rPr>
    </w:lvl>
    <w:lvl w:ilvl="2" w:tplc="521A1330">
      <w:start w:val="1"/>
      <w:numFmt w:val="bullet"/>
      <w:lvlText w:val=""/>
      <w:lvlJc w:val="left"/>
      <w:pPr>
        <w:ind w:left="2160" w:hanging="360"/>
      </w:pPr>
      <w:rPr>
        <w:rFonts w:ascii="Wingdings" w:hAnsi="Wingdings" w:hint="default"/>
      </w:rPr>
    </w:lvl>
    <w:lvl w:ilvl="3" w:tplc="93AA5D4C">
      <w:start w:val="1"/>
      <w:numFmt w:val="bullet"/>
      <w:lvlText w:val=""/>
      <w:lvlJc w:val="left"/>
      <w:pPr>
        <w:ind w:left="2880" w:hanging="360"/>
      </w:pPr>
      <w:rPr>
        <w:rFonts w:ascii="Symbol" w:hAnsi="Symbol" w:hint="default"/>
      </w:rPr>
    </w:lvl>
    <w:lvl w:ilvl="4" w:tplc="963E3888">
      <w:start w:val="1"/>
      <w:numFmt w:val="bullet"/>
      <w:lvlText w:val="o"/>
      <w:lvlJc w:val="left"/>
      <w:pPr>
        <w:ind w:left="3600" w:hanging="360"/>
      </w:pPr>
      <w:rPr>
        <w:rFonts w:ascii="Courier New" w:hAnsi="Courier New" w:cs="Courier New" w:hint="default"/>
      </w:rPr>
    </w:lvl>
    <w:lvl w:ilvl="5" w:tplc="20FE36B8">
      <w:start w:val="1"/>
      <w:numFmt w:val="bullet"/>
      <w:lvlText w:val=""/>
      <w:lvlJc w:val="left"/>
      <w:pPr>
        <w:ind w:left="4320" w:hanging="360"/>
      </w:pPr>
      <w:rPr>
        <w:rFonts w:ascii="Wingdings" w:hAnsi="Wingdings" w:hint="default"/>
      </w:rPr>
    </w:lvl>
    <w:lvl w:ilvl="6" w:tplc="BB6A50A0">
      <w:start w:val="1"/>
      <w:numFmt w:val="bullet"/>
      <w:lvlText w:val=""/>
      <w:lvlJc w:val="left"/>
      <w:pPr>
        <w:ind w:left="5040" w:hanging="360"/>
      </w:pPr>
      <w:rPr>
        <w:rFonts w:ascii="Symbol" w:hAnsi="Symbol" w:hint="default"/>
      </w:rPr>
    </w:lvl>
    <w:lvl w:ilvl="7" w:tplc="8DA0AA02">
      <w:start w:val="1"/>
      <w:numFmt w:val="bullet"/>
      <w:lvlText w:val="o"/>
      <w:lvlJc w:val="left"/>
      <w:pPr>
        <w:ind w:left="5760" w:hanging="360"/>
      </w:pPr>
      <w:rPr>
        <w:rFonts w:ascii="Courier New" w:hAnsi="Courier New" w:cs="Courier New" w:hint="default"/>
      </w:rPr>
    </w:lvl>
    <w:lvl w:ilvl="8" w:tplc="8F3C68F0">
      <w:start w:val="1"/>
      <w:numFmt w:val="bullet"/>
      <w:lvlText w:val=""/>
      <w:lvlJc w:val="left"/>
      <w:pPr>
        <w:ind w:left="6480" w:hanging="360"/>
      </w:pPr>
      <w:rPr>
        <w:rFonts w:ascii="Wingdings" w:hAnsi="Wingdings" w:hint="default"/>
      </w:rPr>
    </w:lvl>
  </w:abstractNum>
  <w:abstractNum w:abstractNumId="15" w15:restartNumberingAfterBreak="0">
    <w:nsid w:val="660F2A28"/>
    <w:multiLevelType w:val="hybridMultilevel"/>
    <w:tmpl w:val="F2CC37DA"/>
    <w:lvl w:ilvl="0" w:tplc="12B61A68">
      <w:start w:val="1"/>
      <w:numFmt w:val="bullet"/>
      <w:lvlText w:val="˗"/>
      <w:lvlJc w:val="left"/>
      <w:pPr>
        <w:ind w:left="720" w:hanging="360"/>
      </w:pPr>
      <w:rPr>
        <w:rFonts w:ascii="Times New Roman" w:hAnsi="Times New Roman" w:cs="Times New Roman" w:hint="default"/>
      </w:rPr>
    </w:lvl>
    <w:lvl w:ilvl="1" w:tplc="7F30DAD8">
      <w:start w:val="1"/>
      <w:numFmt w:val="bullet"/>
      <w:lvlText w:val="o"/>
      <w:lvlJc w:val="left"/>
      <w:pPr>
        <w:ind w:left="1440" w:hanging="360"/>
      </w:pPr>
      <w:rPr>
        <w:rFonts w:ascii="Courier New" w:hAnsi="Courier New" w:cs="Courier New" w:hint="default"/>
      </w:rPr>
    </w:lvl>
    <w:lvl w:ilvl="2" w:tplc="23829986">
      <w:start w:val="1"/>
      <w:numFmt w:val="bullet"/>
      <w:lvlText w:val=""/>
      <w:lvlJc w:val="left"/>
      <w:pPr>
        <w:ind w:left="2160" w:hanging="360"/>
      </w:pPr>
      <w:rPr>
        <w:rFonts w:ascii="Wingdings" w:hAnsi="Wingdings" w:hint="default"/>
      </w:rPr>
    </w:lvl>
    <w:lvl w:ilvl="3" w:tplc="1E645A8C">
      <w:start w:val="1"/>
      <w:numFmt w:val="bullet"/>
      <w:lvlText w:val=""/>
      <w:lvlJc w:val="left"/>
      <w:pPr>
        <w:ind w:left="2880" w:hanging="360"/>
      </w:pPr>
      <w:rPr>
        <w:rFonts w:ascii="Symbol" w:hAnsi="Symbol" w:hint="default"/>
      </w:rPr>
    </w:lvl>
    <w:lvl w:ilvl="4" w:tplc="26029E04">
      <w:start w:val="1"/>
      <w:numFmt w:val="bullet"/>
      <w:lvlText w:val="o"/>
      <w:lvlJc w:val="left"/>
      <w:pPr>
        <w:ind w:left="3600" w:hanging="360"/>
      </w:pPr>
      <w:rPr>
        <w:rFonts w:ascii="Courier New" w:hAnsi="Courier New" w:cs="Courier New" w:hint="default"/>
      </w:rPr>
    </w:lvl>
    <w:lvl w:ilvl="5" w:tplc="8302562E">
      <w:start w:val="1"/>
      <w:numFmt w:val="bullet"/>
      <w:lvlText w:val=""/>
      <w:lvlJc w:val="left"/>
      <w:pPr>
        <w:ind w:left="4320" w:hanging="360"/>
      </w:pPr>
      <w:rPr>
        <w:rFonts w:ascii="Wingdings" w:hAnsi="Wingdings" w:hint="default"/>
      </w:rPr>
    </w:lvl>
    <w:lvl w:ilvl="6" w:tplc="AE2AFAC8">
      <w:start w:val="1"/>
      <w:numFmt w:val="bullet"/>
      <w:lvlText w:val=""/>
      <w:lvlJc w:val="left"/>
      <w:pPr>
        <w:ind w:left="5040" w:hanging="360"/>
      </w:pPr>
      <w:rPr>
        <w:rFonts w:ascii="Symbol" w:hAnsi="Symbol" w:hint="default"/>
      </w:rPr>
    </w:lvl>
    <w:lvl w:ilvl="7" w:tplc="84E2327A">
      <w:start w:val="1"/>
      <w:numFmt w:val="bullet"/>
      <w:lvlText w:val="o"/>
      <w:lvlJc w:val="left"/>
      <w:pPr>
        <w:ind w:left="5760" w:hanging="360"/>
      </w:pPr>
      <w:rPr>
        <w:rFonts w:ascii="Courier New" w:hAnsi="Courier New" w:cs="Courier New" w:hint="default"/>
      </w:rPr>
    </w:lvl>
    <w:lvl w:ilvl="8" w:tplc="CF161F24">
      <w:start w:val="1"/>
      <w:numFmt w:val="bullet"/>
      <w:lvlText w:val=""/>
      <w:lvlJc w:val="left"/>
      <w:pPr>
        <w:ind w:left="6480" w:hanging="360"/>
      </w:pPr>
      <w:rPr>
        <w:rFonts w:ascii="Wingdings" w:hAnsi="Wingdings" w:hint="default"/>
      </w:rPr>
    </w:lvl>
  </w:abstractNum>
  <w:abstractNum w:abstractNumId="16" w15:restartNumberingAfterBreak="0">
    <w:nsid w:val="678C3B7A"/>
    <w:multiLevelType w:val="hybridMultilevel"/>
    <w:tmpl w:val="FA82FCF8"/>
    <w:lvl w:ilvl="0" w:tplc="4DFE98D2">
      <w:start w:val="1"/>
      <w:numFmt w:val="bullet"/>
      <w:lvlText w:val="–"/>
      <w:lvlJc w:val="left"/>
      <w:pPr>
        <w:ind w:left="709" w:hanging="360"/>
      </w:pPr>
      <w:rPr>
        <w:rFonts w:ascii="Arial" w:eastAsia="Arial" w:hAnsi="Arial" w:cs="Arial" w:hint="default"/>
      </w:rPr>
    </w:lvl>
    <w:lvl w:ilvl="1" w:tplc="607E1A12">
      <w:start w:val="1"/>
      <w:numFmt w:val="bullet"/>
      <w:lvlText w:val="o"/>
      <w:lvlJc w:val="left"/>
      <w:pPr>
        <w:ind w:left="1429" w:hanging="360"/>
      </w:pPr>
      <w:rPr>
        <w:rFonts w:ascii="Courier New" w:eastAsia="Courier New" w:hAnsi="Courier New" w:cs="Courier New" w:hint="default"/>
      </w:rPr>
    </w:lvl>
    <w:lvl w:ilvl="2" w:tplc="7864F1B6">
      <w:start w:val="1"/>
      <w:numFmt w:val="bullet"/>
      <w:lvlText w:val="§"/>
      <w:lvlJc w:val="left"/>
      <w:pPr>
        <w:ind w:left="2149" w:hanging="360"/>
      </w:pPr>
      <w:rPr>
        <w:rFonts w:ascii="Wingdings" w:eastAsia="Wingdings" w:hAnsi="Wingdings" w:cs="Wingdings" w:hint="default"/>
      </w:rPr>
    </w:lvl>
    <w:lvl w:ilvl="3" w:tplc="570248AC">
      <w:start w:val="1"/>
      <w:numFmt w:val="bullet"/>
      <w:lvlText w:val="·"/>
      <w:lvlJc w:val="left"/>
      <w:pPr>
        <w:ind w:left="2869" w:hanging="360"/>
      </w:pPr>
      <w:rPr>
        <w:rFonts w:ascii="Symbol" w:eastAsia="Symbol" w:hAnsi="Symbol" w:cs="Symbol" w:hint="default"/>
      </w:rPr>
    </w:lvl>
    <w:lvl w:ilvl="4" w:tplc="4DF4FEF2">
      <w:start w:val="1"/>
      <w:numFmt w:val="bullet"/>
      <w:lvlText w:val="o"/>
      <w:lvlJc w:val="left"/>
      <w:pPr>
        <w:ind w:left="3589" w:hanging="360"/>
      </w:pPr>
      <w:rPr>
        <w:rFonts w:ascii="Courier New" w:eastAsia="Courier New" w:hAnsi="Courier New" w:cs="Courier New" w:hint="default"/>
      </w:rPr>
    </w:lvl>
    <w:lvl w:ilvl="5" w:tplc="19D68648">
      <w:start w:val="1"/>
      <w:numFmt w:val="bullet"/>
      <w:lvlText w:val="§"/>
      <w:lvlJc w:val="left"/>
      <w:pPr>
        <w:ind w:left="4309" w:hanging="360"/>
      </w:pPr>
      <w:rPr>
        <w:rFonts w:ascii="Wingdings" w:eastAsia="Wingdings" w:hAnsi="Wingdings" w:cs="Wingdings" w:hint="default"/>
      </w:rPr>
    </w:lvl>
    <w:lvl w:ilvl="6" w:tplc="EAAA2AAA">
      <w:start w:val="1"/>
      <w:numFmt w:val="bullet"/>
      <w:lvlText w:val="·"/>
      <w:lvlJc w:val="left"/>
      <w:pPr>
        <w:ind w:left="5029" w:hanging="360"/>
      </w:pPr>
      <w:rPr>
        <w:rFonts w:ascii="Symbol" w:eastAsia="Symbol" w:hAnsi="Symbol" w:cs="Symbol" w:hint="default"/>
      </w:rPr>
    </w:lvl>
    <w:lvl w:ilvl="7" w:tplc="4820451C">
      <w:start w:val="1"/>
      <w:numFmt w:val="bullet"/>
      <w:lvlText w:val="o"/>
      <w:lvlJc w:val="left"/>
      <w:pPr>
        <w:ind w:left="5749" w:hanging="360"/>
      </w:pPr>
      <w:rPr>
        <w:rFonts w:ascii="Courier New" w:eastAsia="Courier New" w:hAnsi="Courier New" w:cs="Courier New" w:hint="default"/>
      </w:rPr>
    </w:lvl>
    <w:lvl w:ilvl="8" w:tplc="B72487E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67CF4626"/>
    <w:multiLevelType w:val="hybridMultilevel"/>
    <w:tmpl w:val="B3D0A4C2"/>
    <w:lvl w:ilvl="0" w:tplc="555866EC">
      <w:start w:val="1"/>
      <w:numFmt w:val="bullet"/>
      <w:pStyle w:val="Aufzhlung2"/>
      <w:lvlText w:val="»"/>
      <w:lvlJc w:val="left"/>
      <w:pPr>
        <w:ind w:left="1004" w:hanging="360"/>
      </w:pPr>
      <w:rPr>
        <w:rFonts w:ascii="Calibri" w:hAnsi="Calibri" w:hint="default"/>
        <w:color w:val="A51B2A"/>
      </w:rPr>
    </w:lvl>
    <w:lvl w:ilvl="1" w:tplc="C52CD6C2">
      <w:start w:val="1"/>
      <w:numFmt w:val="bullet"/>
      <w:lvlText w:val="o"/>
      <w:lvlJc w:val="left"/>
      <w:pPr>
        <w:ind w:left="1724" w:hanging="360"/>
      </w:pPr>
      <w:rPr>
        <w:rFonts w:ascii="Courier New" w:hAnsi="Courier New" w:cs="Courier New" w:hint="default"/>
      </w:rPr>
    </w:lvl>
    <w:lvl w:ilvl="2" w:tplc="52D4E9A6">
      <w:start w:val="1"/>
      <w:numFmt w:val="bullet"/>
      <w:lvlText w:val=""/>
      <w:lvlJc w:val="left"/>
      <w:pPr>
        <w:ind w:left="2444" w:hanging="360"/>
      </w:pPr>
      <w:rPr>
        <w:rFonts w:ascii="Wingdings" w:hAnsi="Wingdings" w:hint="default"/>
      </w:rPr>
    </w:lvl>
    <w:lvl w:ilvl="3" w:tplc="346220F4">
      <w:start w:val="1"/>
      <w:numFmt w:val="bullet"/>
      <w:lvlText w:val=""/>
      <w:lvlJc w:val="left"/>
      <w:pPr>
        <w:ind w:left="3164" w:hanging="360"/>
      </w:pPr>
      <w:rPr>
        <w:rFonts w:ascii="Symbol" w:hAnsi="Symbol" w:hint="default"/>
      </w:rPr>
    </w:lvl>
    <w:lvl w:ilvl="4" w:tplc="790400DC">
      <w:start w:val="1"/>
      <w:numFmt w:val="bullet"/>
      <w:lvlText w:val="o"/>
      <w:lvlJc w:val="left"/>
      <w:pPr>
        <w:ind w:left="3884" w:hanging="360"/>
      </w:pPr>
      <w:rPr>
        <w:rFonts w:ascii="Courier New" w:hAnsi="Courier New" w:cs="Courier New" w:hint="default"/>
      </w:rPr>
    </w:lvl>
    <w:lvl w:ilvl="5" w:tplc="435EC3D6">
      <w:start w:val="1"/>
      <w:numFmt w:val="bullet"/>
      <w:lvlText w:val=""/>
      <w:lvlJc w:val="left"/>
      <w:pPr>
        <w:ind w:left="4604" w:hanging="360"/>
      </w:pPr>
      <w:rPr>
        <w:rFonts w:ascii="Wingdings" w:hAnsi="Wingdings" w:hint="default"/>
      </w:rPr>
    </w:lvl>
    <w:lvl w:ilvl="6" w:tplc="854C48CE">
      <w:start w:val="1"/>
      <w:numFmt w:val="bullet"/>
      <w:lvlText w:val=""/>
      <w:lvlJc w:val="left"/>
      <w:pPr>
        <w:ind w:left="5324" w:hanging="360"/>
      </w:pPr>
      <w:rPr>
        <w:rFonts w:ascii="Symbol" w:hAnsi="Symbol" w:hint="default"/>
      </w:rPr>
    </w:lvl>
    <w:lvl w:ilvl="7" w:tplc="7502442E">
      <w:start w:val="1"/>
      <w:numFmt w:val="bullet"/>
      <w:lvlText w:val="o"/>
      <w:lvlJc w:val="left"/>
      <w:pPr>
        <w:ind w:left="6044" w:hanging="360"/>
      </w:pPr>
      <w:rPr>
        <w:rFonts w:ascii="Courier New" w:hAnsi="Courier New" w:cs="Courier New" w:hint="default"/>
      </w:rPr>
    </w:lvl>
    <w:lvl w:ilvl="8" w:tplc="2AA0A404">
      <w:start w:val="1"/>
      <w:numFmt w:val="bullet"/>
      <w:lvlText w:val=""/>
      <w:lvlJc w:val="left"/>
      <w:pPr>
        <w:ind w:left="6764" w:hanging="360"/>
      </w:pPr>
      <w:rPr>
        <w:rFonts w:ascii="Wingdings" w:hAnsi="Wingdings" w:hint="default"/>
      </w:rPr>
    </w:lvl>
  </w:abstractNum>
  <w:abstractNum w:abstractNumId="18" w15:restartNumberingAfterBreak="0">
    <w:nsid w:val="6AC55DDF"/>
    <w:multiLevelType w:val="hybridMultilevel"/>
    <w:tmpl w:val="FE06F87E"/>
    <w:lvl w:ilvl="0" w:tplc="ADC83D02">
      <w:start w:val="1"/>
      <w:numFmt w:val="bullet"/>
      <w:lvlText w:val="˗"/>
      <w:lvlJc w:val="left"/>
      <w:pPr>
        <w:ind w:left="720" w:hanging="360"/>
      </w:pPr>
      <w:rPr>
        <w:rFonts w:ascii="Times New Roman" w:hAnsi="Times New Roman" w:cs="Times New Roman" w:hint="default"/>
      </w:rPr>
    </w:lvl>
    <w:lvl w:ilvl="1" w:tplc="E740497E">
      <w:start w:val="1"/>
      <w:numFmt w:val="bullet"/>
      <w:lvlText w:val="o"/>
      <w:lvlJc w:val="left"/>
      <w:pPr>
        <w:ind w:left="1440" w:hanging="360"/>
      </w:pPr>
      <w:rPr>
        <w:rFonts w:ascii="Courier New" w:hAnsi="Courier New" w:cs="Courier New" w:hint="default"/>
      </w:rPr>
    </w:lvl>
    <w:lvl w:ilvl="2" w:tplc="ED9CFCF0">
      <w:start w:val="1"/>
      <w:numFmt w:val="bullet"/>
      <w:lvlText w:val=""/>
      <w:lvlJc w:val="left"/>
      <w:pPr>
        <w:ind w:left="2160" w:hanging="360"/>
      </w:pPr>
      <w:rPr>
        <w:rFonts w:ascii="Wingdings" w:hAnsi="Wingdings" w:hint="default"/>
      </w:rPr>
    </w:lvl>
    <w:lvl w:ilvl="3" w:tplc="3B0A6ACC">
      <w:start w:val="1"/>
      <w:numFmt w:val="bullet"/>
      <w:lvlText w:val=""/>
      <w:lvlJc w:val="left"/>
      <w:pPr>
        <w:ind w:left="2880" w:hanging="360"/>
      </w:pPr>
      <w:rPr>
        <w:rFonts w:ascii="Symbol" w:hAnsi="Symbol" w:hint="default"/>
      </w:rPr>
    </w:lvl>
    <w:lvl w:ilvl="4" w:tplc="806E8B98">
      <w:start w:val="1"/>
      <w:numFmt w:val="bullet"/>
      <w:lvlText w:val="o"/>
      <w:lvlJc w:val="left"/>
      <w:pPr>
        <w:ind w:left="3600" w:hanging="360"/>
      </w:pPr>
      <w:rPr>
        <w:rFonts w:ascii="Courier New" w:hAnsi="Courier New" w:cs="Courier New" w:hint="default"/>
      </w:rPr>
    </w:lvl>
    <w:lvl w:ilvl="5" w:tplc="E14A8B42">
      <w:start w:val="1"/>
      <w:numFmt w:val="bullet"/>
      <w:lvlText w:val=""/>
      <w:lvlJc w:val="left"/>
      <w:pPr>
        <w:ind w:left="4320" w:hanging="360"/>
      </w:pPr>
      <w:rPr>
        <w:rFonts w:ascii="Wingdings" w:hAnsi="Wingdings" w:hint="default"/>
      </w:rPr>
    </w:lvl>
    <w:lvl w:ilvl="6" w:tplc="D7B256C0">
      <w:start w:val="1"/>
      <w:numFmt w:val="bullet"/>
      <w:lvlText w:val=""/>
      <w:lvlJc w:val="left"/>
      <w:pPr>
        <w:ind w:left="5040" w:hanging="360"/>
      </w:pPr>
      <w:rPr>
        <w:rFonts w:ascii="Symbol" w:hAnsi="Symbol" w:hint="default"/>
      </w:rPr>
    </w:lvl>
    <w:lvl w:ilvl="7" w:tplc="9A66E2AE">
      <w:start w:val="1"/>
      <w:numFmt w:val="bullet"/>
      <w:lvlText w:val="o"/>
      <w:lvlJc w:val="left"/>
      <w:pPr>
        <w:ind w:left="5760" w:hanging="360"/>
      </w:pPr>
      <w:rPr>
        <w:rFonts w:ascii="Courier New" w:hAnsi="Courier New" w:cs="Courier New" w:hint="default"/>
      </w:rPr>
    </w:lvl>
    <w:lvl w:ilvl="8" w:tplc="C00C45EE">
      <w:start w:val="1"/>
      <w:numFmt w:val="bullet"/>
      <w:lvlText w:val=""/>
      <w:lvlJc w:val="left"/>
      <w:pPr>
        <w:ind w:left="6480" w:hanging="360"/>
      </w:pPr>
      <w:rPr>
        <w:rFonts w:ascii="Wingdings" w:hAnsi="Wingdings" w:hint="default"/>
      </w:rPr>
    </w:lvl>
  </w:abstractNum>
  <w:abstractNum w:abstractNumId="19" w15:restartNumberingAfterBreak="0">
    <w:nsid w:val="6B6550B7"/>
    <w:multiLevelType w:val="hybridMultilevel"/>
    <w:tmpl w:val="A54AA476"/>
    <w:lvl w:ilvl="0" w:tplc="CB147B64">
      <w:start w:val="1"/>
      <w:numFmt w:val="bullet"/>
      <w:lvlText w:val="˗"/>
      <w:lvlJc w:val="left"/>
      <w:pPr>
        <w:ind w:left="720" w:hanging="360"/>
      </w:pPr>
      <w:rPr>
        <w:rFonts w:ascii="Times New Roman" w:hAnsi="Times New Roman" w:cs="Times New Roman" w:hint="default"/>
      </w:rPr>
    </w:lvl>
    <w:lvl w:ilvl="1" w:tplc="4A1EBDCC">
      <w:start w:val="1"/>
      <w:numFmt w:val="bullet"/>
      <w:lvlText w:val="o"/>
      <w:lvlJc w:val="left"/>
      <w:pPr>
        <w:ind w:left="1440" w:hanging="360"/>
      </w:pPr>
      <w:rPr>
        <w:rFonts w:ascii="Courier New" w:hAnsi="Courier New" w:cs="Courier New" w:hint="default"/>
      </w:rPr>
    </w:lvl>
    <w:lvl w:ilvl="2" w:tplc="C9A4518A">
      <w:start w:val="1"/>
      <w:numFmt w:val="bullet"/>
      <w:lvlText w:val=""/>
      <w:lvlJc w:val="left"/>
      <w:pPr>
        <w:ind w:left="2160" w:hanging="360"/>
      </w:pPr>
      <w:rPr>
        <w:rFonts w:ascii="Wingdings" w:hAnsi="Wingdings" w:hint="default"/>
      </w:rPr>
    </w:lvl>
    <w:lvl w:ilvl="3" w:tplc="816A5428">
      <w:start w:val="1"/>
      <w:numFmt w:val="bullet"/>
      <w:lvlText w:val=""/>
      <w:lvlJc w:val="left"/>
      <w:pPr>
        <w:ind w:left="2880" w:hanging="360"/>
      </w:pPr>
      <w:rPr>
        <w:rFonts w:ascii="Symbol" w:hAnsi="Symbol" w:hint="default"/>
      </w:rPr>
    </w:lvl>
    <w:lvl w:ilvl="4" w:tplc="E0BC3C68">
      <w:start w:val="1"/>
      <w:numFmt w:val="bullet"/>
      <w:lvlText w:val="o"/>
      <w:lvlJc w:val="left"/>
      <w:pPr>
        <w:ind w:left="3600" w:hanging="360"/>
      </w:pPr>
      <w:rPr>
        <w:rFonts w:ascii="Courier New" w:hAnsi="Courier New" w:cs="Courier New" w:hint="default"/>
      </w:rPr>
    </w:lvl>
    <w:lvl w:ilvl="5" w:tplc="B186D498">
      <w:start w:val="1"/>
      <w:numFmt w:val="bullet"/>
      <w:lvlText w:val=""/>
      <w:lvlJc w:val="left"/>
      <w:pPr>
        <w:ind w:left="4320" w:hanging="360"/>
      </w:pPr>
      <w:rPr>
        <w:rFonts w:ascii="Wingdings" w:hAnsi="Wingdings" w:hint="default"/>
      </w:rPr>
    </w:lvl>
    <w:lvl w:ilvl="6" w:tplc="503202DC">
      <w:start w:val="1"/>
      <w:numFmt w:val="bullet"/>
      <w:lvlText w:val=""/>
      <w:lvlJc w:val="left"/>
      <w:pPr>
        <w:ind w:left="5040" w:hanging="360"/>
      </w:pPr>
      <w:rPr>
        <w:rFonts w:ascii="Symbol" w:hAnsi="Symbol" w:hint="default"/>
      </w:rPr>
    </w:lvl>
    <w:lvl w:ilvl="7" w:tplc="25DCBF6A">
      <w:start w:val="1"/>
      <w:numFmt w:val="bullet"/>
      <w:lvlText w:val="o"/>
      <w:lvlJc w:val="left"/>
      <w:pPr>
        <w:ind w:left="5760" w:hanging="360"/>
      </w:pPr>
      <w:rPr>
        <w:rFonts w:ascii="Courier New" w:hAnsi="Courier New" w:cs="Courier New" w:hint="default"/>
      </w:rPr>
    </w:lvl>
    <w:lvl w:ilvl="8" w:tplc="F8BE3986">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7"/>
  </w:num>
  <w:num w:numId="4">
    <w:abstractNumId w:val="9"/>
  </w:num>
  <w:num w:numId="5">
    <w:abstractNumId w:val="1"/>
  </w:num>
  <w:num w:numId="6">
    <w:abstractNumId w:val="5"/>
  </w:num>
  <w:num w:numId="7">
    <w:abstractNumId w:val="8"/>
  </w:num>
  <w:num w:numId="8">
    <w:abstractNumId w:val="0"/>
  </w:num>
  <w:num w:numId="9">
    <w:abstractNumId w:val="4"/>
  </w:num>
  <w:num w:numId="10">
    <w:abstractNumId w:val="7"/>
  </w:num>
  <w:num w:numId="11">
    <w:abstractNumId w:val="14"/>
  </w:num>
  <w:num w:numId="12">
    <w:abstractNumId w:val="10"/>
  </w:num>
  <w:num w:numId="13">
    <w:abstractNumId w:val="18"/>
  </w:num>
  <w:num w:numId="14">
    <w:abstractNumId w:val="19"/>
  </w:num>
  <w:num w:numId="15">
    <w:abstractNumId w:val="6"/>
  </w:num>
  <w:num w:numId="16">
    <w:abstractNumId w:val="15"/>
  </w:num>
  <w:num w:numId="17">
    <w:abstractNumId w:val="2"/>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B2"/>
    <w:rsid w:val="000568CC"/>
    <w:rsid w:val="000632F3"/>
    <w:rsid w:val="0007443F"/>
    <w:rsid w:val="000A620E"/>
    <w:rsid w:val="000E6395"/>
    <w:rsid w:val="000F5CDD"/>
    <w:rsid w:val="00120655"/>
    <w:rsid w:val="001219C7"/>
    <w:rsid w:val="00157FBF"/>
    <w:rsid w:val="001C7AD6"/>
    <w:rsid w:val="001F3FB2"/>
    <w:rsid w:val="00205651"/>
    <w:rsid w:val="0024302D"/>
    <w:rsid w:val="00304B37"/>
    <w:rsid w:val="00324DF7"/>
    <w:rsid w:val="003B690B"/>
    <w:rsid w:val="00414B83"/>
    <w:rsid w:val="0047687A"/>
    <w:rsid w:val="00551803"/>
    <w:rsid w:val="00571D9C"/>
    <w:rsid w:val="00593F25"/>
    <w:rsid w:val="005B4C0B"/>
    <w:rsid w:val="005E1AE0"/>
    <w:rsid w:val="005F7F60"/>
    <w:rsid w:val="0064059F"/>
    <w:rsid w:val="006D2029"/>
    <w:rsid w:val="00722A65"/>
    <w:rsid w:val="00734B1C"/>
    <w:rsid w:val="008429DF"/>
    <w:rsid w:val="008C4B7E"/>
    <w:rsid w:val="00913CF4"/>
    <w:rsid w:val="00924F48"/>
    <w:rsid w:val="00951DBE"/>
    <w:rsid w:val="009A03CE"/>
    <w:rsid w:val="009E579B"/>
    <w:rsid w:val="00A035BF"/>
    <w:rsid w:val="00A17B38"/>
    <w:rsid w:val="00A81180"/>
    <w:rsid w:val="00B67024"/>
    <w:rsid w:val="00B77E2D"/>
    <w:rsid w:val="00BA1819"/>
    <w:rsid w:val="00CD7A12"/>
    <w:rsid w:val="00D0370C"/>
    <w:rsid w:val="00D60C29"/>
    <w:rsid w:val="00D82DA8"/>
    <w:rsid w:val="00E71588"/>
    <w:rsid w:val="00F019DE"/>
    <w:rsid w:val="00F904B6"/>
    <w:rsid w:val="00FC621F"/>
    <w:rsid w:val="00FE7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3449"/>
  <w15:docId w15:val="{5842F26C-99FC-4E6C-847A-287E9B1E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herrm</cp:lastModifiedBy>
  <cp:revision>43</cp:revision>
  <cp:lastPrinted>2024-05-07T21:38:00Z</cp:lastPrinted>
  <dcterms:created xsi:type="dcterms:W3CDTF">2024-05-07T06:46:00Z</dcterms:created>
  <dcterms:modified xsi:type="dcterms:W3CDTF">2024-05-08T11:53:00Z</dcterms:modified>
</cp:coreProperties>
</file>