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37EA" w:rsidRPr="00FD5FB6" w:rsidRDefault="000B37EA" w:rsidP="000B37EA">
      <w:r w:rsidRPr="00FD5FB6">
        <w:t>Länderübergreifende Arbeitsgruppe „Umsetzung Rahmenlehrpläne“</w:t>
      </w:r>
    </w:p>
    <w:p w:rsidR="00286BA3" w:rsidRPr="00FD5FB6" w:rsidRDefault="000B37EA" w:rsidP="000B37EA">
      <w:pPr>
        <w:spacing w:after="0"/>
      </w:pPr>
      <w:r w:rsidRPr="00FD5FB6">
        <w:t>Länderübergreifende Empfehlung zur Erstellung curricularer Analysen</w:t>
      </w:r>
      <w:r w:rsidRPr="00FD5FB6">
        <w:c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54"/>
        <w:gridCol w:w="3575"/>
        <w:gridCol w:w="3586"/>
        <w:gridCol w:w="3562"/>
      </w:tblGrid>
      <w:tr w:rsidR="000B37EA" w:rsidRPr="00FD5FB6" w:rsidTr="000B37EA">
        <w:tc>
          <w:tcPr>
            <w:tcW w:w="14427" w:type="dxa"/>
            <w:gridSpan w:val="4"/>
            <w:shd w:val="clear" w:color="auto" w:fill="auto"/>
          </w:tcPr>
          <w:p w:rsidR="000B37EA" w:rsidRPr="00FD5FB6" w:rsidRDefault="000B37EA" w:rsidP="000B37EA">
            <w:pPr>
              <w:spacing w:after="0"/>
              <w:rPr>
                <w:sz w:val="20"/>
                <w:szCs w:val="20"/>
              </w:rPr>
            </w:pPr>
            <w:r w:rsidRPr="00FD5FB6">
              <w:rPr>
                <w:sz w:val="20"/>
                <w:szCs w:val="20"/>
              </w:rPr>
              <w:t>Lernfeld</w:t>
            </w:r>
            <w:r w:rsidRPr="00FD5FB6">
              <w:rPr>
                <w:sz w:val="20"/>
                <w:szCs w:val="20"/>
                <w:vertAlign w:val="superscript"/>
              </w:rPr>
              <w:t>1</w:t>
            </w:r>
            <w:r w:rsidRPr="00FD5FB6">
              <w:rPr>
                <w:sz w:val="20"/>
                <w:szCs w:val="20"/>
              </w:rPr>
              <w:t xml:space="preserve"> Nr.:       </w:t>
            </w:r>
            <w:r w:rsidR="007817A5">
              <w:rPr>
                <w:sz w:val="20"/>
                <w:szCs w:val="20"/>
              </w:rPr>
              <w:t>3</w:t>
            </w:r>
            <w:r w:rsidRPr="00FD5FB6">
              <w:rPr>
                <w:sz w:val="20"/>
                <w:szCs w:val="20"/>
              </w:rPr>
              <w:t xml:space="preserve">: </w:t>
            </w:r>
            <w:r w:rsidR="007817A5">
              <w:t>Ökologische Kreisläufe schützen und Belastungen minimieren</w:t>
            </w:r>
          </w:p>
          <w:p w:rsidR="000B37EA" w:rsidRPr="00FD5FB6" w:rsidRDefault="000B37EA" w:rsidP="000B37EA">
            <w:pPr>
              <w:spacing w:after="0"/>
              <w:rPr>
                <w:sz w:val="20"/>
                <w:szCs w:val="20"/>
              </w:rPr>
            </w:pPr>
            <w:r w:rsidRPr="00FD5FB6">
              <w:rPr>
                <w:sz w:val="20"/>
                <w:szCs w:val="20"/>
              </w:rPr>
              <w:t>Ausbildungsjahr:</w:t>
            </w:r>
            <w:r w:rsidR="007817A5">
              <w:rPr>
                <w:sz w:val="20"/>
                <w:szCs w:val="20"/>
              </w:rPr>
              <w:t xml:space="preserve"> 1</w:t>
            </w:r>
          </w:p>
          <w:p w:rsidR="000B37EA" w:rsidRPr="00FD5FB6" w:rsidRDefault="000B37EA" w:rsidP="000B37EA">
            <w:pPr>
              <w:spacing w:after="0"/>
              <w:rPr>
                <w:sz w:val="20"/>
                <w:szCs w:val="20"/>
              </w:rPr>
            </w:pPr>
            <w:r w:rsidRPr="00FD5FB6">
              <w:rPr>
                <w:sz w:val="20"/>
                <w:szCs w:val="20"/>
              </w:rPr>
              <w:t xml:space="preserve">Zeitrichtwert:       </w:t>
            </w:r>
            <w:r w:rsidR="007817A5">
              <w:rPr>
                <w:sz w:val="20"/>
                <w:szCs w:val="20"/>
              </w:rPr>
              <w:t>60</w:t>
            </w:r>
            <w:r w:rsidRPr="00FD5FB6">
              <w:rPr>
                <w:sz w:val="20"/>
                <w:szCs w:val="20"/>
              </w:rPr>
              <w:t xml:space="preserve"> Stunden</w:t>
            </w:r>
          </w:p>
        </w:tc>
      </w:tr>
      <w:tr w:rsidR="000B37EA" w:rsidRPr="00FD5FB6" w:rsidTr="000B37EA">
        <w:tc>
          <w:tcPr>
            <w:tcW w:w="3606" w:type="dxa"/>
            <w:shd w:val="clear" w:color="auto" w:fill="FFFFCC"/>
          </w:tcPr>
          <w:p w:rsidR="000B37EA" w:rsidRPr="00FD5FB6" w:rsidRDefault="000B37EA" w:rsidP="000B37EA">
            <w:pPr>
              <w:tabs>
                <w:tab w:val="left" w:pos="991"/>
              </w:tabs>
              <w:spacing w:after="0" w:line="240" w:lineRule="auto"/>
              <w:rPr>
                <w:sz w:val="20"/>
                <w:szCs w:val="20"/>
              </w:rPr>
            </w:pPr>
            <w:r w:rsidRPr="00FD5FB6">
              <w:rPr>
                <w:sz w:val="20"/>
                <w:szCs w:val="20"/>
              </w:rPr>
              <w:t xml:space="preserve">Phase der vollständigen </w:t>
            </w:r>
          </w:p>
          <w:p w:rsidR="000B37EA" w:rsidRPr="00FD5FB6" w:rsidRDefault="000B37EA" w:rsidP="000B37EA">
            <w:pPr>
              <w:tabs>
                <w:tab w:val="left" w:pos="991"/>
              </w:tabs>
              <w:spacing w:line="240" w:lineRule="auto"/>
              <w:rPr>
                <w:sz w:val="20"/>
                <w:szCs w:val="20"/>
              </w:rPr>
            </w:pPr>
            <w:r w:rsidRPr="00FD5FB6">
              <w:rPr>
                <w:sz w:val="20"/>
                <w:szCs w:val="20"/>
              </w:rPr>
              <w:t>Handlung</w:t>
            </w:r>
          </w:p>
        </w:tc>
        <w:tc>
          <w:tcPr>
            <w:tcW w:w="3607" w:type="dxa"/>
            <w:shd w:val="clear" w:color="auto" w:fill="FFFFCC"/>
          </w:tcPr>
          <w:p w:rsidR="000B37EA" w:rsidRPr="00FD5FB6" w:rsidRDefault="000B37EA" w:rsidP="000B37EA">
            <w:pPr>
              <w:spacing w:after="0" w:line="240" w:lineRule="auto"/>
              <w:rPr>
                <w:sz w:val="20"/>
                <w:szCs w:val="20"/>
              </w:rPr>
            </w:pPr>
            <w:r w:rsidRPr="00FD5FB6">
              <w:rPr>
                <w:sz w:val="20"/>
                <w:szCs w:val="20"/>
              </w:rPr>
              <w:t xml:space="preserve">Kompetenz aus dem </w:t>
            </w:r>
          </w:p>
          <w:p w:rsidR="000B37EA" w:rsidRPr="00FD5FB6" w:rsidRDefault="000B37EA" w:rsidP="000B37EA">
            <w:pPr>
              <w:spacing w:after="0" w:line="240" w:lineRule="auto"/>
              <w:rPr>
                <w:sz w:val="20"/>
                <w:szCs w:val="20"/>
              </w:rPr>
            </w:pPr>
            <w:r w:rsidRPr="00FD5FB6">
              <w:rPr>
                <w:sz w:val="20"/>
                <w:szCs w:val="20"/>
              </w:rPr>
              <w:t>Rahmenlehrplan</w:t>
            </w:r>
          </w:p>
        </w:tc>
        <w:tc>
          <w:tcPr>
            <w:tcW w:w="3607" w:type="dxa"/>
            <w:shd w:val="clear" w:color="auto" w:fill="FFFFCC"/>
          </w:tcPr>
          <w:p w:rsidR="000B37EA" w:rsidRPr="00FD5FB6" w:rsidRDefault="000B37EA" w:rsidP="000B37EA">
            <w:pPr>
              <w:spacing w:after="0"/>
              <w:rPr>
                <w:sz w:val="20"/>
                <w:szCs w:val="20"/>
              </w:rPr>
            </w:pPr>
            <w:r w:rsidRPr="00FD5FB6">
              <w:rPr>
                <w:sz w:val="20"/>
                <w:szCs w:val="20"/>
              </w:rPr>
              <w:t>Berufliche Handlungen</w:t>
            </w:r>
            <w:r w:rsidRPr="00FD5FB6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3607" w:type="dxa"/>
            <w:shd w:val="clear" w:color="auto" w:fill="FFFFCC"/>
          </w:tcPr>
          <w:p w:rsidR="000B37EA" w:rsidRPr="00FD5FB6" w:rsidRDefault="000B37EA" w:rsidP="000B37EA">
            <w:pPr>
              <w:spacing w:after="0"/>
              <w:rPr>
                <w:sz w:val="20"/>
                <w:szCs w:val="20"/>
              </w:rPr>
            </w:pPr>
            <w:r w:rsidRPr="00FD5FB6">
              <w:rPr>
                <w:sz w:val="20"/>
                <w:szCs w:val="20"/>
              </w:rPr>
              <w:t>Anmerkungen</w:t>
            </w:r>
            <w:r w:rsidRPr="00FD5FB6">
              <w:rPr>
                <w:sz w:val="20"/>
                <w:szCs w:val="20"/>
                <w:vertAlign w:val="superscript"/>
              </w:rPr>
              <w:t>3</w:t>
            </w:r>
          </w:p>
        </w:tc>
      </w:tr>
      <w:tr w:rsidR="000B37EA" w:rsidRPr="00FD5FB6" w:rsidTr="000B37EA">
        <w:trPr>
          <w:trHeight w:val="828"/>
        </w:trPr>
        <w:tc>
          <w:tcPr>
            <w:tcW w:w="3606" w:type="dxa"/>
            <w:shd w:val="clear" w:color="auto" w:fill="auto"/>
          </w:tcPr>
          <w:p w:rsidR="000B37EA" w:rsidRPr="00FD5FB6" w:rsidRDefault="000B37EA" w:rsidP="000B37EA">
            <w:pPr>
              <w:rPr>
                <w:sz w:val="20"/>
                <w:szCs w:val="20"/>
                <w:u w:val="single"/>
              </w:rPr>
            </w:pPr>
            <w:r w:rsidRPr="00FD5FB6">
              <w:rPr>
                <w:sz w:val="20"/>
                <w:szCs w:val="20"/>
                <w:u w:val="single"/>
              </w:rPr>
              <w:t>Analysieren:</w:t>
            </w:r>
          </w:p>
        </w:tc>
        <w:tc>
          <w:tcPr>
            <w:tcW w:w="3607" w:type="dxa"/>
            <w:shd w:val="clear" w:color="auto" w:fill="auto"/>
          </w:tcPr>
          <w:p w:rsidR="000B37EA" w:rsidRPr="00FD5FB6" w:rsidRDefault="00B430FA" w:rsidP="000B37EA">
            <w:pPr>
              <w:rPr>
                <w:sz w:val="20"/>
                <w:szCs w:val="20"/>
              </w:rPr>
            </w:pPr>
            <w:proofErr w:type="spellStart"/>
            <w:r w:rsidRPr="00FD5FB6">
              <w:rPr>
                <w:sz w:val="20"/>
                <w:szCs w:val="20"/>
              </w:rPr>
              <w:t>SuS</w:t>
            </w:r>
            <w:proofErr w:type="spellEnd"/>
            <w:r w:rsidRPr="00FD5FB6">
              <w:rPr>
                <w:sz w:val="20"/>
                <w:szCs w:val="20"/>
              </w:rPr>
              <w:t xml:space="preserve"> analysieren die berufsspezifische Handlungssituation, identifizieren inhaltliche Schwerpunkte (anthropogene Einflüsse, Kreisläufe…)</w:t>
            </w:r>
          </w:p>
        </w:tc>
        <w:tc>
          <w:tcPr>
            <w:tcW w:w="3607" w:type="dxa"/>
            <w:shd w:val="clear" w:color="auto" w:fill="auto"/>
          </w:tcPr>
          <w:p w:rsidR="000B37EA" w:rsidRPr="00FD5FB6" w:rsidRDefault="000B37EA" w:rsidP="000B37EA">
            <w:pPr>
              <w:rPr>
                <w:sz w:val="20"/>
                <w:szCs w:val="20"/>
              </w:rPr>
            </w:pPr>
            <w:r w:rsidRPr="00FD5FB6">
              <w:rPr>
                <w:sz w:val="20"/>
                <w:szCs w:val="20"/>
              </w:rPr>
              <w:t>Die Schülerinnen und Schüler …</w:t>
            </w:r>
          </w:p>
          <w:p w:rsidR="00B430FA" w:rsidRPr="00FD5FB6" w:rsidRDefault="00B430FA" w:rsidP="000B37EA">
            <w:pPr>
              <w:rPr>
                <w:sz w:val="20"/>
                <w:szCs w:val="20"/>
              </w:rPr>
            </w:pPr>
            <w:r w:rsidRPr="00FD5FB6">
              <w:rPr>
                <w:sz w:val="20"/>
                <w:szCs w:val="20"/>
              </w:rPr>
              <w:t>Machen sich vertraut mit anthropogenen Einflüssen und ökologischen Stoffkreisläufen</w:t>
            </w:r>
          </w:p>
        </w:tc>
        <w:tc>
          <w:tcPr>
            <w:tcW w:w="3607" w:type="dxa"/>
            <w:shd w:val="clear" w:color="auto" w:fill="auto"/>
          </w:tcPr>
          <w:p w:rsidR="000B37EA" w:rsidRPr="00FD5FB6" w:rsidRDefault="00FD5FB6" w:rsidP="000B37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Berufsspezifisch eines der Szenarios auswählen.</w:t>
            </w:r>
          </w:p>
        </w:tc>
      </w:tr>
      <w:tr w:rsidR="000B37EA" w:rsidRPr="00FD5FB6" w:rsidTr="000B37EA">
        <w:trPr>
          <w:trHeight w:val="828"/>
        </w:trPr>
        <w:tc>
          <w:tcPr>
            <w:tcW w:w="3606" w:type="dxa"/>
            <w:shd w:val="clear" w:color="auto" w:fill="auto"/>
          </w:tcPr>
          <w:p w:rsidR="000B37EA" w:rsidRPr="00FD5FB6" w:rsidRDefault="000B37EA" w:rsidP="000B37EA">
            <w:pPr>
              <w:rPr>
                <w:sz w:val="20"/>
                <w:szCs w:val="20"/>
                <w:u w:val="single"/>
              </w:rPr>
            </w:pPr>
            <w:r w:rsidRPr="00FD5FB6">
              <w:rPr>
                <w:sz w:val="20"/>
                <w:szCs w:val="20"/>
                <w:u w:val="single"/>
              </w:rPr>
              <w:t>Informieren:</w:t>
            </w:r>
          </w:p>
        </w:tc>
        <w:tc>
          <w:tcPr>
            <w:tcW w:w="3607" w:type="dxa"/>
            <w:shd w:val="clear" w:color="auto" w:fill="auto"/>
          </w:tcPr>
          <w:p w:rsidR="000B37EA" w:rsidRPr="00FD5FB6" w:rsidRDefault="00B430FA" w:rsidP="000B37EA">
            <w:pPr>
              <w:rPr>
                <w:sz w:val="20"/>
                <w:szCs w:val="20"/>
              </w:rPr>
            </w:pPr>
            <w:proofErr w:type="spellStart"/>
            <w:r w:rsidRPr="00FD5FB6">
              <w:rPr>
                <w:sz w:val="20"/>
                <w:szCs w:val="20"/>
              </w:rPr>
              <w:t>SuS</w:t>
            </w:r>
            <w:proofErr w:type="spellEnd"/>
            <w:r w:rsidRPr="00FD5FB6">
              <w:rPr>
                <w:sz w:val="20"/>
                <w:szCs w:val="20"/>
              </w:rPr>
              <w:t xml:space="preserve"> machen sich mit Einwirkungen auf ökologische Kreisläufe vertraut, informieren sich außerdem über Möglichkeiten Umweltbelastungen zu minimieren und Technologien zur Energieerzeugung</w:t>
            </w:r>
          </w:p>
        </w:tc>
        <w:tc>
          <w:tcPr>
            <w:tcW w:w="3607" w:type="dxa"/>
            <w:shd w:val="clear" w:color="auto" w:fill="auto"/>
          </w:tcPr>
          <w:p w:rsidR="000B37EA" w:rsidRPr="00FD5FB6" w:rsidRDefault="000B37EA" w:rsidP="000B37EA">
            <w:pPr>
              <w:rPr>
                <w:sz w:val="20"/>
                <w:szCs w:val="20"/>
              </w:rPr>
            </w:pPr>
            <w:r w:rsidRPr="00FD5FB6">
              <w:rPr>
                <w:sz w:val="20"/>
                <w:szCs w:val="20"/>
              </w:rPr>
              <w:t>Die Schülerinnen und Schüler …</w:t>
            </w:r>
          </w:p>
          <w:p w:rsidR="00FD5FB6" w:rsidRPr="00FD5FB6" w:rsidRDefault="00FD5FB6" w:rsidP="00FD5FB6">
            <w:pPr>
              <w:pStyle w:val="StandardWeb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D5FB6">
              <w:rPr>
                <w:rFonts w:ascii="Arial" w:hAnsi="Arial" w:cs="Arial"/>
                <w:color w:val="000000"/>
                <w:sz w:val="20"/>
                <w:szCs w:val="20"/>
              </w:rPr>
              <w:t>informieren sich auch digital über natürliche Ökosysteme,</w:t>
            </w:r>
          </w:p>
          <w:p w:rsidR="00FD5FB6" w:rsidRPr="00FD5FB6" w:rsidRDefault="00FD5FB6" w:rsidP="00FD5FB6">
            <w:pPr>
              <w:pStyle w:val="StandardWeb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D5FB6">
              <w:rPr>
                <w:rFonts w:ascii="Arial" w:hAnsi="Arial" w:cs="Arial"/>
                <w:color w:val="000000"/>
                <w:sz w:val="20"/>
                <w:szCs w:val="20"/>
              </w:rPr>
              <w:t>verschaffen sich einen Überblick über natürliche und künstliche</w:t>
            </w:r>
          </w:p>
          <w:p w:rsidR="00FD5FB6" w:rsidRPr="00FD5FB6" w:rsidRDefault="00FD5FB6" w:rsidP="00FD5FB6">
            <w:pPr>
              <w:pStyle w:val="StandardWeb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D5FB6">
              <w:rPr>
                <w:rFonts w:ascii="Arial" w:hAnsi="Arial" w:cs="Arial"/>
                <w:color w:val="000000"/>
                <w:sz w:val="20"/>
                <w:szCs w:val="20"/>
              </w:rPr>
              <w:t>Ökosysteme und erläutern die Unterschiede,</w:t>
            </w:r>
          </w:p>
          <w:p w:rsidR="00FD5FB6" w:rsidRPr="00FD5FB6" w:rsidRDefault="00FD5FB6" w:rsidP="00FD5FB6">
            <w:pPr>
              <w:pStyle w:val="StandardWeb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D5FB6">
              <w:rPr>
                <w:rFonts w:ascii="Arial" w:hAnsi="Arial" w:cs="Arial"/>
                <w:color w:val="000000"/>
                <w:sz w:val="20"/>
                <w:szCs w:val="20"/>
              </w:rPr>
              <w:t>beschreiben ökologische Kreisläufe in den Ökosystemen,</w:t>
            </w:r>
          </w:p>
          <w:p w:rsidR="00FD5FB6" w:rsidRPr="00FD5FB6" w:rsidRDefault="00FD5FB6" w:rsidP="00FD5FB6">
            <w:pPr>
              <w:pStyle w:val="StandardWeb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D5FB6">
              <w:rPr>
                <w:rFonts w:ascii="Arial" w:hAnsi="Arial" w:cs="Arial"/>
                <w:color w:val="000000"/>
                <w:sz w:val="20"/>
                <w:szCs w:val="20"/>
              </w:rPr>
              <w:t>identifizieren anthropogene Einflüsse auf ökologische Kreisläufe,</w:t>
            </w:r>
          </w:p>
          <w:p w:rsidR="00FD5FB6" w:rsidRPr="00FD5FB6" w:rsidRDefault="00FD5FB6" w:rsidP="00FD5FB6">
            <w:pPr>
              <w:pStyle w:val="StandardWeb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D5FB6">
              <w:rPr>
                <w:rFonts w:ascii="Arial" w:hAnsi="Arial" w:cs="Arial"/>
                <w:color w:val="000000"/>
                <w:sz w:val="20"/>
                <w:szCs w:val="20"/>
              </w:rPr>
              <w:t>entschließen sich für Möglichkeiten, Umweltbelastungen zu minimieren und Technologien zur Energieerzeugung.</w:t>
            </w:r>
          </w:p>
          <w:p w:rsidR="00B430FA" w:rsidRPr="00FD5FB6" w:rsidRDefault="00B430FA" w:rsidP="000B37EA">
            <w:pPr>
              <w:rPr>
                <w:sz w:val="20"/>
                <w:szCs w:val="20"/>
              </w:rPr>
            </w:pPr>
          </w:p>
        </w:tc>
        <w:tc>
          <w:tcPr>
            <w:tcW w:w="3607" w:type="dxa"/>
            <w:shd w:val="clear" w:color="auto" w:fill="auto"/>
          </w:tcPr>
          <w:p w:rsidR="000B37EA" w:rsidRPr="00FD5FB6" w:rsidRDefault="000B37EA" w:rsidP="000B37EA">
            <w:pPr>
              <w:rPr>
                <w:sz w:val="20"/>
                <w:szCs w:val="20"/>
              </w:rPr>
            </w:pPr>
          </w:p>
        </w:tc>
      </w:tr>
      <w:tr w:rsidR="000B37EA" w:rsidRPr="00FD5FB6" w:rsidTr="000B37EA">
        <w:trPr>
          <w:trHeight w:val="828"/>
        </w:trPr>
        <w:tc>
          <w:tcPr>
            <w:tcW w:w="3606" w:type="dxa"/>
            <w:shd w:val="clear" w:color="auto" w:fill="auto"/>
          </w:tcPr>
          <w:p w:rsidR="000B37EA" w:rsidRPr="00FD5FB6" w:rsidRDefault="000B37EA" w:rsidP="000B37EA">
            <w:pPr>
              <w:rPr>
                <w:sz w:val="20"/>
                <w:szCs w:val="20"/>
                <w:u w:val="single"/>
              </w:rPr>
            </w:pPr>
            <w:r w:rsidRPr="00FD5FB6">
              <w:rPr>
                <w:sz w:val="20"/>
                <w:szCs w:val="20"/>
                <w:u w:val="single"/>
              </w:rPr>
              <w:t>Planen:</w:t>
            </w:r>
          </w:p>
        </w:tc>
        <w:tc>
          <w:tcPr>
            <w:tcW w:w="3607" w:type="dxa"/>
            <w:shd w:val="clear" w:color="auto" w:fill="auto"/>
          </w:tcPr>
          <w:p w:rsidR="000B37EA" w:rsidRPr="00FD5FB6" w:rsidRDefault="00B430FA" w:rsidP="000B37EA">
            <w:pPr>
              <w:rPr>
                <w:sz w:val="20"/>
                <w:szCs w:val="20"/>
              </w:rPr>
            </w:pPr>
            <w:proofErr w:type="spellStart"/>
            <w:r w:rsidRPr="00FD5FB6">
              <w:rPr>
                <w:sz w:val="20"/>
                <w:szCs w:val="20"/>
              </w:rPr>
              <w:t>SuS</w:t>
            </w:r>
            <w:proofErr w:type="spellEnd"/>
            <w:r w:rsidRPr="00FD5FB6">
              <w:rPr>
                <w:sz w:val="20"/>
                <w:szCs w:val="20"/>
              </w:rPr>
              <w:t xml:space="preserve"> planen eine Möglichkeit zur Adressatengerechten Präsentation (digital, Plakat, Flyer…) der Inhalte </w:t>
            </w:r>
          </w:p>
        </w:tc>
        <w:tc>
          <w:tcPr>
            <w:tcW w:w="3607" w:type="dxa"/>
            <w:shd w:val="clear" w:color="auto" w:fill="auto"/>
          </w:tcPr>
          <w:p w:rsidR="000B37EA" w:rsidRPr="00FD5FB6" w:rsidRDefault="000B37EA" w:rsidP="000B37EA">
            <w:pPr>
              <w:rPr>
                <w:sz w:val="20"/>
                <w:szCs w:val="20"/>
              </w:rPr>
            </w:pPr>
            <w:r w:rsidRPr="00FD5FB6">
              <w:rPr>
                <w:sz w:val="20"/>
                <w:szCs w:val="20"/>
              </w:rPr>
              <w:t>Die Schülerinnen und Schüler …</w:t>
            </w:r>
          </w:p>
          <w:p w:rsidR="00FD5FB6" w:rsidRPr="00FD5FB6" w:rsidRDefault="00FD5FB6" w:rsidP="000B37EA">
            <w:pPr>
              <w:rPr>
                <w:sz w:val="20"/>
                <w:szCs w:val="20"/>
              </w:rPr>
            </w:pPr>
            <w:r w:rsidRPr="00FD5FB6">
              <w:rPr>
                <w:sz w:val="20"/>
                <w:szCs w:val="20"/>
              </w:rPr>
              <w:lastRenderedPageBreak/>
              <w:t xml:space="preserve">Wählen Adressaten gerechte Präsentationsform  </w:t>
            </w:r>
          </w:p>
        </w:tc>
        <w:tc>
          <w:tcPr>
            <w:tcW w:w="3607" w:type="dxa"/>
            <w:shd w:val="clear" w:color="auto" w:fill="auto"/>
          </w:tcPr>
          <w:p w:rsidR="000B37EA" w:rsidRPr="00FD5FB6" w:rsidRDefault="000B37EA" w:rsidP="000B37EA">
            <w:pPr>
              <w:rPr>
                <w:sz w:val="20"/>
                <w:szCs w:val="20"/>
              </w:rPr>
            </w:pPr>
          </w:p>
        </w:tc>
      </w:tr>
      <w:tr w:rsidR="000B37EA" w:rsidRPr="00FD5FB6" w:rsidTr="000B37EA">
        <w:trPr>
          <w:trHeight w:val="828"/>
        </w:trPr>
        <w:tc>
          <w:tcPr>
            <w:tcW w:w="3606" w:type="dxa"/>
            <w:shd w:val="clear" w:color="auto" w:fill="auto"/>
          </w:tcPr>
          <w:p w:rsidR="000B37EA" w:rsidRPr="00FD5FB6" w:rsidRDefault="000B37EA" w:rsidP="000B37EA">
            <w:pPr>
              <w:rPr>
                <w:sz w:val="20"/>
                <w:szCs w:val="20"/>
                <w:u w:val="single"/>
              </w:rPr>
            </w:pPr>
            <w:r w:rsidRPr="00FD5FB6">
              <w:rPr>
                <w:sz w:val="20"/>
                <w:szCs w:val="20"/>
                <w:u w:val="single"/>
              </w:rPr>
              <w:t>Entscheiden:</w:t>
            </w:r>
          </w:p>
        </w:tc>
        <w:tc>
          <w:tcPr>
            <w:tcW w:w="3607" w:type="dxa"/>
            <w:shd w:val="clear" w:color="auto" w:fill="auto"/>
          </w:tcPr>
          <w:p w:rsidR="000B37EA" w:rsidRPr="00FD5FB6" w:rsidRDefault="00B430FA" w:rsidP="000B37EA">
            <w:pPr>
              <w:rPr>
                <w:sz w:val="20"/>
                <w:szCs w:val="20"/>
              </w:rPr>
            </w:pPr>
            <w:proofErr w:type="spellStart"/>
            <w:r w:rsidRPr="00FD5FB6">
              <w:rPr>
                <w:sz w:val="20"/>
                <w:szCs w:val="20"/>
              </w:rPr>
              <w:t>SuS</w:t>
            </w:r>
            <w:proofErr w:type="spellEnd"/>
            <w:r w:rsidRPr="00FD5FB6">
              <w:rPr>
                <w:sz w:val="20"/>
                <w:szCs w:val="20"/>
              </w:rPr>
              <w:t xml:space="preserve"> entscheiden final welche Inhalte, in welcher Form zu präsentieren sind</w:t>
            </w:r>
          </w:p>
        </w:tc>
        <w:tc>
          <w:tcPr>
            <w:tcW w:w="3607" w:type="dxa"/>
            <w:shd w:val="clear" w:color="auto" w:fill="auto"/>
          </w:tcPr>
          <w:p w:rsidR="000B37EA" w:rsidRPr="00FD5FB6" w:rsidRDefault="000B37EA" w:rsidP="000B37EA">
            <w:pPr>
              <w:rPr>
                <w:sz w:val="20"/>
                <w:szCs w:val="20"/>
              </w:rPr>
            </w:pPr>
            <w:r w:rsidRPr="00FD5FB6">
              <w:rPr>
                <w:sz w:val="20"/>
                <w:szCs w:val="20"/>
              </w:rPr>
              <w:t>Die Schülerinnen und Schüler …</w:t>
            </w:r>
          </w:p>
          <w:p w:rsidR="00FD5FB6" w:rsidRPr="00FD5FB6" w:rsidRDefault="00FD5FB6" w:rsidP="000B37EA">
            <w:pPr>
              <w:rPr>
                <w:sz w:val="20"/>
                <w:szCs w:val="20"/>
              </w:rPr>
            </w:pPr>
            <w:r w:rsidRPr="00FD5FB6">
              <w:rPr>
                <w:sz w:val="20"/>
                <w:szCs w:val="20"/>
              </w:rPr>
              <w:t>Dokumentieren ihre Ergebnisse auch digital</w:t>
            </w:r>
          </w:p>
        </w:tc>
        <w:tc>
          <w:tcPr>
            <w:tcW w:w="3607" w:type="dxa"/>
            <w:shd w:val="clear" w:color="auto" w:fill="auto"/>
          </w:tcPr>
          <w:p w:rsidR="000B37EA" w:rsidRPr="00FD5FB6" w:rsidRDefault="000B37EA" w:rsidP="000B37EA">
            <w:pPr>
              <w:rPr>
                <w:sz w:val="20"/>
                <w:szCs w:val="20"/>
              </w:rPr>
            </w:pPr>
          </w:p>
        </w:tc>
      </w:tr>
      <w:tr w:rsidR="000B37EA" w:rsidRPr="00FD5FB6" w:rsidTr="000B37EA">
        <w:trPr>
          <w:trHeight w:val="828"/>
        </w:trPr>
        <w:tc>
          <w:tcPr>
            <w:tcW w:w="3606" w:type="dxa"/>
            <w:shd w:val="clear" w:color="auto" w:fill="auto"/>
          </w:tcPr>
          <w:p w:rsidR="000B37EA" w:rsidRPr="00FD5FB6" w:rsidRDefault="000B37EA" w:rsidP="000B37EA">
            <w:pPr>
              <w:rPr>
                <w:sz w:val="20"/>
                <w:szCs w:val="20"/>
                <w:u w:val="single"/>
              </w:rPr>
            </w:pPr>
            <w:r w:rsidRPr="00FD5FB6">
              <w:rPr>
                <w:sz w:val="20"/>
                <w:szCs w:val="20"/>
                <w:u w:val="single"/>
              </w:rPr>
              <w:t>Durchführen:</w:t>
            </w:r>
          </w:p>
        </w:tc>
        <w:tc>
          <w:tcPr>
            <w:tcW w:w="3607" w:type="dxa"/>
            <w:shd w:val="clear" w:color="auto" w:fill="auto"/>
          </w:tcPr>
          <w:p w:rsidR="000B37EA" w:rsidRPr="00FD5FB6" w:rsidRDefault="00B430FA" w:rsidP="000B37EA">
            <w:pPr>
              <w:rPr>
                <w:sz w:val="20"/>
                <w:szCs w:val="20"/>
              </w:rPr>
            </w:pPr>
            <w:proofErr w:type="spellStart"/>
            <w:r w:rsidRPr="00FD5FB6">
              <w:rPr>
                <w:sz w:val="20"/>
                <w:szCs w:val="20"/>
              </w:rPr>
              <w:t>SuS</w:t>
            </w:r>
            <w:proofErr w:type="spellEnd"/>
            <w:r w:rsidRPr="00FD5FB6">
              <w:rPr>
                <w:sz w:val="20"/>
                <w:szCs w:val="20"/>
              </w:rPr>
              <w:t xml:space="preserve"> präsentieren ihre erarbeiteten Ergebnisse </w:t>
            </w:r>
          </w:p>
        </w:tc>
        <w:tc>
          <w:tcPr>
            <w:tcW w:w="3607" w:type="dxa"/>
            <w:shd w:val="clear" w:color="auto" w:fill="auto"/>
          </w:tcPr>
          <w:p w:rsidR="000B37EA" w:rsidRPr="00FD5FB6" w:rsidRDefault="000B37EA" w:rsidP="000B37EA">
            <w:pPr>
              <w:rPr>
                <w:sz w:val="20"/>
                <w:szCs w:val="20"/>
              </w:rPr>
            </w:pPr>
            <w:r w:rsidRPr="00FD5FB6">
              <w:rPr>
                <w:sz w:val="20"/>
                <w:szCs w:val="20"/>
              </w:rPr>
              <w:t>Die Schülerinnen und Schüler …</w:t>
            </w:r>
          </w:p>
          <w:p w:rsidR="00FD5FB6" w:rsidRPr="00FD5FB6" w:rsidRDefault="00FD5FB6" w:rsidP="000B37EA">
            <w:pPr>
              <w:rPr>
                <w:sz w:val="20"/>
                <w:szCs w:val="20"/>
              </w:rPr>
            </w:pPr>
            <w:r w:rsidRPr="00FD5FB6">
              <w:rPr>
                <w:sz w:val="20"/>
                <w:szCs w:val="20"/>
              </w:rPr>
              <w:t>Präsentieren ihre Ergebnisse.</w:t>
            </w:r>
          </w:p>
        </w:tc>
        <w:tc>
          <w:tcPr>
            <w:tcW w:w="3607" w:type="dxa"/>
            <w:shd w:val="clear" w:color="auto" w:fill="auto"/>
          </w:tcPr>
          <w:p w:rsidR="000B37EA" w:rsidRPr="00FD5FB6" w:rsidRDefault="000B37EA" w:rsidP="000B37EA">
            <w:pPr>
              <w:rPr>
                <w:sz w:val="20"/>
                <w:szCs w:val="20"/>
              </w:rPr>
            </w:pPr>
          </w:p>
        </w:tc>
      </w:tr>
      <w:tr w:rsidR="000B37EA" w:rsidRPr="00FD5FB6" w:rsidTr="000B37EA">
        <w:trPr>
          <w:trHeight w:val="828"/>
        </w:trPr>
        <w:tc>
          <w:tcPr>
            <w:tcW w:w="3606" w:type="dxa"/>
            <w:shd w:val="clear" w:color="auto" w:fill="auto"/>
          </w:tcPr>
          <w:p w:rsidR="000B37EA" w:rsidRPr="00FD5FB6" w:rsidRDefault="000B37EA" w:rsidP="000B37EA">
            <w:pPr>
              <w:rPr>
                <w:sz w:val="20"/>
                <w:szCs w:val="20"/>
                <w:u w:val="single"/>
              </w:rPr>
            </w:pPr>
            <w:r w:rsidRPr="00FD5FB6">
              <w:rPr>
                <w:sz w:val="20"/>
                <w:szCs w:val="20"/>
                <w:u w:val="single"/>
              </w:rPr>
              <w:t>Kontrollieren</w:t>
            </w:r>
            <w:r w:rsidR="00B430FA" w:rsidRPr="00FD5FB6">
              <w:rPr>
                <w:sz w:val="20"/>
                <w:szCs w:val="20"/>
                <w:u w:val="single"/>
              </w:rPr>
              <w:t xml:space="preserve"> und Bewerten</w:t>
            </w:r>
            <w:r w:rsidRPr="00FD5FB6">
              <w:rPr>
                <w:sz w:val="20"/>
                <w:szCs w:val="20"/>
                <w:u w:val="single"/>
              </w:rPr>
              <w:t>:</w:t>
            </w:r>
          </w:p>
        </w:tc>
        <w:tc>
          <w:tcPr>
            <w:tcW w:w="3607" w:type="dxa"/>
            <w:shd w:val="clear" w:color="auto" w:fill="auto"/>
          </w:tcPr>
          <w:p w:rsidR="000B37EA" w:rsidRPr="00FD5FB6" w:rsidRDefault="00B430FA" w:rsidP="000B37EA">
            <w:pPr>
              <w:rPr>
                <w:sz w:val="20"/>
                <w:szCs w:val="20"/>
              </w:rPr>
            </w:pPr>
            <w:proofErr w:type="spellStart"/>
            <w:r w:rsidRPr="00FD5FB6">
              <w:rPr>
                <w:sz w:val="20"/>
                <w:szCs w:val="20"/>
              </w:rPr>
              <w:t>SuS</w:t>
            </w:r>
            <w:proofErr w:type="spellEnd"/>
            <w:r w:rsidRPr="00FD5FB6">
              <w:rPr>
                <w:sz w:val="20"/>
                <w:szCs w:val="20"/>
              </w:rPr>
              <w:t xml:space="preserve"> kontrollieren und Bewerten ihr Handlungsprodukt durch Rückmeldung der MitschülerInnen in der Vortragssituation</w:t>
            </w:r>
          </w:p>
        </w:tc>
        <w:tc>
          <w:tcPr>
            <w:tcW w:w="3607" w:type="dxa"/>
            <w:shd w:val="clear" w:color="auto" w:fill="auto"/>
          </w:tcPr>
          <w:p w:rsidR="000B37EA" w:rsidRPr="00FD5FB6" w:rsidRDefault="000B37EA" w:rsidP="000B37EA">
            <w:pPr>
              <w:rPr>
                <w:sz w:val="20"/>
                <w:szCs w:val="20"/>
              </w:rPr>
            </w:pPr>
            <w:r w:rsidRPr="00FD5FB6">
              <w:rPr>
                <w:sz w:val="20"/>
                <w:szCs w:val="20"/>
              </w:rPr>
              <w:t>Die Schülerinnen und Schüler …</w:t>
            </w:r>
          </w:p>
          <w:p w:rsidR="00FD5FB6" w:rsidRPr="00FD5FB6" w:rsidRDefault="00FD5FB6" w:rsidP="000B37EA">
            <w:pPr>
              <w:rPr>
                <w:sz w:val="20"/>
                <w:szCs w:val="20"/>
              </w:rPr>
            </w:pPr>
            <w:r w:rsidRPr="00FD5FB6">
              <w:rPr>
                <w:sz w:val="20"/>
                <w:szCs w:val="20"/>
              </w:rPr>
              <w:t>Tauschen sich mit den MitschülerInnen zu der Präsentation hinsichtlich ökologischer, gesel</w:t>
            </w:r>
            <w:bookmarkStart w:id="0" w:name="_GoBack"/>
            <w:bookmarkEnd w:id="0"/>
            <w:r w:rsidRPr="00FD5FB6">
              <w:rPr>
                <w:sz w:val="20"/>
                <w:szCs w:val="20"/>
              </w:rPr>
              <w:t>lschaftlicher und ökonomischer Anforderungen aus</w:t>
            </w:r>
          </w:p>
        </w:tc>
        <w:tc>
          <w:tcPr>
            <w:tcW w:w="3607" w:type="dxa"/>
            <w:shd w:val="clear" w:color="auto" w:fill="auto"/>
          </w:tcPr>
          <w:p w:rsidR="000B37EA" w:rsidRPr="00FD5FB6" w:rsidRDefault="000B37EA" w:rsidP="000B37EA">
            <w:pPr>
              <w:rPr>
                <w:sz w:val="20"/>
                <w:szCs w:val="20"/>
              </w:rPr>
            </w:pPr>
          </w:p>
        </w:tc>
      </w:tr>
      <w:tr w:rsidR="000B37EA" w:rsidRPr="00FD5FB6" w:rsidTr="000B37EA">
        <w:trPr>
          <w:trHeight w:val="828"/>
        </w:trPr>
        <w:tc>
          <w:tcPr>
            <w:tcW w:w="3606" w:type="dxa"/>
            <w:shd w:val="clear" w:color="auto" w:fill="auto"/>
          </w:tcPr>
          <w:p w:rsidR="000B37EA" w:rsidRPr="00FD5FB6" w:rsidRDefault="000B37EA" w:rsidP="000B37EA">
            <w:pPr>
              <w:rPr>
                <w:sz w:val="20"/>
                <w:szCs w:val="20"/>
                <w:u w:val="single"/>
              </w:rPr>
            </w:pPr>
            <w:r w:rsidRPr="00FD5FB6">
              <w:rPr>
                <w:sz w:val="20"/>
                <w:szCs w:val="20"/>
                <w:u w:val="single"/>
              </w:rPr>
              <w:t>Reflektieren:</w:t>
            </w:r>
          </w:p>
        </w:tc>
        <w:tc>
          <w:tcPr>
            <w:tcW w:w="3607" w:type="dxa"/>
            <w:shd w:val="clear" w:color="auto" w:fill="auto"/>
          </w:tcPr>
          <w:p w:rsidR="000B37EA" w:rsidRPr="00FD5FB6" w:rsidRDefault="00B430FA" w:rsidP="000B37EA">
            <w:pPr>
              <w:rPr>
                <w:sz w:val="20"/>
                <w:szCs w:val="20"/>
              </w:rPr>
            </w:pPr>
            <w:proofErr w:type="spellStart"/>
            <w:r w:rsidRPr="00FD5FB6">
              <w:rPr>
                <w:sz w:val="20"/>
                <w:szCs w:val="20"/>
              </w:rPr>
              <w:t>SuS</w:t>
            </w:r>
            <w:proofErr w:type="spellEnd"/>
            <w:r w:rsidRPr="00FD5FB6">
              <w:rPr>
                <w:sz w:val="20"/>
                <w:szCs w:val="20"/>
              </w:rPr>
              <w:t xml:space="preserve"> reflektieren über das gesamte Projekt ihre eigenen Handlungen</w:t>
            </w:r>
            <w:r w:rsidRPr="00FD5FB6">
              <w:rPr>
                <w:sz w:val="20"/>
                <w:szCs w:val="20"/>
              </w:rPr>
              <w:br/>
              <w:t>(Analysieren, planen, entscheiden, durchführen und kontrollieren/bewerten)</w:t>
            </w:r>
          </w:p>
        </w:tc>
        <w:tc>
          <w:tcPr>
            <w:tcW w:w="3607" w:type="dxa"/>
            <w:shd w:val="clear" w:color="auto" w:fill="auto"/>
          </w:tcPr>
          <w:p w:rsidR="000B37EA" w:rsidRPr="00FD5FB6" w:rsidRDefault="000B37EA" w:rsidP="000B37EA">
            <w:pPr>
              <w:rPr>
                <w:sz w:val="20"/>
                <w:szCs w:val="20"/>
              </w:rPr>
            </w:pPr>
            <w:r w:rsidRPr="00FD5FB6">
              <w:rPr>
                <w:sz w:val="20"/>
                <w:szCs w:val="20"/>
              </w:rPr>
              <w:t>Die Schülerinnen und Schüler …</w:t>
            </w:r>
          </w:p>
          <w:p w:rsidR="00FD5FB6" w:rsidRPr="00FD5FB6" w:rsidRDefault="00FD5FB6" w:rsidP="000B37EA">
            <w:pPr>
              <w:rPr>
                <w:sz w:val="20"/>
                <w:szCs w:val="20"/>
              </w:rPr>
            </w:pPr>
            <w:r w:rsidRPr="00FD5FB6">
              <w:rPr>
                <w:sz w:val="20"/>
                <w:szCs w:val="20"/>
              </w:rPr>
              <w:t>Reflektieren ihren Arbeitsprozess, entwickeln ihre Kommunikationsfähigkeit und zeigen im Umgang miteinander Kooperationsbereitschaft, Wertschätzung und Respekt.</w:t>
            </w:r>
          </w:p>
        </w:tc>
        <w:tc>
          <w:tcPr>
            <w:tcW w:w="3607" w:type="dxa"/>
            <w:shd w:val="clear" w:color="auto" w:fill="auto"/>
          </w:tcPr>
          <w:p w:rsidR="000B37EA" w:rsidRPr="00FD5FB6" w:rsidRDefault="000B37EA" w:rsidP="000B37EA">
            <w:pPr>
              <w:rPr>
                <w:sz w:val="20"/>
                <w:szCs w:val="20"/>
              </w:rPr>
            </w:pPr>
          </w:p>
        </w:tc>
      </w:tr>
    </w:tbl>
    <w:p w:rsidR="000B37EA" w:rsidRPr="00FD5FB6" w:rsidRDefault="000B37EA" w:rsidP="000B37EA">
      <w:r w:rsidRPr="00FD5FB6">
        <w:t>__________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91"/>
        <w:gridCol w:w="13896"/>
      </w:tblGrid>
      <w:tr w:rsidR="000B37EA" w:rsidRPr="00FD5FB6" w:rsidTr="000B37EA">
        <w:tc>
          <w:tcPr>
            <w:tcW w:w="392" w:type="dxa"/>
            <w:shd w:val="clear" w:color="auto" w:fill="auto"/>
          </w:tcPr>
          <w:p w:rsidR="000B37EA" w:rsidRPr="00FD5FB6" w:rsidRDefault="000B37EA" w:rsidP="000B37EA">
            <w:pPr>
              <w:spacing w:after="0"/>
              <w:jc w:val="right"/>
              <w:rPr>
                <w:sz w:val="20"/>
                <w:szCs w:val="20"/>
                <w:vertAlign w:val="superscript"/>
              </w:rPr>
            </w:pPr>
            <w:r w:rsidRPr="00FD5FB6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4035" w:type="dxa"/>
            <w:shd w:val="clear" w:color="auto" w:fill="auto"/>
          </w:tcPr>
          <w:p w:rsidR="000B37EA" w:rsidRPr="00FD5FB6" w:rsidRDefault="000B37EA" w:rsidP="000B37EA">
            <w:pPr>
              <w:spacing w:after="0"/>
              <w:rPr>
                <w:sz w:val="20"/>
                <w:szCs w:val="20"/>
              </w:rPr>
            </w:pPr>
            <w:r w:rsidRPr="00FD5FB6">
              <w:rPr>
                <w:sz w:val="20"/>
                <w:szCs w:val="20"/>
              </w:rPr>
              <w:t>Lernfeld gegliedert nach den Phasen der vollständigen Handlung</w:t>
            </w:r>
          </w:p>
        </w:tc>
      </w:tr>
      <w:tr w:rsidR="000B37EA" w:rsidRPr="00FD5FB6" w:rsidTr="000B37EA">
        <w:tc>
          <w:tcPr>
            <w:tcW w:w="392" w:type="dxa"/>
            <w:shd w:val="clear" w:color="auto" w:fill="auto"/>
          </w:tcPr>
          <w:p w:rsidR="000B37EA" w:rsidRPr="00FD5FB6" w:rsidRDefault="000B37EA" w:rsidP="000B37EA">
            <w:pPr>
              <w:spacing w:after="0"/>
              <w:jc w:val="right"/>
              <w:rPr>
                <w:sz w:val="20"/>
                <w:szCs w:val="20"/>
                <w:vertAlign w:val="superscript"/>
              </w:rPr>
            </w:pPr>
            <w:r w:rsidRPr="00FD5FB6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035" w:type="dxa"/>
            <w:shd w:val="clear" w:color="auto" w:fill="auto"/>
          </w:tcPr>
          <w:p w:rsidR="000B37EA" w:rsidRPr="00FD5FB6" w:rsidRDefault="000B37EA" w:rsidP="000B37EA">
            <w:pPr>
              <w:spacing w:after="0"/>
              <w:rPr>
                <w:sz w:val="20"/>
                <w:szCs w:val="20"/>
              </w:rPr>
            </w:pPr>
            <w:r w:rsidRPr="00FD5FB6">
              <w:rPr>
                <w:sz w:val="20"/>
                <w:szCs w:val="20"/>
              </w:rPr>
              <w:t>Identifizieren der beruflichen Handlungen unter Berücksichtigung aller Kompetenzdimensionen. Beschreibung mit prozessbezogenen Indikatoren (analysieren, beschreiben, erörtern etc.)</w:t>
            </w:r>
          </w:p>
        </w:tc>
      </w:tr>
      <w:tr w:rsidR="000B37EA" w:rsidRPr="00FD5FB6" w:rsidTr="000B37EA">
        <w:tc>
          <w:tcPr>
            <w:tcW w:w="392" w:type="dxa"/>
            <w:shd w:val="clear" w:color="auto" w:fill="auto"/>
          </w:tcPr>
          <w:p w:rsidR="000B37EA" w:rsidRPr="00FD5FB6" w:rsidRDefault="000B37EA" w:rsidP="000B37EA">
            <w:pPr>
              <w:spacing w:after="0"/>
              <w:jc w:val="right"/>
              <w:rPr>
                <w:sz w:val="20"/>
                <w:szCs w:val="20"/>
                <w:vertAlign w:val="superscript"/>
              </w:rPr>
            </w:pPr>
            <w:r w:rsidRPr="00FD5FB6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4035" w:type="dxa"/>
            <w:shd w:val="clear" w:color="auto" w:fill="auto"/>
          </w:tcPr>
          <w:p w:rsidR="000B37EA" w:rsidRPr="00FD5FB6" w:rsidRDefault="000B37EA" w:rsidP="000B37EA">
            <w:pPr>
              <w:spacing w:after="0"/>
              <w:rPr>
                <w:sz w:val="20"/>
                <w:szCs w:val="20"/>
              </w:rPr>
            </w:pPr>
            <w:r w:rsidRPr="00FD5FB6">
              <w:rPr>
                <w:sz w:val="20"/>
                <w:szCs w:val="20"/>
              </w:rPr>
              <w:t>Anregungen zur Berücksichtigung insbesondere von Aspekten der Digitalisierung, Berufssprache, Nachhaltigkeit, Lernortkooperation</w:t>
            </w:r>
          </w:p>
        </w:tc>
      </w:tr>
    </w:tbl>
    <w:p w:rsidR="000B37EA" w:rsidRPr="00FD5FB6" w:rsidRDefault="000B37EA" w:rsidP="000B37EA"/>
    <w:sectPr w:rsidR="000B37EA" w:rsidRPr="00FD5FB6" w:rsidSect="001D50B0">
      <w:pgSz w:w="16838" w:h="11906" w:orient="landscape"/>
      <w:pgMar w:top="709" w:right="1417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7D691E"/>
    <w:multiLevelType w:val="multilevel"/>
    <w:tmpl w:val="FE804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7EA"/>
    <w:rsid w:val="000B37EA"/>
    <w:rsid w:val="001D50B0"/>
    <w:rsid w:val="00286BA3"/>
    <w:rsid w:val="0048606B"/>
    <w:rsid w:val="00577800"/>
    <w:rsid w:val="00592F01"/>
    <w:rsid w:val="007817A5"/>
    <w:rsid w:val="008F3071"/>
    <w:rsid w:val="00974C6B"/>
    <w:rsid w:val="00A77419"/>
    <w:rsid w:val="00B430FA"/>
    <w:rsid w:val="00FD5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C74B0"/>
  <w15:chartTrackingRefBased/>
  <w15:docId w15:val="{E3877770-6D70-422B-B78B-2EE5D6576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592F01"/>
    <w:pPr>
      <w:spacing w:after="200" w:line="276" w:lineRule="auto"/>
    </w:pPr>
    <w:rPr>
      <w:rFonts w:ascii="Arial" w:hAnsi="Arial"/>
      <w:sz w:val="24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92F01"/>
    <w:pPr>
      <w:keepNext/>
      <w:keepLines/>
      <w:spacing w:before="480" w:after="0"/>
      <w:outlineLvl w:val="0"/>
    </w:pPr>
    <w:rPr>
      <w:rFonts w:eastAsia="Times New Roman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92F01"/>
    <w:pPr>
      <w:keepNext/>
      <w:keepLines/>
      <w:spacing w:before="200" w:after="0"/>
      <w:outlineLvl w:val="1"/>
    </w:pPr>
    <w:rPr>
      <w:rFonts w:eastAsia="Times New Roman"/>
      <w:b/>
      <w:bCs/>
      <w:color w:val="000000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92F01"/>
    <w:pPr>
      <w:keepNext/>
      <w:keepLines/>
      <w:spacing w:before="200" w:after="0"/>
      <w:outlineLvl w:val="2"/>
    </w:pPr>
    <w:rPr>
      <w:rFonts w:eastAsia="Times New Roman"/>
      <w:b/>
      <w:bCs/>
      <w:color w:val="000000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592F01"/>
    <w:pPr>
      <w:keepNext/>
      <w:keepLines/>
      <w:spacing w:before="200" w:after="0"/>
      <w:outlineLvl w:val="3"/>
    </w:pPr>
    <w:rPr>
      <w:rFonts w:eastAsia="Times New Roman"/>
      <w:b/>
      <w:bCs/>
      <w:i/>
      <w:iCs/>
      <w:color w:val="000000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8F3071"/>
    <w:pPr>
      <w:keepNext/>
      <w:keepLines/>
      <w:spacing w:before="200" w:after="0"/>
      <w:outlineLvl w:val="4"/>
    </w:pPr>
    <w:rPr>
      <w:rFonts w:eastAsia="Times New Roman"/>
      <w:color w:val="000000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rsid w:val="008F3071"/>
    <w:pPr>
      <w:keepNext/>
      <w:keepLines/>
      <w:spacing w:before="200" w:after="0"/>
      <w:outlineLvl w:val="5"/>
    </w:pPr>
    <w:rPr>
      <w:rFonts w:eastAsia="Times New Roman"/>
      <w:i/>
      <w:iCs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rsid w:val="008F3071"/>
    <w:pPr>
      <w:keepNext/>
      <w:keepLines/>
      <w:spacing w:before="200" w:after="0"/>
      <w:outlineLvl w:val="6"/>
    </w:pPr>
    <w:rPr>
      <w:rFonts w:eastAsia="Times New Roman"/>
      <w:i/>
      <w:iCs/>
      <w:color w:val="404040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rsid w:val="008F3071"/>
    <w:pPr>
      <w:keepNext/>
      <w:keepLines/>
      <w:spacing w:before="200" w:after="0"/>
      <w:outlineLvl w:val="7"/>
    </w:pPr>
    <w:rPr>
      <w:rFonts w:eastAsia="Times New Roman"/>
      <w:color w:val="404040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rsid w:val="008F3071"/>
    <w:pPr>
      <w:keepNext/>
      <w:keepLines/>
      <w:spacing w:before="200" w:after="0"/>
      <w:outlineLvl w:val="8"/>
    </w:pPr>
    <w:rPr>
      <w:rFonts w:eastAsia="Times New Roman"/>
      <w:i/>
      <w:iCs/>
      <w:color w:val="404040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sid w:val="00592F01"/>
    <w:rPr>
      <w:rFonts w:ascii="Arial" w:eastAsia="Times New Roman" w:hAnsi="Arial" w:cs="Times New Roman"/>
      <w:b/>
      <w:bCs/>
      <w:sz w:val="28"/>
      <w:szCs w:val="28"/>
    </w:rPr>
  </w:style>
  <w:style w:type="character" w:customStyle="1" w:styleId="berschrift2Zchn">
    <w:name w:val="Überschrift 2 Zchn"/>
    <w:link w:val="berschrift2"/>
    <w:uiPriority w:val="9"/>
    <w:rsid w:val="00592F01"/>
    <w:rPr>
      <w:rFonts w:ascii="Arial" w:eastAsia="Times New Roman" w:hAnsi="Arial" w:cs="Times New Roman"/>
      <w:b/>
      <w:bCs/>
      <w:color w:val="000000"/>
      <w:sz w:val="26"/>
      <w:szCs w:val="26"/>
    </w:rPr>
  </w:style>
  <w:style w:type="character" w:customStyle="1" w:styleId="berschrift3Zchn">
    <w:name w:val="Überschrift 3 Zchn"/>
    <w:link w:val="berschrift3"/>
    <w:uiPriority w:val="9"/>
    <w:rsid w:val="00592F01"/>
    <w:rPr>
      <w:rFonts w:ascii="Arial" w:eastAsia="Times New Roman" w:hAnsi="Arial" w:cs="Times New Roman"/>
      <w:b/>
      <w:bCs/>
      <w:color w:val="000000"/>
      <w:sz w:val="24"/>
    </w:rPr>
  </w:style>
  <w:style w:type="character" w:customStyle="1" w:styleId="berschrift4Zchn">
    <w:name w:val="Überschrift 4 Zchn"/>
    <w:link w:val="berschrift4"/>
    <w:uiPriority w:val="9"/>
    <w:rsid w:val="00592F01"/>
    <w:rPr>
      <w:rFonts w:ascii="Arial" w:eastAsia="Times New Roman" w:hAnsi="Arial" w:cs="Times New Roman"/>
      <w:b/>
      <w:bCs/>
      <w:i/>
      <w:iCs/>
      <w:color w:val="000000"/>
      <w:sz w:val="24"/>
    </w:rPr>
  </w:style>
  <w:style w:type="character" w:customStyle="1" w:styleId="berschrift5Zchn">
    <w:name w:val="Überschrift 5 Zchn"/>
    <w:link w:val="berschrift5"/>
    <w:uiPriority w:val="9"/>
    <w:rsid w:val="008F3071"/>
    <w:rPr>
      <w:rFonts w:ascii="Arial" w:eastAsia="Times New Roman" w:hAnsi="Arial" w:cs="Times New Roman"/>
      <w:color w:val="000000"/>
      <w:sz w:val="24"/>
    </w:rPr>
  </w:style>
  <w:style w:type="character" w:customStyle="1" w:styleId="berschrift6Zchn">
    <w:name w:val="Überschrift 6 Zchn"/>
    <w:link w:val="berschrift6"/>
    <w:uiPriority w:val="9"/>
    <w:rsid w:val="008F3071"/>
    <w:rPr>
      <w:rFonts w:ascii="Arial" w:eastAsia="Times New Roman" w:hAnsi="Arial" w:cs="Times New Roman"/>
      <w:i/>
      <w:iCs/>
      <w:sz w:val="24"/>
    </w:rPr>
  </w:style>
  <w:style w:type="character" w:customStyle="1" w:styleId="berschrift7Zchn">
    <w:name w:val="Überschrift 7 Zchn"/>
    <w:link w:val="berschrift7"/>
    <w:uiPriority w:val="9"/>
    <w:rsid w:val="008F3071"/>
    <w:rPr>
      <w:rFonts w:ascii="Arial" w:eastAsia="Times New Roman" w:hAnsi="Arial" w:cs="Times New Roman"/>
      <w:i/>
      <w:iCs/>
      <w:color w:val="404040"/>
      <w:sz w:val="24"/>
    </w:rPr>
  </w:style>
  <w:style w:type="character" w:customStyle="1" w:styleId="berschrift8Zchn">
    <w:name w:val="Überschrift 8 Zchn"/>
    <w:link w:val="berschrift8"/>
    <w:uiPriority w:val="9"/>
    <w:rsid w:val="008F3071"/>
    <w:rPr>
      <w:rFonts w:ascii="Arial" w:eastAsia="Times New Roman" w:hAnsi="Arial" w:cs="Times New Roman"/>
      <w:color w:val="404040"/>
      <w:sz w:val="20"/>
      <w:szCs w:val="20"/>
    </w:rPr>
  </w:style>
  <w:style w:type="character" w:customStyle="1" w:styleId="berschrift9Zchn">
    <w:name w:val="Überschrift 9 Zchn"/>
    <w:link w:val="berschrift9"/>
    <w:uiPriority w:val="9"/>
    <w:rsid w:val="008F3071"/>
    <w:rPr>
      <w:rFonts w:ascii="Arial" w:eastAsia="Times New Roman" w:hAnsi="Arial" w:cs="Times New Roman"/>
      <w:i/>
      <w:iCs/>
      <w:color w:val="404040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48606B"/>
    <w:pPr>
      <w:pBdr>
        <w:bottom w:val="single" w:sz="4" w:space="1" w:color="auto"/>
      </w:pBdr>
      <w:spacing w:line="240" w:lineRule="auto"/>
      <w:contextualSpacing/>
    </w:pPr>
    <w:rPr>
      <w:rFonts w:eastAsia="Times New Roman"/>
      <w:color w:val="000000"/>
      <w:spacing w:val="5"/>
      <w:sz w:val="52"/>
      <w:szCs w:val="52"/>
    </w:rPr>
  </w:style>
  <w:style w:type="character" w:customStyle="1" w:styleId="TitelZchn">
    <w:name w:val="Titel Zchn"/>
    <w:link w:val="Titel"/>
    <w:uiPriority w:val="10"/>
    <w:rsid w:val="0048606B"/>
    <w:rPr>
      <w:rFonts w:ascii="Arial" w:eastAsia="Times New Roman" w:hAnsi="Arial" w:cs="Times New Roman"/>
      <w:color w:val="000000"/>
      <w:spacing w:val="5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F3071"/>
    <w:pPr>
      <w:numPr>
        <w:ilvl w:val="1"/>
      </w:numPr>
    </w:pPr>
    <w:rPr>
      <w:rFonts w:eastAsia="Times New Roman"/>
      <w:i/>
      <w:iCs/>
      <w:color w:val="000000"/>
      <w:spacing w:val="15"/>
      <w:szCs w:val="24"/>
    </w:rPr>
  </w:style>
  <w:style w:type="character" w:customStyle="1" w:styleId="UntertitelZchn">
    <w:name w:val="Untertitel Zchn"/>
    <w:link w:val="Untertitel"/>
    <w:uiPriority w:val="11"/>
    <w:rsid w:val="008F3071"/>
    <w:rPr>
      <w:rFonts w:ascii="Arial" w:eastAsia="Times New Roman" w:hAnsi="Arial" w:cs="Times New Roman"/>
      <w:i/>
      <w:iCs/>
      <w:color w:val="000000"/>
      <w:spacing w:val="15"/>
      <w:sz w:val="24"/>
      <w:szCs w:val="24"/>
    </w:rPr>
  </w:style>
  <w:style w:type="character" w:styleId="SchwacheHervorhebung">
    <w:name w:val="Subtle Emphasis"/>
    <w:uiPriority w:val="19"/>
    <w:qFormat/>
    <w:rsid w:val="008F3071"/>
    <w:rPr>
      <w:rFonts w:ascii="Arial" w:hAnsi="Arial"/>
      <w:i/>
      <w:iCs/>
      <w:color w:val="000000"/>
    </w:rPr>
  </w:style>
  <w:style w:type="character" w:styleId="Hervorhebung">
    <w:name w:val="Emphasis"/>
    <w:uiPriority w:val="20"/>
    <w:qFormat/>
    <w:rsid w:val="008F3071"/>
    <w:rPr>
      <w:rFonts w:ascii="Arial" w:hAnsi="Arial"/>
      <w:i/>
      <w:iCs/>
      <w:color w:val="000000"/>
    </w:rPr>
  </w:style>
  <w:style w:type="character" w:styleId="IntensiveHervorhebung">
    <w:name w:val="Intense Emphasis"/>
    <w:uiPriority w:val="21"/>
    <w:qFormat/>
    <w:rsid w:val="008F3071"/>
    <w:rPr>
      <w:rFonts w:ascii="Arial" w:hAnsi="Arial"/>
      <w:b/>
      <w:bCs/>
      <w:i/>
      <w:iCs/>
      <w:color w:val="000000"/>
    </w:rPr>
  </w:style>
  <w:style w:type="character" w:styleId="Fett">
    <w:name w:val="Strong"/>
    <w:uiPriority w:val="22"/>
    <w:qFormat/>
    <w:rsid w:val="008F3071"/>
    <w:rPr>
      <w:rFonts w:ascii="Arial" w:hAnsi="Arial"/>
      <w:b/>
      <w:bCs/>
      <w:color w:val="000000"/>
    </w:rPr>
  </w:style>
  <w:style w:type="paragraph" w:styleId="Zitat">
    <w:name w:val="Quote"/>
    <w:basedOn w:val="Standard"/>
    <w:next w:val="Standard"/>
    <w:link w:val="ZitatZchn"/>
    <w:uiPriority w:val="29"/>
    <w:qFormat/>
    <w:rsid w:val="008F3071"/>
    <w:rPr>
      <w:i/>
      <w:iCs/>
      <w:color w:val="000000"/>
    </w:rPr>
  </w:style>
  <w:style w:type="character" w:customStyle="1" w:styleId="ZitatZchn">
    <w:name w:val="Zitat Zchn"/>
    <w:link w:val="Zitat"/>
    <w:uiPriority w:val="29"/>
    <w:rsid w:val="008F3071"/>
    <w:rPr>
      <w:rFonts w:ascii="Arial" w:hAnsi="Arial"/>
      <w:i/>
      <w:iCs/>
      <w:color w:val="000000"/>
      <w:sz w:val="24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F3071"/>
    <w:pPr>
      <w:spacing w:before="200" w:after="280"/>
      <w:ind w:left="936" w:right="936"/>
    </w:pPr>
    <w:rPr>
      <w:b/>
      <w:bCs/>
      <w:i/>
      <w:iCs/>
      <w:color w:val="000000"/>
    </w:rPr>
  </w:style>
  <w:style w:type="character" w:customStyle="1" w:styleId="IntensivesZitatZchn">
    <w:name w:val="Intensives Zitat Zchn"/>
    <w:link w:val="IntensivesZitat"/>
    <w:uiPriority w:val="30"/>
    <w:rsid w:val="008F3071"/>
    <w:rPr>
      <w:rFonts w:ascii="Arial" w:hAnsi="Arial"/>
      <w:b/>
      <w:bCs/>
      <w:i/>
      <w:iCs/>
      <w:color w:val="000000"/>
      <w:sz w:val="24"/>
    </w:rPr>
  </w:style>
  <w:style w:type="character" w:styleId="SchwacherVerweis">
    <w:name w:val="Subtle Reference"/>
    <w:uiPriority w:val="31"/>
    <w:qFormat/>
    <w:rsid w:val="008F3071"/>
    <w:rPr>
      <w:smallCaps/>
      <w:color w:val="C0504D"/>
      <w:u w:val="single"/>
    </w:rPr>
  </w:style>
  <w:style w:type="character" w:styleId="Buchtitel">
    <w:name w:val="Book Title"/>
    <w:uiPriority w:val="33"/>
    <w:qFormat/>
    <w:rsid w:val="008F3071"/>
    <w:rPr>
      <w:rFonts w:ascii="Arial" w:hAnsi="Arial"/>
      <w:b/>
      <w:bCs/>
      <w:smallCaps/>
      <w:color w:val="000000"/>
      <w:spacing w:val="5"/>
    </w:rPr>
  </w:style>
  <w:style w:type="table" w:styleId="Tabellenraster">
    <w:name w:val="Table Grid"/>
    <w:basedOn w:val="NormaleTabelle"/>
    <w:uiPriority w:val="59"/>
    <w:rsid w:val="000B3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semiHidden/>
    <w:unhideWhenUsed/>
    <w:rsid w:val="00FD5FB6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677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390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Staatsinstitut für Schulqualität und Bildungsfor.</Company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Böh, Tobias</dc:creator>
  <cp:keywords/>
  <cp:lastModifiedBy>Müller, Lena</cp:lastModifiedBy>
  <cp:revision>3</cp:revision>
  <dcterms:created xsi:type="dcterms:W3CDTF">2024-04-23T08:51:00Z</dcterms:created>
  <dcterms:modified xsi:type="dcterms:W3CDTF">2024-04-23T09:00:00Z</dcterms:modified>
</cp:coreProperties>
</file>