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BA3" w:rsidRPr="00051610" w:rsidRDefault="00EE1BB2" w:rsidP="00051610">
      <w:pPr>
        <w:jc w:val="center"/>
        <w:rPr>
          <w:i/>
          <w:sz w:val="20"/>
          <w:szCs w:val="20"/>
        </w:rPr>
      </w:pPr>
      <w:bookmarkStart w:id="0" w:name="_Hlk164774091"/>
      <w:r w:rsidRPr="00051610">
        <w:rPr>
          <w:i/>
          <w:sz w:val="20"/>
          <w:szCs w:val="20"/>
        </w:rPr>
        <w:t>Länderübergreifender Workshop zur Umsetzung des neuen KMK-Rahmenlehrplans „</w:t>
      </w:r>
      <w:r w:rsidR="006A70FA">
        <w:rPr>
          <w:i/>
          <w:sz w:val="20"/>
          <w:szCs w:val="20"/>
        </w:rPr>
        <w:t>Umwelttechnische Berufe</w:t>
      </w:r>
      <w:r w:rsidRPr="00051610">
        <w:rPr>
          <w:i/>
          <w:sz w:val="20"/>
          <w:szCs w:val="20"/>
        </w:rPr>
        <w:t xml:space="preserve">“, am </w:t>
      </w:r>
      <w:r w:rsidR="006A70FA">
        <w:rPr>
          <w:i/>
          <w:sz w:val="20"/>
          <w:szCs w:val="20"/>
        </w:rPr>
        <w:t>22.04. – 24.04.2024</w:t>
      </w:r>
      <w:r w:rsidRPr="00051610">
        <w:rPr>
          <w:i/>
          <w:sz w:val="20"/>
          <w:szCs w:val="20"/>
        </w:rPr>
        <w:t xml:space="preserve"> </w:t>
      </w:r>
      <w:r w:rsidR="006A70FA">
        <w:rPr>
          <w:i/>
          <w:sz w:val="20"/>
          <w:szCs w:val="20"/>
        </w:rPr>
        <w:t>in Neuendettelsau</w:t>
      </w:r>
    </w:p>
    <w:p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:rsidR="00EE1BB2" w:rsidRPr="00EE1BB2" w:rsidRDefault="00EE1BB2" w:rsidP="00EE1BB2">
      <w:pPr>
        <w:spacing w:after="0"/>
      </w:pPr>
      <w:r w:rsidRPr="00EE1BB2">
        <w:t>Anordnung der Lernsituation im Lernfeld</w:t>
      </w:r>
      <w:r w:rsidR="00D06A73">
        <w:t xml:space="preserve"> </w:t>
      </w:r>
      <w:r w:rsidR="00B02096"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704"/>
        <w:gridCol w:w="2688"/>
      </w:tblGrid>
      <w:tr w:rsidR="00EE1BB2" w:rsidRPr="00732FE7" w:rsidTr="00732FE7">
        <w:tc>
          <w:tcPr>
            <w:tcW w:w="675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725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1959AF" w:rsidRPr="00732FE7" w:rsidTr="00732FE7">
        <w:tc>
          <w:tcPr>
            <w:tcW w:w="675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5.1</w:t>
            </w:r>
          </w:p>
        </w:tc>
        <w:tc>
          <w:tcPr>
            <w:tcW w:w="5812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Einsatz und Auswahl von Pumpenteilen zur Effizienzsteigerung bei der Trinkwasserförderung</w:t>
            </w:r>
          </w:p>
        </w:tc>
        <w:tc>
          <w:tcPr>
            <w:tcW w:w="2725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40</w:t>
            </w:r>
          </w:p>
        </w:tc>
      </w:tr>
      <w:tr w:rsidR="001959AF" w:rsidRPr="00732FE7" w:rsidTr="00732FE7">
        <w:tc>
          <w:tcPr>
            <w:tcW w:w="675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5.2</w:t>
            </w:r>
          </w:p>
        </w:tc>
        <w:tc>
          <w:tcPr>
            <w:tcW w:w="5812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Erweiterung von Belüftungsanlagen</w:t>
            </w:r>
          </w:p>
        </w:tc>
        <w:tc>
          <w:tcPr>
            <w:tcW w:w="2725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10</w:t>
            </w:r>
          </w:p>
        </w:tc>
      </w:tr>
      <w:tr w:rsidR="001959AF" w:rsidRPr="00732FE7" w:rsidTr="00732FE7">
        <w:tc>
          <w:tcPr>
            <w:tcW w:w="675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5.3</w:t>
            </w:r>
          </w:p>
        </w:tc>
        <w:tc>
          <w:tcPr>
            <w:tcW w:w="5812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Durchführung einer planmäßigen Instandhaltungsmaßnahme an einer Pumpe</w:t>
            </w:r>
          </w:p>
        </w:tc>
        <w:tc>
          <w:tcPr>
            <w:tcW w:w="2725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10</w:t>
            </w:r>
          </w:p>
        </w:tc>
      </w:tr>
      <w:tr w:rsidR="001959AF" w:rsidRPr="00732FE7" w:rsidTr="00732FE7">
        <w:tc>
          <w:tcPr>
            <w:tcW w:w="675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5.4</w:t>
            </w:r>
          </w:p>
        </w:tc>
        <w:tc>
          <w:tcPr>
            <w:tcW w:w="5812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Instandsetzung einer Pumpe</w:t>
            </w:r>
          </w:p>
        </w:tc>
        <w:tc>
          <w:tcPr>
            <w:tcW w:w="2725" w:type="dxa"/>
            <w:shd w:val="clear" w:color="auto" w:fill="auto"/>
          </w:tcPr>
          <w:p w:rsidR="001959AF" w:rsidRPr="001959AF" w:rsidRDefault="001959AF" w:rsidP="00732FE7">
            <w:pPr>
              <w:spacing w:after="0" w:line="240" w:lineRule="auto"/>
            </w:pPr>
            <w:r w:rsidRPr="001959AF">
              <w:t>20</w:t>
            </w:r>
          </w:p>
        </w:tc>
      </w:tr>
    </w:tbl>
    <w:p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EE1BB2" w:rsidRPr="00732FE7" w:rsidTr="00732FE7">
        <w:tc>
          <w:tcPr>
            <w:tcW w:w="9212" w:type="dxa"/>
            <w:gridSpan w:val="2"/>
            <w:shd w:val="clear" w:color="auto" w:fill="auto"/>
          </w:tcPr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203EAE">
              <w:t xml:space="preserve"> </w:t>
            </w:r>
          </w:p>
          <w:p w:rsidR="00EE1BB2" w:rsidRPr="00EE1BB2" w:rsidRDefault="00EE1BB2" w:rsidP="00732FE7">
            <w:pPr>
              <w:spacing w:after="0"/>
            </w:pPr>
            <w:r w:rsidRPr="00EE1BB2">
              <w:t>Lernfeld Nr.:</w:t>
            </w:r>
            <w:r w:rsidR="001959AF">
              <w:t xml:space="preserve"> 5 </w:t>
            </w:r>
            <w:r w:rsidR="00C42D37">
              <w:t>Wasser fördern WVT</w:t>
            </w:r>
            <w:r w:rsidR="00203EAE" w:rsidRPr="00203EAE">
              <w:t xml:space="preserve"> </w:t>
            </w:r>
            <w:r w:rsidRPr="00EE1BB2">
              <w:t>(</w:t>
            </w:r>
            <w:r w:rsidR="00C67BF1">
              <w:t>8</w:t>
            </w:r>
            <w:r w:rsidR="0033550C">
              <w:t>0</w:t>
            </w:r>
            <w:r w:rsidRPr="00EE1BB2">
              <w:t>)</w:t>
            </w:r>
          </w:p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 w:rsidR="001959AF">
              <w:t xml:space="preserve">1 </w:t>
            </w:r>
            <w:r w:rsidR="00C42D37">
              <w:t>Einsatz und Auswahl von Pumpenteilen zur Effizienzsteigerung bei der Trinkwasserförderung</w:t>
            </w:r>
            <w:r>
              <w:t xml:space="preserve"> </w:t>
            </w:r>
            <w:r w:rsidRPr="00732FE7">
              <w:rPr>
                <w:vertAlign w:val="superscript"/>
              </w:rPr>
              <w:t>2</w:t>
            </w:r>
            <w:r w:rsidRPr="00EE1BB2">
              <w:t xml:space="preserve"> (Zeitrichtwert</w:t>
            </w:r>
            <w:r w:rsidR="0033550C">
              <w:t>:</w:t>
            </w:r>
            <w:r w:rsidR="00C42D37">
              <w:t xml:space="preserve"> </w:t>
            </w:r>
            <w:r w:rsidR="00A337DC">
              <w:t>4</w:t>
            </w:r>
            <w:r w:rsidR="0033550C">
              <w:t>0h</w:t>
            </w:r>
            <w:r w:rsidRPr="00EE1BB2">
              <w:t>)</w:t>
            </w:r>
          </w:p>
        </w:tc>
      </w:tr>
      <w:tr w:rsidR="00EE1BB2" w:rsidRPr="00732FE7" w:rsidTr="00732FE7">
        <w:tc>
          <w:tcPr>
            <w:tcW w:w="4606" w:type="dxa"/>
            <w:shd w:val="clear" w:color="auto" w:fill="auto"/>
          </w:tcPr>
          <w:p w:rsidR="00C42D37" w:rsidRPr="00C42D37" w:rsidRDefault="00C42D37" w:rsidP="00C42D37">
            <w:pPr>
              <w:spacing w:after="0"/>
              <w:rPr>
                <w:b/>
              </w:rPr>
            </w:pPr>
            <w:r w:rsidRPr="00C42D37">
              <w:rPr>
                <w:b/>
              </w:rPr>
              <w:t>Einstiegsszenario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>Die Schülerinnen und Schüler sind Mitarbeitende bei den städtischen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>Wasserbetrieben</w:t>
            </w:r>
            <w:r>
              <w:t xml:space="preserve"> und arbeiten an einem </w:t>
            </w:r>
            <w:r w:rsidRPr="00C42D37">
              <w:t xml:space="preserve">Projekt </w:t>
            </w:r>
            <w:r>
              <w:t>zur Steigerung der Energieeffizienz</w:t>
            </w:r>
            <w:r w:rsidRPr="00C42D37">
              <w:t>.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>Die Geschäftsführung hat entschieden, dass zunächst das Einsparpotenzial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>der Pumpen überprüft werden soll. Dazu muss zuerst ermittelt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 xml:space="preserve">werden, wie hoch die </w:t>
            </w:r>
            <w:r w:rsidR="00957BC0">
              <w:t>Leistungsaufnahmen der Pumpen</w:t>
            </w:r>
            <w:r w:rsidRPr="00C42D37">
              <w:t xml:space="preserve"> sind,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>um anschließend Möglichkeiten zur Einsparung zu identifizieren.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>Als positiver Nebeneffekt lassen sich die eingesparten Energiekosten</w:t>
            </w:r>
          </w:p>
          <w:p w:rsidR="0033550C" w:rsidRPr="00C42D37" w:rsidRDefault="00C42D37" w:rsidP="00C42D37">
            <w:pPr>
              <w:spacing w:after="0"/>
            </w:pPr>
            <w:r w:rsidRPr="00C42D37">
              <w:t>ermitteln.</w:t>
            </w:r>
          </w:p>
        </w:tc>
        <w:tc>
          <w:tcPr>
            <w:tcW w:w="4606" w:type="dxa"/>
            <w:shd w:val="clear" w:color="auto" w:fill="auto"/>
          </w:tcPr>
          <w:p w:rsidR="00DD7682" w:rsidRPr="00027314" w:rsidRDefault="00DD7682" w:rsidP="00DD7682">
            <w:pPr>
              <w:spacing w:after="0"/>
              <w:rPr>
                <w:b/>
              </w:rPr>
            </w:pPr>
            <w:r w:rsidRPr="00027314">
              <w:rPr>
                <w:b/>
              </w:rPr>
              <w:t>Handlungsprodukt/Lernergebnis</w:t>
            </w:r>
          </w:p>
          <w:p w:rsidR="00DD7682" w:rsidRPr="00027314" w:rsidRDefault="00DD7682" w:rsidP="00DD7682">
            <w:pPr>
              <w:numPr>
                <w:ilvl w:val="0"/>
                <w:numId w:val="3"/>
              </w:numPr>
              <w:spacing w:after="0"/>
            </w:pPr>
            <w:r w:rsidRPr="00027314">
              <w:t>Tabellenkalkulation zur Leistung einer</w:t>
            </w:r>
            <w:r w:rsidR="00027314">
              <w:t xml:space="preserve"> </w:t>
            </w:r>
            <w:r w:rsidRPr="00027314">
              <w:t>Kreiselradpumpe</w:t>
            </w:r>
          </w:p>
          <w:p w:rsidR="00DD7682" w:rsidRPr="00027314" w:rsidRDefault="00DD7682" w:rsidP="00027314">
            <w:pPr>
              <w:numPr>
                <w:ilvl w:val="0"/>
                <w:numId w:val="3"/>
              </w:numPr>
              <w:spacing w:after="0"/>
            </w:pPr>
            <w:r w:rsidRPr="00027314">
              <w:t>Bestimmung eines Betriebspunktes</w:t>
            </w:r>
          </w:p>
          <w:p w:rsidR="00DD7682" w:rsidRPr="00027314" w:rsidRDefault="00DD7682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rPr>
                <w:rFonts w:cs="Arial"/>
              </w:rPr>
              <w:t>Ü</w:t>
            </w:r>
            <w:r w:rsidRPr="00027314">
              <w:t>bersicht der Handlungsoptionen zur</w:t>
            </w:r>
          </w:p>
          <w:p w:rsidR="008D5F87" w:rsidRPr="00732FE7" w:rsidRDefault="00DD7682" w:rsidP="00DD7682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027314">
              <w:t>Effizienzsteigerung der Pumpen</w:t>
            </w:r>
          </w:p>
        </w:tc>
      </w:tr>
      <w:tr w:rsidR="00EE1BB2" w:rsidRPr="00B56B42" w:rsidTr="00732FE7">
        <w:tc>
          <w:tcPr>
            <w:tcW w:w="4606" w:type="dxa"/>
            <w:shd w:val="clear" w:color="auto" w:fill="auto"/>
          </w:tcPr>
          <w:p w:rsidR="00DD7682" w:rsidRPr="00027314" w:rsidRDefault="00DD7682" w:rsidP="00DD7682">
            <w:pPr>
              <w:spacing w:after="0"/>
              <w:rPr>
                <w:b/>
              </w:rPr>
            </w:pPr>
            <w:r w:rsidRPr="00027314">
              <w:rPr>
                <w:b/>
              </w:rPr>
              <w:t>Wesentliche Kompetenzen</w:t>
            </w:r>
          </w:p>
          <w:p w:rsidR="00DD7682" w:rsidRPr="00DD7682" w:rsidRDefault="00DD7682" w:rsidP="00DD7682">
            <w:pPr>
              <w:spacing w:after="0"/>
            </w:pPr>
            <w:r w:rsidRPr="00DD7682">
              <w:t>Die Schülerinnen und Schüler …</w:t>
            </w:r>
          </w:p>
          <w:p w:rsidR="00DD7682" w:rsidRPr="00DD7682" w:rsidRDefault="00DD7682" w:rsidP="00DD7682">
            <w:pPr>
              <w:numPr>
                <w:ilvl w:val="0"/>
                <w:numId w:val="1"/>
              </w:numPr>
              <w:spacing w:after="0"/>
            </w:pPr>
            <w:r w:rsidRPr="00DD7682">
              <w:t xml:space="preserve">informieren sich </w:t>
            </w:r>
            <w:r w:rsidRPr="00DD7682">
              <w:rPr>
                <w:rFonts w:cs="Arial"/>
              </w:rPr>
              <w:t>ü</w:t>
            </w:r>
            <w:r w:rsidRPr="00DD7682">
              <w:t>ber den Aufbau und die Funktion</w:t>
            </w:r>
            <w:r>
              <w:t xml:space="preserve"> verschiedener Pumpenarten und wählen eine geeignete Pumpe zur Wasserförderung aus. </w:t>
            </w:r>
            <w:r w:rsidRPr="00DD7682">
              <w:t xml:space="preserve"> </w:t>
            </w:r>
            <w:r>
              <w:t>(</w:t>
            </w:r>
            <w:r w:rsidRPr="00DD7682">
              <w:t>Kreisel</w:t>
            </w:r>
            <w:r>
              <w:t>rad</w:t>
            </w:r>
            <w:r w:rsidRPr="00DD7682">
              <w:t>pumpe</w:t>
            </w:r>
            <w:r>
              <w:t>)</w:t>
            </w:r>
          </w:p>
          <w:p w:rsidR="00DD7682" w:rsidRPr="00DD7682" w:rsidRDefault="00DD7682" w:rsidP="00027314">
            <w:pPr>
              <w:numPr>
                <w:ilvl w:val="0"/>
                <w:numId w:val="1"/>
              </w:numPr>
              <w:spacing w:after="0"/>
            </w:pPr>
            <w:r w:rsidRPr="00DD7682">
              <w:t xml:space="preserve">entscheiden </w:t>
            </w:r>
            <w:r w:rsidRPr="00DD7682">
              <w:rPr>
                <w:rFonts w:cs="Arial"/>
              </w:rPr>
              <w:t>ü</w:t>
            </w:r>
            <w:r w:rsidRPr="00DD7682">
              <w:t>ber den situationsgerechten Einsatz von Kreisel</w:t>
            </w:r>
            <w:r w:rsidR="00027314">
              <w:t>rad</w:t>
            </w:r>
            <w:r w:rsidRPr="00DD7682">
              <w:t>pumpen,</w:t>
            </w:r>
          </w:p>
          <w:p w:rsidR="00DD7682" w:rsidRPr="00DD7682" w:rsidRDefault="00DD7682" w:rsidP="00027314">
            <w:pPr>
              <w:numPr>
                <w:ilvl w:val="0"/>
                <w:numId w:val="1"/>
              </w:numPr>
              <w:spacing w:after="0"/>
            </w:pPr>
            <w:r w:rsidRPr="00DD7682">
              <w:lastRenderedPageBreak/>
              <w:t>benennen die Grundgr</w:t>
            </w:r>
            <w:r w:rsidRPr="00DD7682">
              <w:rPr>
                <w:rFonts w:cs="Arial"/>
              </w:rPr>
              <w:t>öß</w:t>
            </w:r>
            <w:r w:rsidRPr="00DD7682">
              <w:t>en Arbeit, Leistung und Wirkungsgrad,</w:t>
            </w:r>
          </w:p>
          <w:p w:rsidR="00DD7682" w:rsidRPr="00DD7682" w:rsidRDefault="00DD7682" w:rsidP="00027314">
            <w:pPr>
              <w:numPr>
                <w:ilvl w:val="0"/>
                <w:numId w:val="1"/>
              </w:numPr>
              <w:spacing w:after="0"/>
            </w:pPr>
            <w:r w:rsidRPr="00DD7682">
              <w:t>berechnen die Leistung einer Pumpe</w:t>
            </w:r>
            <w:r w:rsidR="00027314">
              <w:t xml:space="preserve"> </w:t>
            </w:r>
            <w:r w:rsidRPr="00DD7682">
              <w:t>f</w:t>
            </w:r>
            <w:r w:rsidRPr="00DD7682">
              <w:rPr>
                <w:rFonts w:cs="Arial"/>
              </w:rPr>
              <w:t>ü</w:t>
            </w:r>
            <w:r w:rsidRPr="00DD7682">
              <w:t>r gegebene und selbstbestimmte</w:t>
            </w:r>
          </w:p>
          <w:p w:rsidR="00DD7682" w:rsidRDefault="00027314" w:rsidP="00DD7682">
            <w:pPr>
              <w:spacing w:after="0"/>
            </w:pPr>
            <w:r>
              <w:t xml:space="preserve">          </w:t>
            </w:r>
            <w:r w:rsidR="00DD7682" w:rsidRPr="00DD7682">
              <w:t xml:space="preserve">Betriebspunkte mithilfe gegebener </w:t>
            </w:r>
            <w:r>
              <w:t xml:space="preserve">  P</w:t>
            </w:r>
            <w:r w:rsidR="00DD7682" w:rsidRPr="00DD7682">
              <w:t>umpendaten</w:t>
            </w:r>
          </w:p>
          <w:p w:rsidR="00027314" w:rsidRPr="00DD7682" w:rsidRDefault="006378AC" w:rsidP="00670E45">
            <w:pPr>
              <w:numPr>
                <w:ilvl w:val="0"/>
                <w:numId w:val="1"/>
              </w:numPr>
              <w:spacing w:after="0"/>
            </w:pPr>
            <w:r>
              <w:t>sie fördern Wasser und achten</w:t>
            </w:r>
            <w:r w:rsidR="00670E45">
              <w:t xml:space="preserve"> </w:t>
            </w:r>
            <w:r>
              <w:t>dabei auf eine ressourcenschonende Steuerung und Regelung der Maschinen.</w:t>
            </w:r>
          </w:p>
          <w:p w:rsidR="00DD7682" w:rsidRDefault="00DD7682" w:rsidP="00DD7682">
            <w:pPr>
              <w:numPr>
                <w:ilvl w:val="0"/>
                <w:numId w:val="1"/>
              </w:numPr>
              <w:spacing w:after="0"/>
            </w:pPr>
            <w:r w:rsidRPr="00DD7682">
              <w:t>identifizieren Verbesserungspotenziale und priorisieren diese</w:t>
            </w:r>
            <w:r w:rsidR="00027314">
              <w:t xml:space="preserve"> </w:t>
            </w:r>
            <w:r w:rsidRPr="00DD7682">
              <w:t>mithilfe von Alternativen aus den Betriebsanweisungen,</w:t>
            </w:r>
          </w:p>
          <w:p w:rsidR="004F661A" w:rsidRPr="00DD7682" w:rsidRDefault="004F661A" w:rsidP="00DD7682">
            <w:pPr>
              <w:numPr>
                <w:ilvl w:val="0"/>
                <w:numId w:val="1"/>
              </w:numPr>
              <w:spacing w:after="0"/>
            </w:pPr>
            <w:r>
              <w:t>bewerten die Eignung von parallelem Betrieb und Reihenschaltung von Pumpen</w:t>
            </w:r>
          </w:p>
          <w:p w:rsidR="00DD7682" w:rsidRPr="00DD7682" w:rsidRDefault="00DD7682" w:rsidP="00027314">
            <w:pPr>
              <w:numPr>
                <w:ilvl w:val="0"/>
                <w:numId w:val="1"/>
              </w:numPr>
              <w:spacing w:after="0"/>
            </w:pPr>
            <w:r w:rsidRPr="00DD7682">
              <w:t>nutzen technische Informationen,</w:t>
            </w:r>
          </w:p>
          <w:p w:rsidR="00B56B42" w:rsidRPr="00DD7682" w:rsidRDefault="00DD7682" w:rsidP="00DD7682">
            <w:pPr>
              <w:numPr>
                <w:ilvl w:val="0"/>
                <w:numId w:val="1"/>
              </w:numPr>
              <w:spacing w:after="0"/>
            </w:pPr>
            <w:r w:rsidRPr="00DD7682">
              <w:t>verwenden Tabellenkalkulationsprogramme zur Ergebnissicherung.</w:t>
            </w:r>
          </w:p>
        </w:tc>
        <w:tc>
          <w:tcPr>
            <w:tcW w:w="4606" w:type="dxa"/>
            <w:shd w:val="clear" w:color="auto" w:fill="auto"/>
          </w:tcPr>
          <w:p w:rsidR="00670E45" w:rsidRDefault="00027314" w:rsidP="00670E45">
            <w:pPr>
              <w:spacing w:after="0"/>
              <w:rPr>
                <w:b/>
              </w:rPr>
            </w:pPr>
            <w:r w:rsidRPr="00027314">
              <w:rPr>
                <w:b/>
              </w:rPr>
              <w:lastRenderedPageBreak/>
              <w:t>Konkretisierung der Inhalte</w:t>
            </w:r>
          </w:p>
          <w:p w:rsidR="00027314" w:rsidRPr="00670E45" w:rsidRDefault="00027314" w:rsidP="00670E45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027314">
              <w:t>Aufbau und Funktionsprinzip von Kreiselradpumpen</w:t>
            </w:r>
          </w:p>
          <w:p w:rsidR="00027314" w:rsidRPr="00027314" w:rsidRDefault="00027314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t>Anlagenteile einer Kreiselradpumpe zum Stofftransport ermitteln und benennen</w:t>
            </w:r>
          </w:p>
          <w:p w:rsidR="00027314" w:rsidRPr="00027314" w:rsidRDefault="00027314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t>F</w:t>
            </w:r>
            <w:r w:rsidRPr="00027314">
              <w:rPr>
                <w:rFonts w:cs="Arial"/>
              </w:rPr>
              <w:t>ö</w:t>
            </w:r>
            <w:r w:rsidRPr="00027314">
              <w:t>rderleistung und Wirkungsgrad einer Kreiselradpumpe</w:t>
            </w:r>
          </w:p>
          <w:p w:rsidR="00027314" w:rsidRPr="00027314" w:rsidRDefault="00027314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rPr>
                <w:rFonts w:cs="Arial"/>
              </w:rPr>
              <w:t>Ä</w:t>
            </w:r>
            <w:r w:rsidRPr="00027314">
              <w:t>nderung des Laufraddurchmessers</w:t>
            </w:r>
          </w:p>
          <w:p w:rsidR="00027314" w:rsidRPr="00027314" w:rsidRDefault="00027314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t>Betriebspunkte bestimmen</w:t>
            </w:r>
          </w:p>
          <w:p w:rsidR="00AB4BA5" w:rsidRDefault="00027314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lastRenderedPageBreak/>
              <w:t>Stromverbrauch berechnen</w:t>
            </w:r>
          </w:p>
          <w:p w:rsidR="00670E45" w:rsidRDefault="00670E45" w:rsidP="00027314">
            <w:pPr>
              <w:numPr>
                <w:ilvl w:val="0"/>
                <w:numId w:val="1"/>
              </w:numPr>
              <w:spacing w:after="0"/>
            </w:pPr>
            <w:r w:rsidRPr="00670E45">
              <w:t>Drosselung, Drehzahlregelung</w:t>
            </w:r>
          </w:p>
          <w:p w:rsidR="004F661A" w:rsidRPr="00B56B42" w:rsidRDefault="004F661A" w:rsidP="00027314">
            <w:pPr>
              <w:numPr>
                <w:ilvl w:val="0"/>
                <w:numId w:val="1"/>
              </w:numPr>
              <w:spacing w:after="0"/>
            </w:pPr>
            <w:r>
              <w:t>Parallel- und Reihenschaltung</w:t>
            </w:r>
          </w:p>
        </w:tc>
      </w:tr>
      <w:tr w:rsidR="00EE1BB2" w:rsidRPr="00732FE7" w:rsidTr="00732FE7">
        <w:tc>
          <w:tcPr>
            <w:tcW w:w="9212" w:type="dxa"/>
            <w:gridSpan w:val="2"/>
            <w:shd w:val="clear" w:color="auto" w:fill="auto"/>
          </w:tcPr>
          <w:p w:rsidR="00EE1BB2" w:rsidRDefault="00051610" w:rsidP="00911A99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Didaktisch-methodische Anregungen:</w:t>
            </w:r>
          </w:p>
          <w:p w:rsidR="00911A99" w:rsidRDefault="00911A99" w:rsidP="00911A99">
            <w:pPr>
              <w:spacing w:after="0"/>
            </w:pPr>
            <w:r>
              <w:t>Lern- und Arbeitstechniken</w:t>
            </w:r>
          </w:p>
          <w:p w:rsidR="00911A99" w:rsidRDefault="00911A99" w:rsidP="00911A99">
            <w:pPr>
              <w:numPr>
                <w:ilvl w:val="0"/>
                <w:numId w:val="1"/>
              </w:numPr>
              <w:spacing w:after="0"/>
            </w:pPr>
            <w:r>
              <w:t>arbeitsteilige Gruppenarbeit</w:t>
            </w:r>
          </w:p>
          <w:p w:rsidR="00911A99" w:rsidRDefault="00911A99" w:rsidP="00911A99">
            <w:pPr>
              <w:numPr>
                <w:ilvl w:val="0"/>
                <w:numId w:val="1"/>
              </w:numPr>
              <w:spacing w:after="0"/>
            </w:pPr>
            <w:r>
              <w:t>tabellarisch strukturieren</w:t>
            </w:r>
          </w:p>
          <w:p w:rsidR="0033550C" w:rsidRPr="0033550C" w:rsidRDefault="00911A99" w:rsidP="00911A99">
            <w:pPr>
              <w:numPr>
                <w:ilvl w:val="0"/>
                <w:numId w:val="1"/>
              </w:numPr>
              <w:spacing w:after="0"/>
            </w:pPr>
            <w:r>
              <w:t>konstruktiv argumentieren</w:t>
            </w:r>
          </w:p>
        </w:tc>
      </w:tr>
      <w:tr w:rsidR="00911A99" w:rsidRPr="00732FE7" w:rsidTr="00732FE7">
        <w:tc>
          <w:tcPr>
            <w:tcW w:w="9212" w:type="dxa"/>
            <w:gridSpan w:val="2"/>
            <w:shd w:val="clear" w:color="auto" w:fill="auto"/>
          </w:tcPr>
          <w:p w:rsidR="00911A99" w:rsidRPr="00911A99" w:rsidRDefault="00911A99" w:rsidP="00911A99">
            <w:pPr>
              <w:spacing w:after="0"/>
              <w:rPr>
                <w:b/>
              </w:rPr>
            </w:pPr>
            <w:r w:rsidRPr="00911A99">
              <w:rPr>
                <w:b/>
              </w:rPr>
              <w:t>Unterrichtsmaterialien/Fundstelle</w:t>
            </w:r>
          </w:p>
          <w:p w:rsidR="00911A99" w:rsidRPr="00911A99" w:rsidRDefault="00911A99" w:rsidP="00911A99">
            <w:pPr>
              <w:spacing w:after="0"/>
            </w:pPr>
            <w:r w:rsidRPr="00911A99">
              <w:t>Fachbücher, Tabellenkalkulationsprogramm, Pumpenmodelle, technische Zeichnungen, Herstellerangaben zu Kreiselradpumpen,</w:t>
            </w:r>
          </w:p>
          <w:p w:rsidR="00911A99" w:rsidRPr="00732FE7" w:rsidRDefault="00911A99" w:rsidP="00911A99">
            <w:pPr>
              <w:spacing w:after="0"/>
              <w:rPr>
                <w:b/>
              </w:rPr>
            </w:pPr>
            <w:r w:rsidRPr="00911A99">
              <w:t>Animationssoftware von Herstellern</w:t>
            </w:r>
          </w:p>
        </w:tc>
      </w:tr>
      <w:tr w:rsidR="00911A99" w:rsidRPr="00732FE7" w:rsidTr="00732FE7">
        <w:tc>
          <w:tcPr>
            <w:tcW w:w="9212" w:type="dxa"/>
            <w:gridSpan w:val="2"/>
            <w:shd w:val="clear" w:color="auto" w:fill="auto"/>
          </w:tcPr>
          <w:p w:rsidR="00911A99" w:rsidRPr="00911A99" w:rsidRDefault="00911A99" w:rsidP="00911A99">
            <w:pPr>
              <w:spacing w:after="0"/>
              <w:rPr>
                <w:b/>
              </w:rPr>
            </w:pPr>
            <w:r w:rsidRPr="00911A99">
              <w:rPr>
                <w:b/>
              </w:rPr>
              <w:t>Organisatorische Hinweise</w:t>
            </w:r>
          </w:p>
          <w:p w:rsidR="00911A99" w:rsidRPr="00911A99" w:rsidRDefault="00911A99" w:rsidP="00911A99">
            <w:pPr>
              <w:spacing w:after="0"/>
            </w:pPr>
            <w:r w:rsidRPr="00911A99">
              <w:t>Nach Möglichkeit: PC-Raum mit Internetzugang oder Nutzung eigener Endgeräte, Tabellenkalkulationsprogramme</w:t>
            </w:r>
          </w:p>
        </w:tc>
      </w:tr>
      <w:bookmarkEnd w:id="0"/>
    </w:tbl>
    <w:p w:rsidR="00C67BF1" w:rsidRDefault="00C67BF1">
      <w:pPr>
        <w:rPr>
          <w:b/>
        </w:rPr>
      </w:pPr>
    </w:p>
    <w:p w:rsidR="00C67BF1" w:rsidRDefault="00C67BF1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95"/>
        <w:gridCol w:w="2696"/>
      </w:tblGrid>
      <w:tr w:rsidR="00C67BF1" w:rsidRPr="00732FE7" w:rsidTr="00CA75EF">
        <w:tc>
          <w:tcPr>
            <w:tcW w:w="675" w:type="dxa"/>
            <w:shd w:val="clear" w:color="auto" w:fill="auto"/>
          </w:tcPr>
          <w:p w:rsidR="00C67BF1" w:rsidRPr="00732FE7" w:rsidRDefault="00C67BF1" w:rsidP="00CA75E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lastRenderedPageBreak/>
              <w:t>Nr.</w:t>
            </w:r>
          </w:p>
        </w:tc>
        <w:tc>
          <w:tcPr>
            <w:tcW w:w="5812" w:type="dxa"/>
            <w:shd w:val="clear" w:color="auto" w:fill="auto"/>
          </w:tcPr>
          <w:p w:rsidR="00C67BF1" w:rsidRPr="00732FE7" w:rsidRDefault="00C67BF1" w:rsidP="00CA75E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725" w:type="dxa"/>
            <w:shd w:val="clear" w:color="auto" w:fill="auto"/>
          </w:tcPr>
          <w:p w:rsidR="00C67BF1" w:rsidRPr="00732FE7" w:rsidRDefault="00C67BF1" w:rsidP="00CA75E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</w:tbl>
    <w:p w:rsidR="00C67BF1" w:rsidRDefault="00C67BF1" w:rsidP="00C67BF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C67BF1" w:rsidRPr="00732FE7" w:rsidTr="00CA75EF">
        <w:tc>
          <w:tcPr>
            <w:tcW w:w="9212" w:type="dxa"/>
            <w:gridSpan w:val="2"/>
            <w:shd w:val="clear" w:color="auto" w:fill="auto"/>
          </w:tcPr>
          <w:p w:rsidR="00C67BF1" w:rsidRPr="00732FE7" w:rsidRDefault="00C67BF1" w:rsidP="00CA75E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C67BF1" w:rsidRPr="00EE1BB2" w:rsidRDefault="00C67BF1" w:rsidP="00CA75EF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:rsidR="00C67BF1" w:rsidRPr="00EE1BB2" w:rsidRDefault="00C67BF1" w:rsidP="00CA75EF">
            <w:pPr>
              <w:spacing w:after="0"/>
            </w:pPr>
            <w:r w:rsidRPr="00EE1BB2">
              <w:t>Lernfeld Nr.:</w:t>
            </w:r>
            <w:r w:rsidR="001959AF">
              <w:t xml:space="preserve"> 5 </w:t>
            </w:r>
            <w:r>
              <w:t>Wasser fördern</w:t>
            </w:r>
            <w:r w:rsidR="001959AF">
              <w:t xml:space="preserve"> </w:t>
            </w:r>
            <w:r w:rsidRPr="00EE1BB2">
              <w:t>(</w:t>
            </w:r>
            <w:r>
              <w:t>80</w:t>
            </w:r>
            <w:r w:rsidRPr="00EE1BB2">
              <w:t>)</w:t>
            </w:r>
          </w:p>
          <w:p w:rsidR="00C67BF1" w:rsidRPr="00732FE7" w:rsidRDefault="00C67BF1" w:rsidP="00CA75EF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>
              <w:t>2</w:t>
            </w:r>
            <w:r w:rsidR="001959AF">
              <w:t xml:space="preserve"> </w:t>
            </w:r>
            <w:r>
              <w:t>Erweiterung von Belüftungsanlagen</w:t>
            </w:r>
            <w:r w:rsidRPr="00EE1BB2">
              <w:t xml:space="preserve"> (Zeitrichtwert</w:t>
            </w:r>
            <w:r>
              <w:t>: 10h</w:t>
            </w:r>
            <w:r w:rsidRPr="00EE1BB2">
              <w:t>)</w:t>
            </w:r>
          </w:p>
        </w:tc>
      </w:tr>
      <w:tr w:rsidR="00C67BF1" w:rsidRPr="00732FE7" w:rsidTr="00CA75EF">
        <w:tc>
          <w:tcPr>
            <w:tcW w:w="4606" w:type="dxa"/>
            <w:shd w:val="clear" w:color="auto" w:fill="auto"/>
          </w:tcPr>
          <w:p w:rsidR="00C67BF1" w:rsidRPr="00C42D37" w:rsidRDefault="00C67BF1" w:rsidP="00CA75EF">
            <w:pPr>
              <w:spacing w:after="0"/>
              <w:rPr>
                <w:b/>
              </w:rPr>
            </w:pPr>
            <w:r w:rsidRPr="00C42D37">
              <w:rPr>
                <w:b/>
              </w:rPr>
              <w:t>Einstiegsszenario</w:t>
            </w:r>
          </w:p>
          <w:p w:rsidR="00C67BF1" w:rsidRPr="00C42D37" w:rsidRDefault="00C67BF1" w:rsidP="00CA75EF">
            <w:pPr>
              <w:spacing w:after="0"/>
            </w:pPr>
            <w:r>
              <w:t>Durch Erweiterung der Belüftung in der Wasseraufbereitung des Wasserwerks sollen weitere Verdichter angeschafft werden. Sie haben den Auftrag geeignete Aggregate unter Beachtung der Energieeffizienz auszuwählen</w:t>
            </w:r>
            <w:r w:rsidRPr="00C42D37">
              <w:t>.</w:t>
            </w:r>
          </w:p>
          <w:p w:rsidR="00C67BF1" w:rsidRPr="00C42D37" w:rsidRDefault="00C67BF1" w:rsidP="00CA75EF">
            <w:pPr>
              <w:spacing w:after="0"/>
            </w:pPr>
          </w:p>
        </w:tc>
        <w:tc>
          <w:tcPr>
            <w:tcW w:w="4606" w:type="dxa"/>
            <w:shd w:val="clear" w:color="auto" w:fill="auto"/>
          </w:tcPr>
          <w:p w:rsidR="00C67BF1" w:rsidRPr="00027314" w:rsidRDefault="00C67BF1" w:rsidP="00CA75EF">
            <w:pPr>
              <w:spacing w:after="0"/>
              <w:rPr>
                <w:b/>
              </w:rPr>
            </w:pPr>
            <w:r w:rsidRPr="00027314">
              <w:rPr>
                <w:b/>
              </w:rPr>
              <w:t>Handlungsprodukt/Lernergebnis</w:t>
            </w:r>
          </w:p>
          <w:p w:rsidR="00C67BF1" w:rsidRPr="00027314" w:rsidRDefault="00C67BF1" w:rsidP="00CA75EF">
            <w:pPr>
              <w:numPr>
                <w:ilvl w:val="0"/>
                <w:numId w:val="3"/>
              </w:numPr>
              <w:spacing w:after="0"/>
            </w:pPr>
            <w:r>
              <w:t>Übersicht über Verdichter</w:t>
            </w:r>
          </w:p>
          <w:p w:rsidR="00C67BF1" w:rsidRPr="00027314" w:rsidRDefault="00C67BF1" w:rsidP="00CA75EF">
            <w:pPr>
              <w:numPr>
                <w:ilvl w:val="0"/>
                <w:numId w:val="3"/>
              </w:numPr>
              <w:spacing w:after="0"/>
            </w:pPr>
            <w:r>
              <w:t>Präsentation einzelner Funktionsprinzipien</w:t>
            </w:r>
          </w:p>
          <w:p w:rsidR="00C67BF1" w:rsidRPr="00776AC4" w:rsidRDefault="00C67BF1" w:rsidP="00CA75EF">
            <w:pPr>
              <w:numPr>
                <w:ilvl w:val="0"/>
                <w:numId w:val="1"/>
              </w:numPr>
              <w:spacing w:after="0"/>
            </w:pPr>
            <w:r w:rsidRPr="00776AC4">
              <w:t>Gegenüberstellung der Vor- und Nachteile</w:t>
            </w:r>
          </w:p>
        </w:tc>
      </w:tr>
      <w:tr w:rsidR="00C67BF1" w:rsidRPr="00B56B42" w:rsidTr="00CA75EF">
        <w:tc>
          <w:tcPr>
            <w:tcW w:w="4606" w:type="dxa"/>
            <w:shd w:val="clear" w:color="auto" w:fill="auto"/>
          </w:tcPr>
          <w:p w:rsidR="00C67BF1" w:rsidRPr="00027314" w:rsidRDefault="00C67BF1" w:rsidP="00CA75EF">
            <w:pPr>
              <w:spacing w:after="0"/>
              <w:rPr>
                <w:b/>
              </w:rPr>
            </w:pPr>
            <w:r w:rsidRPr="00027314">
              <w:rPr>
                <w:b/>
              </w:rPr>
              <w:t>Wesentliche Kompetenzen</w:t>
            </w:r>
          </w:p>
          <w:p w:rsidR="00C67BF1" w:rsidRPr="00DD7682" w:rsidRDefault="00C67BF1" w:rsidP="00CA75EF">
            <w:pPr>
              <w:spacing w:after="0"/>
            </w:pPr>
            <w:r w:rsidRPr="00DD7682">
              <w:t xml:space="preserve">Die </w:t>
            </w:r>
            <w:proofErr w:type="spellStart"/>
            <w:r>
              <w:t>SuS</w:t>
            </w:r>
            <w:proofErr w:type="spellEnd"/>
            <w:r w:rsidRPr="00DD7682">
              <w:t xml:space="preserve"> …</w:t>
            </w:r>
          </w:p>
          <w:p w:rsidR="00C67BF1" w:rsidRDefault="00C67BF1" w:rsidP="00CA75EF">
            <w:pPr>
              <w:numPr>
                <w:ilvl w:val="0"/>
                <w:numId w:val="1"/>
              </w:numPr>
              <w:spacing w:after="0"/>
            </w:pPr>
            <w:r w:rsidRPr="00DD7682">
              <w:t xml:space="preserve">informieren sich </w:t>
            </w:r>
            <w:r w:rsidRPr="00DD7682">
              <w:rPr>
                <w:rFonts w:cs="Arial"/>
              </w:rPr>
              <w:t>ü</w:t>
            </w:r>
            <w:r w:rsidRPr="00DD7682">
              <w:t>ber den Aufbau und die Funktion</w:t>
            </w:r>
            <w:r>
              <w:t xml:space="preserve"> verschiedener </w:t>
            </w:r>
            <w:proofErr w:type="spellStart"/>
            <w:r>
              <w:t>Verdichterarten</w:t>
            </w:r>
            <w:proofErr w:type="spellEnd"/>
            <w:r>
              <w:t xml:space="preserve"> </w:t>
            </w:r>
          </w:p>
          <w:p w:rsidR="00C67BF1" w:rsidRPr="00DD7682" w:rsidRDefault="00C67BF1" w:rsidP="00CA75EF">
            <w:pPr>
              <w:numPr>
                <w:ilvl w:val="0"/>
                <w:numId w:val="1"/>
              </w:numPr>
              <w:spacing w:after="0"/>
            </w:pPr>
            <w:r>
              <w:t xml:space="preserve">wählen einen geeigneten Verdichter aus unter Berücksichtigung der Druck- und Volumenstromanforderungen. </w:t>
            </w:r>
            <w:r w:rsidRPr="00DD7682">
              <w:t xml:space="preserve"> </w:t>
            </w:r>
          </w:p>
          <w:p w:rsidR="00C67BF1" w:rsidRPr="00DD7682" w:rsidRDefault="00C67BF1" w:rsidP="00CA75EF">
            <w:pPr>
              <w:spacing w:after="0"/>
            </w:pPr>
          </w:p>
        </w:tc>
        <w:tc>
          <w:tcPr>
            <w:tcW w:w="4606" w:type="dxa"/>
            <w:shd w:val="clear" w:color="auto" w:fill="auto"/>
          </w:tcPr>
          <w:p w:rsidR="00C67BF1" w:rsidRDefault="00C67BF1" w:rsidP="00CA75EF">
            <w:pPr>
              <w:spacing w:after="0"/>
              <w:rPr>
                <w:b/>
              </w:rPr>
            </w:pPr>
            <w:r w:rsidRPr="00027314">
              <w:rPr>
                <w:b/>
              </w:rPr>
              <w:t>Konkretisierung der Inhalte</w:t>
            </w:r>
          </w:p>
          <w:p w:rsidR="00C67BF1" w:rsidRPr="00776AC4" w:rsidRDefault="00C67BF1" w:rsidP="00CA75EF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027314">
              <w:t xml:space="preserve">Aufbau und Funktionsprinzip von </w:t>
            </w:r>
            <w:proofErr w:type="spellStart"/>
            <w:r>
              <w:t>Verdichterarten</w:t>
            </w:r>
            <w:proofErr w:type="spellEnd"/>
          </w:p>
        </w:tc>
      </w:tr>
      <w:tr w:rsidR="00C67BF1" w:rsidRPr="00732FE7" w:rsidTr="00CA75EF">
        <w:tc>
          <w:tcPr>
            <w:tcW w:w="9212" w:type="dxa"/>
            <w:gridSpan w:val="2"/>
            <w:shd w:val="clear" w:color="auto" w:fill="auto"/>
          </w:tcPr>
          <w:p w:rsidR="00C67BF1" w:rsidRDefault="00C67BF1" w:rsidP="00CA75EF">
            <w:pPr>
              <w:spacing w:after="0"/>
              <w:rPr>
                <w:b/>
              </w:rPr>
            </w:pPr>
            <w:r w:rsidRPr="00732FE7">
              <w:rPr>
                <w:b/>
              </w:rPr>
              <w:t>Didaktisch-methodische Anregungen</w:t>
            </w:r>
            <w:r w:rsidRPr="00732FE7">
              <w:rPr>
                <w:b/>
                <w:vertAlign w:val="superscript"/>
              </w:rPr>
              <w:t>9</w:t>
            </w:r>
            <w:r w:rsidRPr="00732FE7">
              <w:rPr>
                <w:b/>
              </w:rPr>
              <w:t>:</w:t>
            </w:r>
          </w:p>
          <w:p w:rsidR="00C67BF1" w:rsidRDefault="00C67BF1" w:rsidP="00CA75EF">
            <w:pPr>
              <w:spacing w:after="0"/>
            </w:pPr>
            <w:r>
              <w:t>Lern- und Arbeitstechniken</w:t>
            </w:r>
          </w:p>
          <w:p w:rsidR="00C67BF1" w:rsidRDefault="00C67BF1" w:rsidP="00CA75EF">
            <w:pPr>
              <w:numPr>
                <w:ilvl w:val="0"/>
                <w:numId w:val="1"/>
              </w:numPr>
              <w:spacing w:after="0"/>
            </w:pPr>
            <w:r>
              <w:t>arbeitsteilige Gruppenarbeit</w:t>
            </w:r>
          </w:p>
          <w:p w:rsidR="00C67BF1" w:rsidRDefault="00C67BF1" w:rsidP="00CA75EF">
            <w:pPr>
              <w:numPr>
                <w:ilvl w:val="0"/>
                <w:numId w:val="1"/>
              </w:numPr>
              <w:spacing w:after="0"/>
            </w:pPr>
            <w:r>
              <w:t>tabellarisch strukturieren</w:t>
            </w:r>
          </w:p>
          <w:p w:rsidR="00C67BF1" w:rsidRPr="0033550C" w:rsidRDefault="00C67BF1" w:rsidP="00CA75EF">
            <w:pPr>
              <w:numPr>
                <w:ilvl w:val="0"/>
                <w:numId w:val="1"/>
              </w:numPr>
              <w:spacing w:after="0"/>
            </w:pPr>
            <w:r>
              <w:t>konstruktiv argumentieren</w:t>
            </w:r>
          </w:p>
        </w:tc>
      </w:tr>
      <w:tr w:rsidR="00C67BF1" w:rsidRPr="00732FE7" w:rsidTr="00CA75EF">
        <w:tc>
          <w:tcPr>
            <w:tcW w:w="9212" w:type="dxa"/>
            <w:gridSpan w:val="2"/>
            <w:shd w:val="clear" w:color="auto" w:fill="auto"/>
          </w:tcPr>
          <w:p w:rsidR="00C67BF1" w:rsidRPr="00911A99" w:rsidRDefault="00C67BF1" w:rsidP="00CA75EF">
            <w:pPr>
              <w:spacing w:after="0"/>
              <w:rPr>
                <w:b/>
              </w:rPr>
            </w:pPr>
            <w:r w:rsidRPr="00911A99">
              <w:rPr>
                <w:b/>
              </w:rPr>
              <w:t>Unterrichtsmaterialien/Fundstelle</w:t>
            </w:r>
          </w:p>
          <w:p w:rsidR="00C67BF1" w:rsidRPr="00911A99" w:rsidRDefault="00C67BF1" w:rsidP="00CA75EF">
            <w:pPr>
              <w:spacing w:after="0"/>
            </w:pPr>
            <w:r w:rsidRPr="00911A99">
              <w:t xml:space="preserve">Fachbücher, </w:t>
            </w:r>
            <w:r>
              <w:t>Präsentationsprogramm</w:t>
            </w:r>
            <w:r w:rsidRPr="00911A99">
              <w:t xml:space="preserve">, Pumpenmodelle, technische Zeichnungen, </w:t>
            </w:r>
          </w:p>
          <w:p w:rsidR="00C67BF1" w:rsidRPr="00732FE7" w:rsidRDefault="00C67BF1" w:rsidP="00CA75EF">
            <w:pPr>
              <w:spacing w:after="0"/>
              <w:rPr>
                <w:b/>
              </w:rPr>
            </w:pPr>
            <w:r w:rsidRPr="00911A99">
              <w:t>Animationssoftware von Herstellern</w:t>
            </w:r>
          </w:p>
        </w:tc>
      </w:tr>
      <w:tr w:rsidR="00C67BF1" w:rsidRPr="00732FE7" w:rsidTr="00CA75EF">
        <w:tc>
          <w:tcPr>
            <w:tcW w:w="9212" w:type="dxa"/>
            <w:gridSpan w:val="2"/>
            <w:shd w:val="clear" w:color="auto" w:fill="auto"/>
          </w:tcPr>
          <w:p w:rsidR="00C67BF1" w:rsidRPr="00911A99" w:rsidRDefault="00C67BF1" w:rsidP="00CA75EF">
            <w:pPr>
              <w:spacing w:after="0"/>
              <w:rPr>
                <w:b/>
              </w:rPr>
            </w:pPr>
            <w:r w:rsidRPr="00911A99">
              <w:rPr>
                <w:b/>
              </w:rPr>
              <w:t>Organisatorische Hinweise</w:t>
            </w:r>
          </w:p>
          <w:p w:rsidR="00C67BF1" w:rsidRPr="00911A99" w:rsidRDefault="00C67BF1" w:rsidP="00CA75EF">
            <w:pPr>
              <w:spacing w:after="0"/>
            </w:pPr>
            <w:r w:rsidRPr="00911A99">
              <w:t>Nach Möglichkeit: PC-Raum mit Internetzugang oder Nutzung eigener Endgeräte, Tabellenkalkulationsprogramme</w:t>
            </w:r>
          </w:p>
        </w:tc>
      </w:tr>
    </w:tbl>
    <w:p w:rsidR="0042259D" w:rsidRDefault="00C67BF1" w:rsidP="00C67BF1">
      <w:pPr>
        <w:rPr>
          <w:rFonts w:ascii="Calibri Light" w:hAnsi="Calibri Light" w:cs="Calibri Light"/>
          <w:b/>
          <w:sz w:val="44"/>
          <w:szCs w:val="44"/>
        </w:rPr>
      </w:pPr>
      <w:r w:rsidRPr="00A06AA3">
        <w:rPr>
          <w:rFonts w:ascii="Calibri Light" w:hAnsi="Calibri Light" w:cs="Calibri Light"/>
          <w:b/>
          <w:sz w:val="44"/>
          <w:szCs w:val="44"/>
        </w:rPr>
        <w:t xml:space="preserve"> </w:t>
      </w:r>
    </w:p>
    <w:p w:rsidR="00C67BF1" w:rsidRDefault="0042259D" w:rsidP="00C67BF1">
      <w:pPr>
        <w:rPr>
          <w:rFonts w:ascii="Calibri Light" w:hAnsi="Calibri Light" w:cs="Calibri Light"/>
          <w:b/>
          <w:sz w:val="44"/>
          <w:szCs w:val="44"/>
        </w:rPr>
      </w:pPr>
      <w:r>
        <w:rPr>
          <w:rFonts w:ascii="Calibri Light" w:hAnsi="Calibri Light" w:cs="Calibri Light"/>
          <w:b/>
          <w:sz w:val="44"/>
          <w:szCs w:val="4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95"/>
        <w:gridCol w:w="2696"/>
      </w:tblGrid>
      <w:tr w:rsidR="0042259D" w:rsidRPr="00732FE7" w:rsidTr="00CA75EF">
        <w:tc>
          <w:tcPr>
            <w:tcW w:w="675" w:type="dxa"/>
            <w:shd w:val="clear" w:color="auto" w:fill="auto"/>
          </w:tcPr>
          <w:p w:rsidR="0042259D" w:rsidRPr="00732FE7" w:rsidRDefault="0042259D" w:rsidP="00CA75EF">
            <w:pPr>
              <w:spacing w:after="0" w:line="240" w:lineRule="auto"/>
              <w:rPr>
                <w:b/>
              </w:rPr>
            </w:pPr>
            <w:r>
              <w:rPr>
                <w:rFonts w:ascii="Calibri Light" w:hAnsi="Calibri Light" w:cs="Calibri Light"/>
                <w:b/>
                <w:sz w:val="44"/>
                <w:szCs w:val="44"/>
              </w:rPr>
              <w:lastRenderedPageBreak/>
              <w:br w:type="page"/>
            </w:r>
            <w:r w:rsidRPr="00732FE7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auto"/>
          </w:tcPr>
          <w:p w:rsidR="0042259D" w:rsidRPr="00732FE7" w:rsidRDefault="0042259D" w:rsidP="00CA75E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725" w:type="dxa"/>
            <w:shd w:val="clear" w:color="auto" w:fill="auto"/>
          </w:tcPr>
          <w:p w:rsidR="0042259D" w:rsidRPr="00732FE7" w:rsidRDefault="0042259D" w:rsidP="00CA75E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</w:tbl>
    <w:p w:rsidR="0042259D" w:rsidRDefault="0042259D" w:rsidP="0042259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42259D" w:rsidRPr="00732FE7" w:rsidTr="00CA75EF">
        <w:tc>
          <w:tcPr>
            <w:tcW w:w="9212" w:type="dxa"/>
            <w:gridSpan w:val="2"/>
            <w:shd w:val="clear" w:color="auto" w:fill="auto"/>
          </w:tcPr>
          <w:p w:rsidR="0042259D" w:rsidRPr="00732FE7" w:rsidRDefault="0042259D" w:rsidP="00CA75E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42259D" w:rsidRPr="00EE1BB2" w:rsidRDefault="0042259D" w:rsidP="00CA75EF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:rsidR="0042259D" w:rsidRPr="00EE1BB2" w:rsidRDefault="0042259D" w:rsidP="00CA75EF">
            <w:pPr>
              <w:spacing w:after="0"/>
            </w:pPr>
            <w:r w:rsidRPr="00EE1BB2">
              <w:t>Lernfeld Nr.:</w:t>
            </w:r>
            <w:r w:rsidR="001959AF">
              <w:t xml:space="preserve"> 5 </w:t>
            </w:r>
            <w:r>
              <w:t>Wasser fördern</w:t>
            </w:r>
            <w:r w:rsidR="001959AF">
              <w:t xml:space="preserve"> </w:t>
            </w:r>
            <w:r w:rsidRPr="00EE1BB2">
              <w:t>(</w:t>
            </w:r>
            <w:r>
              <w:t>80</w:t>
            </w:r>
            <w:r w:rsidRPr="00EE1BB2">
              <w:t>)</w:t>
            </w:r>
          </w:p>
          <w:p w:rsidR="0042259D" w:rsidRPr="00732FE7" w:rsidRDefault="0042259D" w:rsidP="00CA75EF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 w:rsidR="00173629">
              <w:t>3</w:t>
            </w:r>
            <w:r w:rsidR="001959AF">
              <w:t xml:space="preserve"> </w:t>
            </w:r>
            <w:r>
              <w:t xml:space="preserve">Durchführung einer planmäßigen Instandhaltungsmaßnahme an einer Pumpe </w:t>
            </w:r>
            <w:r w:rsidRPr="00EE1BB2">
              <w:t>(Zeitrichtwert</w:t>
            </w:r>
            <w:r>
              <w:t xml:space="preserve">: </w:t>
            </w:r>
            <w:r w:rsidR="00A337DC">
              <w:t>1</w:t>
            </w:r>
            <w:r>
              <w:t>0h</w:t>
            </w:r>
            <w:r w:rsidRPr="00EE1BB2">
              <w:t>)</w:t>
            </w:r>
          </w:p>
        </w:tc>
      </w:tr>
      <w:tr w:rsidR="0042259D" w:rsidRPr="00732FE7" w:rsidTr="00CA75EF">
        <w:tc>
          <w:tcPr>
            <w:tcW w:w="4606" w:type="dxa"/>
            <w:shd w:val="clear" w:color="auto" w:fill="auto"/>
          </w:tcPr>
          <w:p w:rsidR="0042259D" w:rsidRPr="00C42D37" w:rsidRDefault="0042259D" w:rsidP="00CA75EF">
            <w:pPr>
              <w:spacing w:after="0"/>
              <w:rPr>
                <w:b/>
              </w:rPr>
            </w:pPr>
            <w:r w:rsidRPr="00C42D37">
              <w:rPr>
                <w:b/>
              </w:rPr>
              <w:t>Einstiegsszenario</w:t>
            </w:r>
          </w:p>
          <w:p w:rsidR="0042259D" w:rsidRPr="00C42D37" w:rsidRDefault="0042259D" w:rsidP="00CA75EF">
            <w:pPr>
              <w:spacing w:after="0"/>
            </w:pPr>
            <w:r>
              <w:t>Sie haben den Auftrag im Rahmen der Betriebsüberwachung die Funktionsfähigkeit des Pumpwerks zu überprüfen</w:t>
            </w:r>
            <w:r w:rsidRPr="00C42D37">
              <w:t>.</w:t>
            </w:r>
            <w:r>
              <w:t xml:space="preserve"> </w:t>
            </w:r>
          </w:p>
          <w:p w:rsidR="0042259D" w:rsidRPr="00C42D37" w:rsidRDefault="0042259D" w:rsidP="00CA75EF">
            <w:pPr>
              <w:spacing w:after="0"/>
            </w:pPr>
          </w:p>
        </w:tc>
        <w:tc>
          <w:tcPr>
            <w:tcW w:w="4606" w:type="dxa"/>
            <w:shd w:val="clear" w:color="auto" w:fill="auto"/>
          </w:tcPr>
          <w:p w:rsidR="0042259D" w:rsidRPr="00027314" w:rsidRDefault="0042259D" w:rsidP="00CA75EF">
            <w:pPr>
              <w:spacing w:after="0"/>
              <w:rPr>
                <w:b/>
              </w:rPr>
            </w:pPr>
            <w:r w:rsidRPr="00027314">
              <w:rPr>
                <w:b/>
              </w:rPr>
              <w:t>Handlungsprodukt/Lernergebnis</w:t>
            </w:r>
          </w:p>
          <w:p w:rsidR="0042259D" w:rsidRDefault="0042259D" w:rsidP="00CA75EF">
            <w:pPr>
              <w:numPr>
                <w:ilvl w:val="0"/>
                <w:numId w:val="1"/>
              </w:numPr>
              <w:spacing w:after="0"/>
            </w:pPr>
            <w:r>
              <w:t>Wartungsprotokoll</w:t>
            </w:r>
          </w:p>
          <w:p w:rsidR="0042259D" w:rsidRPr="00776AC4" w:rsidRDefault="0042259D" w:rsidP="00CA75EF">
            <w:pPr>
              <w:numPr>
                <w:ilvl w:val="0"/>
                <w:numId w:val="1"/>
              </w:numPr>
              <w:spacing w:after="0"/>
            </w:pPr>
          </w:p>
        </w:tc>
      </w:tr>
      <w:tr w:rsidR="0042259D" w:rsidRPr="00B56B42" w:rsidTr="00CA75EF">
        <w:tc>
          <w:tcPr>
            <w:tcW w:w="4606" w:type="dxa"/>
            <w:shd w:val="clear" w:color="auto" w:fill="auto"/>
          </w:tcPr>
          <w:p w:rsidR="0042259D" w:rsidRPr="00027314" w:rsidRDefault="0042259D" w:rsidP="00CA75EF">
            <w:pPr>
              <w:spacing w:after="0"/>
              <w:rPr>
                <w:b/>
              </w:rPr>
            </w:pPr>
            <w:r w:rsidRPr="00027314">
              <w:rPr>
                <w:b/>
              </w:rPr>
              <w:t>Wesentliche Kompetenzen</w:t>
            </w:r>
          </w:p>
          <w:p w:rsidR="0042259D" w:rsidRPr="00DD7682" w:rsidRDefault="0042259D" w:rsidP="00CA75EF">
            <w:pPr>
              <w:spacing w:after="0"/>
            </w:pPr>
            <w:r w:rsidRPr="00DD7682">
              <w:t xml:space="preserve">Die </w:t>
            </w:r>
            <w:proofErr w:type="spellStart"/>
            <w:r>
              <w:t>SuS</w:t>
            </w:r>
            <w:proofErr w:type="spellEnd"/>
            <w:r w:rsidRPr="00DD7682">
              <w:t xml:space="preserve"> …</w:t>
            </w:r>
          </w:p>
          <w:p w:rsidR="0042259D" w:rsidRDefault="0042259D" w:rsidP="00CA75EF">
            <w:pPr>
              <w:numPr>
                <w:ilvl w:val="0"/>
                <w:numId w:val="1"/>
              </w:numPr>
              <w:spacing w:after="0"/>
            </w:pPr>
            <w:r w:rsidRPr="00DD7682">
              <w:t xml:space="preserve">informieren </w:t>
            </w:r>
            <w:r>
              <w:t xml:space="preserve">sich über vorhandene Wartungs- und Instandhaltungspläne. </w:t>
            </w:r>
          </w:p>
          <w:p w:rsidR="0042259D" w:rsidRDefault="0042259D" w:rsidP="00CA75EF">
            <w:pPr>
              <w:numPr>
                <w:ilvl w:val="0"/>
                <w:numId w:val="1"/>
              </w:numPr>
              <w:spacing w:after="0"/>
            </w:pPr>
            <w:r>
              <w:t>führen eine Instandhaltungsmaßnahme durch.</w:t>
            </w:r>
          </w:p>
          <w:p w:rsidR="0042259D" w:rsidRPr="00DD7682" w:rsidRDefault="0042259D" w:rsidP="00CA75EF">
            <w:pPr>
              <w:numPr>
                <w:ilvl w:val="0"/>
                <w:numId w:val="1"/>
              </w:numPr>
              <w:spacing w:after="0"/>
            </w:pPr>
            <w:r>
              <w:t xml:space="preserve">fertigen eine Wartungsprotokoll an. </w:t>
            </w:r>
            <w:r w:rsidRPr="00DD7682">
              <w:t xml:space="preserve"> </w:t>
            </w:r>
          </w:p>
          <w:p w:rsidR="0042259D" w:rsidRPr="00DD7682" w:rsidRDefault="0042259D" w:rsidP="00CA75EF">
            <w:pPr>
              <w:spacing w:after="0"/>
            </w:pPr>
          </w:p>
        </w:tc>
        <w:tc>
          <w:tcPr>
            <w:tcW w:w="4606" w:type="dxa"/>
            <w:shd w:val="clear" w:color="auto" w:fill="auto"/>
          </w:tcPr>
          <w:p w:rsidR="0042259D" w:rsidRDefault="0042259D" w:rsidP="00CA75EF">
            <w:pPr>
              <w:spacing w:after="0"/>
              <w:rPr>
                <w:b/>
              </w:rPr>
            </w:pPr>
            <w:r w:rsidRPr="00027314">
              <w:rPr>
                <w:b/>
              </w:rPr>
              <w:t>Konkretisierung der Inhalte</w:t>
            </w:r>
          </w:p>
          <w:p w:rsidR="0042259D" w:rsidRPr="00776AC4" w:rsidRDefault="0042259D" w:rsidP="00CA75EF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t>Wartungs- und Instandhaltungspläne</w:t>
            </w:r>
          </w:p>
        </w:tc>
      </w:tr>
      <w:tr w:rsidR="0042259D" w:rsidRPr="00732FE7" w:rsidTr="00CA75EF">
        <w:tc>
          <w:tcPr>
            <w:tcW w:w="9212" w:type="dxa"/>
            <w:gridSpan w:val="2"/>
            <w:shd w:val="clear" w:color="auto" w:fill="auto"/>
          </w:tcPr>
          <w:p w:rsidR="0042259D" w:rsidRDefault="0042259D" w:rsidP="00CA75EF">
            <w:pPr>
              <w:spacing w:after="0"/>
              <w:rPr>
                <w:b/>
              </w:rPr>
            </w:pPr>
            <w:r w:rsidRPr="00732FE7">
              <w:rPr>
                <w:b/>
              </w:rPr>
              <w:t>Didaktisch-methodische Anregungen</w:t>
            </w:r>
            <w:r w:rsidRPr="00732FE7">
              <w:rPr>
                <w:b/>
                <w:vertAlign w:val="superscript"/>
              </w:rPr>
              <w:t>9</w:t>
            </w:r>
            <w:r w:rsidRPr="00732FE7">
              <w:rPr>
                <w:b/>
              </w:rPr>
              <w:t>:</w:t>
            </w:r>
          </w:p>
          <w:p w:rsidR="0042259D" w:rsidRDefault="0042259D" w:rsidP="00CA75EF">
            <w:pPr>
              <w:spacing w:after="0"/>
            </w:pPr>
            <w:r>
              <w:t>Lern- und Arbeitstechniken</w:t>
            </w:r>
          </w:p>
          <w:p w:rsidR="0042259D" w:rsidRPr="0033550C" w:rsidRDefault="0042259D" w:rsidP="00CA75EF">
            <w:pPr>
              <w:numPr>
                <w:ilvl w:val="0"/>
                <w:numId w:val="1"/>
              </w:numPr>
              <w:spacing w:after="0"/>
            </w:pPr>
            <w:r>
              <w:t>Checklisten erstellen und abarbeiten</w:t>
            </w:r>
          </w:p>
        </w:tc>
      </w:tr>
      <w:tr w:rsidR="0042259D" w:rsidRPr="00732FE7" w:rsidTr="00CA75EF">
        <w:tc>
          <w:tcPr>
            <w:tcW w:w="9212" w:type="dxa"/>
            <w:gridSpan w:val="2"/>
            <w:shd w:val="clear" w:color="auto" w:fill="auto"/>
          </w:tcPr>
          <w:p w:rsidR="0042259D" w:rsidRPr="00911A99" w:rsidRDefault="0042259D" w:rsidP="00CA75EF">
            <w:pPr>
              <w:spacing w:after="0"/>
              <w:rPr>
                <w:b/>
              </w:rPr>
            </w:pPr>
            <w:r w:rsidRPr="00911A99">
              <w:rPr>
                <w:b/>
              </w:rPr>
              <w:t>Unterrichtsmaterialien/Fundstelle</w:t>
            </w:r>
          </w:p>
          <w:p w:rsidR="0042259D" w:rsidRPr="00732FE7" w:rsidRDefault="0042259D" w:rsidP="00CA75EF">
            <w:pPr>
              <w:spacing w:after="0"/>
              <w:rPr>
                <w:b/>
              </w:rPr>
            </w:pPr>
            <w:r w:rsidRPr="00911A99">
              <w:t xml:space="preserve">Fachbücher, technische Zeichnungen, </w:t>
            </w:r>
            <w:r>
              <w:t xml:space="preserve">Bedienungsanleitungen </w:t>
            </w:r>
          </w:p>
        </w:tc>
      </w:tr>
      <w:tr w:rsidR="0042259D" w:rsidRPr="00732FE7" w:rsidTr="00CA75EF">
        <w:tc>
          <w:tcPr>
            <w:tcW w:w="9212" w:type="dxa"/>
            <w:gridSpan w:val="2"/>
            <w:shd w:val="clear" w:color="auto" w:fill="auto"/>
          </w:tcPr>
          <w:p w:rsidR="0042259D" w:rsidRPr="00911A99" w:rsidRDefault="0042259D" w:rsidP="00CA75EF">
            <w:pPr>
              <w:spacing w:after="0"/>
              <w:rPr>
                <w:b/>
              </w:rPr>
            </w:pPr>
            <w:r w:rsidRPr="00911A99">
              <w:rPr>
                <w:b/>
              </w:rPr>
              <w:t>Organisatorische Hinweise</w:t>
            </w:r>
          </w:p>
          <w:p w:rsidR="0042259D" w:rsidRPr="00911A99" w:rsidRDefault="0042259D" w:rsidP="00CA75EF">
            <w:pPr>
              <w:spacing w:after="0"/>
            </w:pPr>
            <w:r w:rsidRPr="00911A99">
              <w:t xml:space="preserve">Nach Möglichkeit: </w:t>
            </w:r>
            <w:r>
              <w:t>Praktisches Anwendungsbeispiel, Modell</w:t>
            </w:r>
          </w:p>
        </w:tc>
      </w:tr>
    </w:tbl>
    <w:p w:rsidR="0042259D" w:rsidRPr="00A06AA3" w:rsidRDefault="0042259D" w:rsidP="0042259D">
      <w:pPr>
        <w:rPr>
          <w:rFonts w:ascii="Calibri Light" w:hAnsi="Calibri Light" w:cs="Calibri Light"/>
          <w:b/>
          <w:sz w:val="44"/>
          <w:szCs w:val="44"/>
        </w:rPr>
      </w:pPr>
    </w:p>
    <w:p w:rsidR="00ED5B14" w:rsidRPr="00A06AA3" w:rsidRDefault="00ED5B14" w:rsidP="00ED5B14">
      <w:pPr>
        <w:rPr>
          <w:rFonts w:ascii="Calibri Light" w:hAnsi="Calibri Light" w:cs="Calibri Light"/>
          <w:b/>
          <w:sz w:val="44"/>
          <w:szCs w:val="44"/>
        </w:rPr>
      </w:pPr>
      <w:r>
        <w:rPr>
          <w:rFonts w:ascii="Calibri Light" w:hAnsi="Calibri Light" w:cs="Calibri Light"/>
          <w:b/>
          <w:sz w:val="44"/>
          <w:szCs w:val="4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95"/>
        <w:gridCol w:w="2696"/>
      </w:tblGrid>
      <w:tr w:rsidR="00ED5B14" w:rsidRPr="00732FE7" w:rsidTr="00CA75EF">
        <w:tc>
          <w:tcPr>
            <w:tcW w:w="675" w:type="dxa"/>
            <w:shd w:val="clear" w:color="auto" w:fill="auto"/>
          </w:tcPr>
          <w:p w:rsidR="00ED5B14" w:rsidRPr="00732FE7" w:rsidRDefault="00ED5B14" w:rsidP="00CA75EF">
            <w:pPr>
              <w:spacing w:after="0" w:line="240" w:lineRule="auto"/>
              <w:rPr>
                <w:b/>
              </w:rPr>
            </w:pPr>
            <w:r>
              <w:rPr>
                <w:rFonts w:ascii="Calibri Light" w:hAnsi="Calibri Light" w:cs="Calibri Light"/>
                <w:b/>
                <w:sz w:val="44"/>
                <w:szCs w:val="44"/>
              </w:rPr>
              <w:lastRenderedPageBreak/>
              <w:br w:type="page"/>
            </w:r>
            <w:r w:rsidRPr="00732FE7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auto"/>
          </w:tcPr>
          <w:p w:rsidR="00ED5B14" w:rsidRPr="00732FE7" w:rsidRDefault="00ED5B14" w:rsidP="00CA75E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725" w:type="dxa"/>
            <w:shd w:val="clear" w:color="auto" w:fill="auto"/>
          </w:tcPr>
          <w:p w:rsidR="00ED5B14" w:rsidRPr="00732FE7" w:rsidRDefault="00ED5B14" w:rsidP="00CA75E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</w:tbl>
    <w:p w:rsidR="00ED5B14" w:rsidRDefault="00ED5B14" w:rsidP="00ED5B1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51"/>
      </w:tblGrid>
      <w:tr w:rsidR="00ED5B14" w:rsidRPr="00732FE7" w:rsidTr="00CA75EF">
        <w:tc>
          <w:tcPr>
            <w:tcW w:w="9212" w:type="dxa"/>
            <w:gridSpan w:val="2"/>
            <w:shd w:val="clear" w:color="auto" w:fill="auto"/>
          </w:tcPr>
          <w:p w:rsidR="00ED5B14" w:rsidRPr="00732FE7" w:rsidRDefault="00ED5B14" w:rsidP="00CA75E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ED5B14" w:rsidRPr="00EE1BB2" w:rsidRDefault="00ED5B14" w:rsidP="00CA75EF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:rsidR="00ED5B14" w:rsidRPr="00EE1BB2" w:rsidRDefault="00ED5B14" w:rsidP="00CA75EF">
            <w:pPr>
              <w:spacing w:after="0"/>
            </w:pPr>
            <w:r w:rsidRPr="00EE1BB2">
              <w:t>Lernfeld Nr.:</w:t>
            </w:r>
            <w:r w:rsidR="001959AF">
              <w:t xml:space="preserve"> 5 </w:t>
            </w:r>
            <w:r>
              <w:t xml:space="preserve">Wasser fördern </w:t>
            </w:r>
            <w:r w:rsidRPr="00EE1BB2">
              <w:t>(</w:t>
            </w:r>
            <w:r>
              <w:t>80</w:t>
            </w:r>
            <w:r w:rsidRPr="00EE1BB2">
              <w:t>)</w:t>
            </w:r>
          </w:p>
          <w:p w:rsidR="00ED5B14" w:rsidRPr="00732FE7" w:rsidRDefault="00ED5B14" w:rsidP="00CA75EF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>
              <w:t>4</w:t>
            </w:r>
            <w:r w:rsidR="001959AF">
              <w:t xml:space="preserve"> </w:t>
            </w:r>
            <w:bookmarkStart w:id="1" w:name="_GoBack"/>
            <w:bookmarkEnd w:id="1"/>
            <w:r>
              <w:t xml:space="preserve">Instandsetzung einer Pumpe </w:t>
            </w:r>
            <w:r w:rsidRPr="00EE1BB2">
              <w:t>(Zeitrichtwert</w:t>
            </w:r>
            <w:r>
              <w:t>: 20h</w:t>
            </w:r>
            <w:r w:rsidRPr="00EE1BB2">
              <w:t>)</w:t>
            </w:r>
          </w:p>
        </w:tc>
      </w:tr>
      <w:tr w:rsidR="00ED5B14" w:rsidRPr="00732FE7" w:rsidTr="00CA75EF">
        <w:tc>
          <w:tcPr>
            <w:tcW w:w="4606" w:type="dxa"/>
            <w:shd w:val="clear" w:color="auto" w:fill="auto"/>
          </w:tcPr>
          <w:p w:rsidR="00ED5B14" w:rsidRPr="00C42D37" w:rsidRDefault="00ED5B14" w:rsidP="00CA75EF">
            <w:pPr>
              <w:spacing w:after="0"/>
              <w:rPr>
                <w:b/>
              </w:rPr>
            </w:pPr>
            <w:r w:rsidRPr="00C42D37">
              <w:rPr>
                <w:b/>
              </w:rPr>
              <w:t>Einstiegsszenario</w:t>
            </w:r>
          </w:p>
          <w:p w:rsidR="00ED5B14" w:rsidRPr="00C42D37" w:rsidRDefault="00ED5B14" w:rsidP="00CA75EF">
            <w:pPr>
              <w:spacing w:after="0"/>
            </w:pPr>
            <w:r>
              <w:t>Sie haben den Auftrag eine Pumpe (Kolbenmembran, Exzenterschneckenpumpe, Kreiselradpumpe) Instand zu setzen</w:t>
            </w:r>
            <w:r w:rsidRPr="00C42D37">
              <w:t>.</w:t>
            </w:r>
            <w:r>
              <w:t xml:space="preserve"> Sie sollen dazu die notwendigen Schritte von Außerbetriebsetzung bis zur Wiederinbetriebnahme durchführen. </w:t>
            </w:r>
          </w:p>
          <w:p w:rsidR="00ED5B14" w:rsidRPr="00C42D37" w:rsidRDefault="00ED5B14" w:rsidP="00CA75EF">
            <w:pPr>
              <w:spacing w:after="0"/>
            </w:pPr>
          </w:p>
        </w:tc>
        <w:tc>
          <w:tcPr>
            <w:tcW w:w="4606" w:type="dxa"/>
            <w:shd w:val="clear" w:color="auto" w:fill="auto"/>
          </w:tcPr>
          <w:p w:rsidR="00ED5B14" w:rsidRPr="00027314" w:rsidRDefault="00ED5B14" w:rsidP="00CA75EF">
            <w:pPr>
              <w:spacing w:after="0"/>
              <w:rPr>
                <w:b/>
              </w:rPr>
            </w:pPr>
            <w:r w:rsidRPr="00027314">
              <w:rPr>
                <w:b/>
              </w:rPr>
              <w:t>Handlungsprodukt/Lernergebnis</w:t>
            </w:r>
          </w:p>
          <w:p w:rsidR="00ED5B14" w:rsidRDefault="00ED5B14" w:rsidP="00CA75EF">
            <w:pPr>
              <w:numPr>
                <w:ilvl w:val="0"/>
                <w:numId w:val="1"/>
              </w:numPr>
              <w:spacing w:after="0"/>
            </w:pPr>
            <w:r>
              <w:t>Wartungsprotokoll</w:t>
            </w:r>
          </w:p>
          <w:p w:rsidR="00ED5B14" w:rsidRPr="00776AC4" w:rsidRDefault="00ED5B14" w:rsidP="00CA75EF">
            <w:pPr>
              <w:numPr>
                <w:ilvl w:val="0"/>
                <w:numId w:val="1"/>
              </w:numPr>
              <w:spacing w:after="0"/>
            </w:pPr>
          </w:p>
        </w:tc>
      </w:tr>
      <w:tr w:rsidR="00ED5B14" w:rsidRPr="00B56B42" w:rsidTr="00CA75EF">
        <w:tc>
          <w:tcPr>
            <w:tcW w:w="4606" w:type="dxa"/>
            <w:shd w:val="clear" w:color="auto" w:fill="auto"/>
          </w:tcPr>
          <w:p w:rsidR="00ED5B14" w:rsidRPr="00027314" w:rsidRDefault="00ED5B14" w:rsidP="00CA75EF">
            <w:pPr>
              <w:spacing w:after="0"/>
              <w:rPr>
                <w:b/>
              </w:rPr>
            </w:pPr>
            <w:r w:rsidRPr="00027314">
              <w:rPr>
                <w:b/>
              </w:rPr>
              <w:t>Wesentliche Kompetenzen</w:t>
            </w:r>
          </w:p>
          <w:p w:rsidR="00ED5B14" w:rsidRPr="00DD7682" w:rsidRDefault="00ED5B14" w:rsidP="00CA75EF">
            <w:pPr>
              <w:spacing w:after="0"/>
            </w:pPr>
            <w:r w:rsidRPr="00DD7682">
              <w:t xml:space="preserve">Die </w:t>
            </w:r>
            <w:proofErr w:type="spellStart"/>
            <w:r>
              <w:t>SuS</w:t>
            </w:r>
            <w:proofErr w:type="spellEnd"/>
            <w:r w:rsidRPr="00DD7682">
              <w:t xml:space="preserve"> …</w:t>
            </w:r>
          </w:p>
          <w:p w:rsidR="00ED5B14" w:rsidRDefault="00ED5B14" w:rsidP="00CA75EF">
            <w:pPr>
              <w:numPr>
                <w:ilvl w:val="0"/>
                <w:numId w:val="1"/>
              </w:numPr>
              <w:spacing w:after="0"/>
            </w:pPr>
            <w:r w:rsidRPr="00DD7682">
              <w:t xml:space="preserve">informieren </w:t>
            </w:r>
            <w:r>
              <w:t xml:space="preserve">sich über vorhandene Explosionszeichnungen über den Aufbau und die Funktion der Pumpe. </w:t>
            </w:r>
          </w:p>
          <w:p w:rsidR="00ED5B14" w:rsidRDefault="00ED5B14" w:rsidP="00CA75EF">
            <w:pPr>
              <w:numPr>
                <w:ilvl w:val="0"/>
                <w:numId w:val="1"/>
              </w:numPr>
              <w:spacing w:after="0"/>
            </w:pPr>
            <w:r>
              <w:t xml:space="preserve">führen eine elektrische und hydraulische Außerbetriebnahme der Pumpenanlage durch. </w:t>
            </w:r>
          </w:p>
          <w:p w:rsidR="00ED5B14" w:rsidRDefault="00ED5B14" w:rsidP="00CA75EF">
            <w:pPr>
              <w:numPr>
                <w:ilvl w:val="0"/>
                <w:numId w:val="1"/>
              </w:numPr>
              <w:spacing w:after="0"/>
            </w:pPr>
            <w:r>
              <w:t>führen unter Berücksichtigung ergonomischer Arbeitsbedingungen eine Demontage der Pumpe durch.</w:t>
            </w:r>
          </w:p>
          <w:p w:rsidR="00ED5B14" w:rsidRDefault="00ED5B14" w:rsidP="00CA75EF">
            <w:pPr>
              <w:numPr>
                <w:ilvl w:val="0"/>
                <w:numId w:val="1"/>
              </w:numPr>
              <w:spacing w:after="0"/>
            </w:pPr>
            <w:r>
              <w:t xml:space="preserve">Identifizieren die Ursache der Störung (Kavitation, Korrosion, Verstopfung, </w:t>
            </w:r>
            <w:proofErr w:type="spellStart"/>
            <w:r>
              <w:t>Verzopfung</w:t>
            </w:r>
            <w:proofErr w:type="spellEnd"/>
            <w:r>
              <w:t>, Verschleiß, Abrasion).</w:t>
            </w:r>
          </w:p>
          <w:p w:rsidR="00ED5B14" w:rsidRDefault="00ED5B14" w:rsidP="00CA75EF">
            <w:pPr>
              <w:numPr>
                <w:ilvl w:val="0"/>
                <w:numId w:val="1"/>
              </w:numPr>
              <w:spacing w:after="0"/>
            </w:pPr>
            <w:r>
              <w:t>beheben den Schaden und nehmen die Pumpe, nach erneuter Montage in Betrieb.</w:t>
            </w:r>
          </w:p>
          <w:p w:rsidR="00ED5B14" w:rsidRDefault="00ED5B14" w:rsidP="00CA75EF">
            <w:pPr>
              <w:numPr>
                <w:ilvl w:val="0"/>
                <w:numId w:val="1"/>
              </w:numPr>
              <w:spacing w:after="0"/>
            </w:pPr>
            <w:r>
              <w:t xml:space="preserve">beurteilen den Korrosionsschutz. </w:t>
            </w:r>
          </w:p>
          <w:p w:rsidR="00ED5B14" w:rsidRPr="00DD7682" w:rsidRDefault="00ED5B14" w:rsidP="00CA75EF">
            <w:pPr>
              <w:numPr>
                <w:ilvl w:val="0"/>
                <w:numId w:val="1"/>
              </w:numPr>
              <w:spacing w:after="0"/>
            </w:pPr>
            <w:r>
              <w:t>ergreifen Maßnahmen zum Korrosionsschutz</w:t>
            </w:r>
          </w:p>
        </w:tc>
        <w:tc>
          <w:tcPr>
            <w:tcW w:w="4606" w:type="dxa"/>
            <w:shd w:val="clear" w:color="auto" w:fill="auto"/>
          </w:tcPr>
          <w:p w:rsidR="00ED5B14" w:rsidRDefault="00ED5B14" w:rsidP="00CA75EF">
            <w:pPr>
              <w:spacing w:after="0"/>
              <w:rPr>
                <w:b/>
              </w:rPr>
            </w:pPr>
            <w:r w:rsidRPr="00027314">
              <w:rPr>
                <w:b/>
              </w:rPr>
              <w:t>Konkretisierung der Inhalte</w:t>
            </w:r>
          </w:p>
          <w:p w:rsidR="00ED5B14" w:rsidRPr="008B3299" w:rsidRDefault="00ED5B14" w:rsidP="00CA75EF">
            <w:pPr>
              <w:numPr>
                <w:ilvl w:val="0"/>
                <w:numId w:val="1"/>
              </w:numPr>
              <w:spacing w:after="0"/>
            </w:pPr>
            <w:r>
              <w:t>Korrosionsarten</w:t>
            </w:r>
          </w:p>
          <w:p w:rsidR="00ED5B14" w:rsidRPr="008B3299" w:rsidRDefault="00ED5B14" w:rsidP="00CA75EF">
            <w:pPr>
              <w:numPr>
                <w:ilvl w:val="0"/>
                <w:numId w:val="1"/>
              </w:numPr>
              <w:spacing w:after="0"/>
            </w:pPr>
            <w:r w:rsidRPr="008B3299">
              <w:t>Kavi</w:t>
            </w:r>
            <w:r>
              <w:t>t</w:t>
            </w:r>
            <w:r w:rsidRPr="008B3299">
              <w:t>ation</w:t>
            </w:r>
          </w:p>
          <w:p w:rsidR="00ED5B14" w:rsidRPr="0044635A" w:rsidRDefault="00ED5B14" w:rsidP="00CA75EF">
            <w:pPr>
              <w:numPr>
                <w:ilvl w:val="0"/>
                <w:numId w:val="1"/>
              </w:numPr>
              <w:spacing w:after="0"/>
            </w:pPr>
            <w:r w:rsidRPr="0044635A">
              <w:t>Abrasion</w:t>
            </w:r>
          </w:p>
          <w:p w:rsidR="00ED5B14" w:rsidRPr="0044635A" w:rsidRDefault="00ED5B14" w:rsidP="00CA75EF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44635A">
              <w:t xml:space="preserve">Verschleiß </w:t>
            </w:r>
          </w:p>
          <w:p w:rsidR="00ED5B14" w:rsidRPr="0044635A" w:rsidRDefault="00ED5B14" w:rsidP="00CA75EF">
            <w:pPr>
              <w:numPr>
                <w:ilvl w:val="0"/>
                <w:numId w:val="1"/>
              </w:numPr>
              <w:spacing w:after="0"/>
            </w:pPr>
            <w:r w:rsidRPr="008B3299">
              <w:t>Korrosionss</w:t>
            </w:r>
            <w:r w:rsidRPr="0044635A">
              <w:t>chutz</w:t>
            </w:r>
          </w:p>
          <w:p w:rsidR="00ED5B14" w:rsidRPr="00776AC4" w:rsidRDefault="00CA75EF" w:rsidP="00CA75EF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9D4465">
              <w:t>Lager, Dichtungen und Kupplungen</w:t>
            </w:r>
          </w:p>
        </w:tc>
      </w:tr>
      <w:tr w:rsidR="00ED5B14" w:rsidRPr="00732FE7" w:rsidTr="00CA75EF">
        <w:tc>
          <w:tcPr>
            <w:tcW w:w="9212" w:type="dxa"/>
            <w:gridSpan w:val="2"/>
            <w:shd w:val="clear" w:color="auto" w:fill="auto"/>
          </w:tcPr>
          <w:p w:rsidR="00ED5B14" w:rsidRDefault="00ED5B14" w:rsidP="00CA75EF">
            <w:pPr>
              <w:spacing w:after="0"/>
              <w:rPr>
                <w:b/>
              </w:rPr>
            </w:pPr>
            <w:r w:rsidRPr="00732FE7">
              <w:rPr>
                <w:b/>
              </w:rPr>
              <w:t>Didaktisch-methodische Anregungen</w:t>
            </w:r>
            <w:r w:rsidRPr="00732FE7">
              <w:rPr>
                <w:b/>
                <w:vertAlign w:val="superscript"/>
              </w:rPr>
              <w:t>9</w:t>
            </w:r>
            <w:r w:rsidRPr="00732FE7">
              <w:rPr>
                <w:b/>
              </w:rPr>
              <w:t>:</w:t>
            </w:r>
          </w:p>
          <w:p w:rsidR="00ED5B14" w:rsidRDefault="00ED5B14" w:rsidP="00CA75EF">
            <w:pPr>
              <w:spacing w:after="0"/>
            </w:pPr>
            <w:r>
              <w:t>Lern- und Arbeitstechniken</w:t>
            </w:r>
          </w:p>
          <w:p w:rsidR="00ED5B14" w:rsidRDefault="00ED5B14" w:rsidP="00CA75EF">
            <w:pPr>
              <w:numPr>
                <w:ilvl w:val="0"/>
                <w:numId w:val="1"/>
              </w:numPr>
              <w:spacing w:after="0"/>
            </w:pPr>
            <w:r>
              <w:t>Checklisten erstellen und abarbeiten</w:t>
            </w:r>
          </w:p>
          <w:p w:rsidR="00ED5B14" w:rsidRPr="0033550C" w:rsidRDefault="00ED5B14" w:rsidP="00CA75EF">
            <w:pPr>
              <w:numPr>
                <w:ilvl w:val="0"/>
                <w:numId w:val="1"/>
              </w:numPr>
              <w:spacing w:after="0"/>
            </w:pPr>
            <w:r>
              <w:t>Explosionszeichnungen lesen</w:t>
            </w:r>
          </w:p>
        </w:tc>
      </w:tr>
      <w:tr w:rsidR="00ED5B14" w:rsidRPr="00732FE7" w:rsidTr="00CA75EF">
        <w:tc>
          <w:tcPr>
            <w:tcW w:w="9212" w:type="dxa"/>
            <w:gridSpan w:val="2"/>
            <w:shd w:val="clear" w:color="auto" w:fill="auto"/>
          </w:tcPr>
          <w:p w:rsidR="00ED5B14" w:rsidRPr="00911A99" w:rsidRDefault="00ED5B14" w:rsidP="00CA75EF">
            <w:pPr>
              <w:spacing w:after="0"/>
              <w:rPr>
                <w:b/>
              </w:rPr>
            </w:pPr>
            <w:r w:rsidRPr="00911A99">
              <w:rPr>
                <w:b/>
              </w:rPr>
              <w:t>Unterrichtsmaterialien/Fundstelle</w:t>
            </w:r>
          </w:p>
          <w:p w:rsidR="00ED5B14" w:rsidRPr="00732FE7" w:rsidRDefault="00ED5B14" w:rsidP="00CA75EF">
            <w:pPr>
              <w:spacing w:after="0"/>
              <w:rPr>
                <w:b/>
              </w:rPr>
            </w:pPr>
            <w:r w:rsidRPr="00911A99">
              <w:t xml:space="preserve">Fachbücher, technische Zeichnungen, </w:t>
            </w:r>
            <w:r>
              <w:t xml:space="preserve">Bedienungsanleitungen </w:t>
            </w:r>
          </w:p>
        </w:tc>
      </w:tr>
      <w:tr w:rsidR="00ED5B14" w:rsidRPr="00732FE7" w:rsidTr="00CA75EF">
        <w:tc>
          <w:tcPr>
            <w:tcW w:w="9212" w:type="dxa"/>
            <w:gridSpan w:val="2"/>
            <w:shd w:val="clear" w:color="auto" w:fill="auto"/>
          </w:tcPr>
          <w:p w:rsidR="00ED5B14" w:rsidRPr="00911A99" w:rsidRDefault="00ED5B14" w:rsidP="00CA75EF">
            <w:pPr>
              <w:spacing w:after="0"/>
              <w:rPr>
                <w:b/>
              </w:rPr>
            </w:pPr>
            <w:r w:rsidRPr="00911A99">
              <w:rPr>
                <w:b/>
              </w:rPr>
              <w:t>Organisatorische Hinweise</w:t>
            </w:r>
          </w:p>
          <w:p w:rsidR="00ED5B14" w:rsidRPr="00911A99" w:rsidRDefault="00ED5B14" w:rsidP="00CA75EF">
            <w:pPr>
              <w:spacing w:after="0"/>
            </w:pPr>
            <w:r w:rsidRPr="00911A99">
              <w:lastRenderedPageBreak/>
              <w:t xml:space="preserve">Nach Möglichkeit: </w:t>
            </w:r>
            <w:r>
              <w:t>Praktisches Anwendungsbeispiel, Modell</w:t>
            </w:r>
          </w:p>
        </w:tc>
      </w:tr>
    </w:tbl>
    <w:p w:rsidR="00051610" w:rsidRDefault="00051610">
      <w:pPr>
        <w:rPr>
          <w:b/>
        </w:rPr>
      </w:pPr>
    </w:p>
    <w:sectPr w:rsidR="00051610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677"/>
    <w:multiLevelType w:val="hybridMultilevel"/>
    <w:tmpl w:val="F48EA182"/>
    <w:lvl w:ilvl="0" w:tplc="340045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284B"/>
    <w:multiLevelType w:val="hybridMultilevel"/>
    <w:tmpl w:val="4A7A8D08"/>
    <w:lvl w:ilvl="0" w:tplc="FA4836A2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BE2E7B"/>
    <w:multiLevelType w:val="hybridMultilevel"/>
    <w:tmpl w:val="CF0A6B9C"/>
    <w:lvl w:ilvl="0" w:tplc="807A3D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7B81"/>
    <w:rsid w:val="00027314"/>
    <w:rsid w:val="00051610"/>
    <w:rsid w:val="00173629"/>
    <w:rsid w:val="001959AF"/>
    <w:rsid w:val="00203EAE"/>
    <w:rsid w:val="00237381"/>
    <w:rsid w:val="00286BA3"/>
    <w:rsid w:val="002B359B"/>
    <w:rsid w:val="0033550C"/>
    <w:rsid w:val="0042259D"/>
    <w:rsid w:val="0048606B"/>
    <w:rsid w:val="004F661A"/>
    <w:rsid w:val="00592F01"/>
    <w:rsid w:val="006378AC"/>
    <w:rsid w:val="00670E45"/>
    <w:rsid w:val="006A70FA"/>
    <w:rsid w:val="00717A7B"/>
    <w:rsid w:val="00732FE7"/>
    <w:rsid w:val="0073653E"/>
    <w:rsid w:val="00785346"/>
    <w:rsid w:val="007A6602"/>
    <w:rsid w:val="008D5F87"/>
    <w:rsid w:val="008E6A1A"/>
    <w:rsid w:val="008F3071"/>
    <w:rsid w:val="00911A99"/>
    <w:rsid w:val="00957BC0"/>
    <w:rsid w:val="009E4BAD"/>
    <w:rsid w:val="00A06AA3"/>
    <w:rsid w:val="00A337DC"/>
    <w:rsid w:val="00A77419"/>
    <w:rsid w:val="00AB4BA5"/>
    <w:rsid w:val="00B02096"/>
    <w:rsid w:val="00B27100"/>
    <w:rsid w:val="00B56B42"/>
    <w:rsid w:val="00B670BE"/>
    <w:rsid w:val="00B87675"/>
    <w:rsid w:val="00C16A37"/>
    <w:rsid w:val="00C35166"/>
    <w:rsid w:val="00C42D37"/>
    <w:rsid w:val="00C60A32"/>
    <w:rsid w:val="00C67BF1"/>
    <w:rsid w:val="00CA75EF"/>
    <w:rsid w:val="00D06A73"/>
    <w:rsid w:val="00DD7682"/>
    <w:rsid w:val="00DE6950"/>
    <w:rsid w:val="00ED5B14"/>
    <w:rsid w:val="00E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3E65"/>
  <w15:chartTrackingRefBased/>
  <w15:docId w15:val="{08B73A23-8616-483D-B953-6F5DF555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06AA3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A0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LF5</dc:creator>
  <cp:keywords/>
  <cp:lastModifiedBy>Müller, Lena</cp:lastModifiedBy>
  <cp:revision>3</cp:revision>
  <dcterms:created xsi:type="dcterms:W3CDTF">2024-06-11T08:49:00Z</dcterms:created>
  <dcterms:modified xsi:type="dcterms:W3CDTF">2024-06-12T09:48:00Z</dcterms:modified>
</cp:coreProperties>
</file>